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A5B172" w14:textId="77777777" w:rsidR="00CF367A" w:rsidRDefault="00CF367A">
      <w:pPr>
        <w:spacing w:before="1800"/>
      </w:pPr>
    </w:p>
    <w:p w14:paraId="09955F2C" w14:textId="77777777" w:rsidR="00CF367A" w:rsidRDefault="00B94CA0">
      <w:pPr>
        <w:spacing w:after="160"/>
        <w:jc w:val="center"/>
      </w:pPr>
      <w:r>
        <w:rPr>
          <w:b/>
          <w:bCs/>
          <w:color w:val="1F4E8C"/>
          <w:sz w:val="40"/>
          <w:szCs w:val="40"/>
        </w:rPr>
        <w:t>A Comparative Study of TF-IDF and BanglaBERT</w:t>
      </w:r>
    </w:p>
    <w:p w14:paraId="4270DF05" w14:textId="77777777" w:rsidR="00CF367A" w:rsidRDefault="00B94CA0">
      <w:pPr>
        <w:spacing w:after="480"/>
        <w:jc w:val="center"/>
      </w:pPr>
      <w:r>
        <w:rPr>
          <w:b/>
          <w:bCs/>
          <w:color w:val="1F4E8C"/>
          <w:sz w:val="40"/>
          <w:szCs w:val="40"/>
        </w:rPr>
        <w:t>for Bangla Cyberbullying Detection</w:t>
      </w:r>
    </w:p>
    <w:p w14:paraId="7F2899F4" w14:textId="77777777" w:rsidR="00CF367A" w:rsidRDefault="00B94CA0">
      <w:pPr>
        <w:spacing w:after="700"/>
        <w:jc w:val="center"/>
      </w:pPr>
      <w:r>
        <w:rPr>
          <w:color w:val="52514E"/>
          <w:sz w:val="26"/>
          <w:szCs w:val="26"/>
        </w:rPr>
        <w:t>NLP Project Report</w:t>
      </w:r>
    </w:p>
    <w:p w14:paraId="53A72F5C" w14:textId="77777777" w:rsidR="00CF367A" w:rsidRDefault="00B94CA0">
      <w:pPr>
        <w:spacing w:after="80"/>
        <w:jc w:val="center"/>
      </w:pPr>
      <w:r>
        <w:rPr>
          <w:color w:val="52514E"/>
          <w:sz w:val="22"/>
          <w:szCs w:val="22"/>
        </w:rPr>
        <w:t>Submitted by</w:t>
      </w:r>
    </w:p>
    <w:p w14:paraId="4FD0B0DE" w14:textId="77777777" w:rsidR="00CF367A" w:rsidRDefault="00B94CA0">
      <w:pPr>
        <w:spacing w:after="60"/>
        <w:jc w:val="center"/>
      </w:pPr>
      <w:r>
        <w:rPr>
          <w:b/>
          <w:bCs/>
          <w:sz w:val="24"/>
          <w:szCs w:val="24"/>
        </w:rPr>
        <w:t>Md. Mosaddek Ali (Roll: 2107027)</w:t>
      </w:r>
    </w:p>
    <w:p w14:paraId="141E0353" w14:textId="77777777" w:rsidR="00CF367A" w:rsidRDefault="00B94CA0">
      <w:pPr>
        <w:spacing w:after="700"/>
        <w:jc w:val="center"/>
      </w:pPr>
      <w:r>
        <w:rPr>
          <w:b/>
          <w:bCs/>
          <w:sz w:val="24"/>
          <w:szCs w:val="24"/>
        </w:rPr>
        <w:t>MD Jubayer Alam (Roll: 1807110)</w:t>
      </w:r>
    </w:p>
    <w:p w14:paraId="5E72565A" w14:textId="77777777" w:rsidR="00CF367A" w:rsidRDefault="00B94CA0">
      <w:pPr>
        <w:spacing w:after="700"/>
        <w:jc w:val="center"/>
      </w:pPr>
      <w:r>
        <w:rPr>
          <w:color w:val="52514E"/>
          <w:sz w:val="22"/>
          <w:szCs w:val="22"/>
        </w:rPr>
        <w:t>September 2026</w:t>
      </w:r>
    </w:p>
    <w:p w14:paraId="6367944F" w14:textId="77777777" w:rsidR="00CF367A" w:rsidRDefault="00B94CA0">
      <w:pPr>
        <w:spacing w:after="100"/>
      </w:pPr>
      <w:r>
        <w:rPr>
          <w:b/>
          <w:bCs/>
          <w:color w:val="1F4E8C"/>
          <w:sz w:val="24"/>
          <w:szCs w:val="24"/>
        </w:rPr>
        <w:t>Abstract</w:t>
      </w:r>
    </w:p>
    <w:p w14:paraId="17B17DD5" w14:textId="77777777" w:rsidR="00CF367A" w:rsidRDefault="00B94CA0">
      <w:pPr>
        <w:spacing w:after="110"/>
        <w:jc w:val="both"/>
      </w:pPr>
      <w:r>
        <w:t xml:space="preserve">Bangla social-media comments contain harassment, sexual aggression, hate speech and violent extremism, and the language has few well-tested detection tools. This project builds a leakage-controlled pipeline on a 44,001-comment Bangla dataset labelled with </w:t>
      </w:r>
      <w:r>
        <w:t>five classes. After validation, Unicode normalization, documented label-conflict resolution and exact and near-duplicate removal, 41,312 comments remain, split 70/15/15 with stratification. A character n-gram TF-IDF + Logistic Regression baseline, tuned on</w:t>
      </w:r>
      <w:r>
        <w:t xml:space="preserve"> the validation set, is compared with fine-tuned BanglaBERT on identical splits and a single shared evaluation function. BanglaBERT reaches a test macro-F1 of </w:t>
      </w:r>
      <w:r>
        <w:rPr>
          <w:b/>
          <w:bCs/>
        </w:rPr>
        <w:t>0.8352</w:t>
      </w:r>
      <w:r>
        <w:t xml:space="preserve"> against </w:t>
      </w:r>
      <w:r>
        <w:rPr>
          <w:b/>
          <w:bCs/>
        </w:rPr>
        <w:t>0.8121</w:t>
      </w:r>
      <w:r>
        <w:t xml:space="preserve"> for TF-IDF (+0.023; McNemar p = 0.0035; 95% bootstrap CI [+0.012, +0.034]),</w:t>
      </w:r>
      <w:r>
        <w:t xml:space="preserve"> and the gain holds across three training seeds (0.8357 ± 0.0034). The largest gains are on Violent Extremism (+0.063 F1), Hate Speech (+0.030) and long comments. Most remaining errors lie on the Neutral–Harassment boundary, and in 493 of the 627 test comm</w:t>
      </w:r>
      <w:r>
        <w:t>ents that both models misclassify, both predict the same alternative label, which points to annotation noise. Reaction counts are 65% zero and almost independent of the label (η² = 0.0008), so this data does not support text-only engagement prediction.</w:t>
      </w:r>
    </w:p>
    <w:p w14:paraId="0F3513C6" w14:textId="77777777" w:rsidR="00CF367A" w:rsidRDefault="00B94CA0">
      <w:r>
        <w:br w:type="page"/>
      </w:r>
    </w:p>
    <w:p w14:paraId="024439AC" w14:textId="77777777" w:rsidR="00CF367A" w:rsidRDefault="00B94CA0">
      <w:pPr>
        <w:spacing w:after="200"/>
      </w:pPr>
      <w:r>
        <w:rPr>
          <w:b/>
          <w:bCs/>
          <w:color w:val="1F4E8C"/>
          <w:sz w:val="30"/>
          <w:szCs w:val="30"/>
        </w:rPr>
        <w:lastRenderedPageBreak/>
        <w:t>C</w:t>
      </w:r>
      <w:r>
        <w:rPr>
          <w:b/>
          <w:bCs/>
          <w:color w:val="1F4E8C"/>
          <w:sz w:val="30"/>
          <w:szCs w:val="30"/>
        </w:rPr>
        <w:t>ontents</w:t>
      </w:r>
    </w:p>
    <w:sdt>
      <w:sdtPr>
        <w:alias w:val="Table of Contents"/>
        <w:id w:val="1959060384"/>
      </w:sdtPr>
      <w:sdtEndPr/>
      <w:sdtContent>
        <w:p w14:paraId="5A3CB9B4" w14:textId="76DFE89A" w:rsidR="00B94CA0" w:rsidRDefault="00B94CA0">
          <w:pPr>
            <w:pStyle w:val="TOC1"/>
            <w:tabs>
              <w:tab w:val="right" w:leader="dot" w:pos="9628"/>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0676446" w:history="1">
            <w:r w:rsidRPr="005120FA">
              <w:rPr>
                <w:rStyle w:val="Hyperlink"/>
                <w:noProof/>
              </w:rPr>
              <w:t>1. Introduction</w:t>
            </w:r>
            <w:r>
              <w:rPr>
                <w:noProof/>
              </w:rPr>
              <w:tab/>
            </w:r>
            <w:r>
              <w:rPr>
                <w:noProof/>
              </w:rPr>
              <w:fldChar w:fldCharType="begin"/>
            </w:r>
            <w:r>
              <w:rPr>
                <w:noProof/>
              </w:rPr>
              <w:instrText xml:space="preserve"> PAGEREF _Toc240676446 \h </w:instrText>
            </w:r>
            <w:r>
              <w:rPr>
                <w:noProof/>
              </w:rPr>
            </w:r>
            <w:r>
              <w:rPr>
                <w:noProof/>
              </w:rPr>
              <w:fldChar w:fldCharType="separate"/>
            </w:r>
            <w:r>
              <w:rPr>
                <w:noProof/>
              </w:rPr>
              <w:t>3</w:t>
            </w:r>
            <w:r>
              <w:rPr>
                <w:noProof/>
              </w:rPr>
              <w:fldChar w:fldCharType="end"/>
            </w:r>
          </w:hyperlink>
        </w:p>
        <w:p w14:paraId="66AD2274" w14:textId="3C5A53CB"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47" w:history="1">
            <w:r w:rsidRPr="005120FA">
              <w:rPr>
                <w:rStyle w:val="Hyperlink"/>
                <w:noProof/>
              </w:rPr>
              <w:t>2. Dataset</w:t>
            </w:r>
            <w:r>
              <w:rPr>
                <w:noProof/>
              </w:rPr>
              <w:tab/>
            </w:r>
            <w:r>
              <w:rPr>
                <w:noProof/>
              </w:rPr>
              <w:fldChar w:fldCharType="begin"/>
            </w:r>
            <w:r>
              <w:rPr>
                <w:noProof/>
              </w:rPr>
              <w:instrText xml:space="preserve"> PAGEREF _Toc240676447 \h </w:instrText>
            </w:r>
            <w:r>
              <w:rPr>
                <w:noProof/>
              </w:rPr>
            </w:r>
            <w:r>
              <w:rPr>
                <w:noProof/>
              </w:rPr>
              <w:fldChar w:fldCharType="separate"/>
            </w:r>
            <w:r>
              <w:rPr>
                <w:noProof/>
              </w:rPr>
              <w:t>3</w:t>
            </w:r>
            <w:r>
              <w:rPr>
                <w:noProof/>
              </w:rPr>
              <w:fldChar w:fldCharType="end"/>
            </w:r>
          </w:hyperlink>
        </w:p>
        <w:p w14:paraId="1B0FA3D8" w14:textId="5B0A806A"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48" w:history="1">
            <w:r w:rsidRPr="005120FA">
              <w:rPr>
                <w:rStyle w:val="Hyperlink"/>
                <w:noProof/>
              </w:rPr>
              <w:t>3. System Architecture</w:t>
            </w:r>
            <w:r>
              <w:rPr>
                <w:noProof/>
              </w:rPr>
              <w:tab/>
            </w:r>
            <w:r>
              <w:rPr>
                <w:noProof/>
              </w:rPr>
              <w:fldChar w:fldCharType="begin"/>
            </w:r>
            <w:r>
              <w:rPr>
                <w:noProof/>
              </w:rPr>
              <w:instrText xml:space="preserve"> PAGEREF _Toc240676448 \h </w:instrText>
            </w:r>
            <w:r>
              <w:rPr>
                <w:noProof/>
              </w:rPr>
            </w:r>
            <w:r>
              <w:rPr>
                <w:noProof/>
              </w:rPr>
              <w:fldChar w:fldCharType="separate"/>
            </w:r>
            <w:r>
              <w:rPr>
                <w:noProof/>
              </w:rPr>
              <w:t>3</w:t>
            </w:r>
            <w:r>
              <w:rPr>
                <w:noProof/>
              </w:rPr>
              <w:fldChar w:fldCharType="end"/>
            </w:r>
          </w:hyperlink>
        </w:p>
        <w:p w14:paraId="420D57EE" w14:textId="22EBB569"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49" w:history="1">
            <w:r w:rsidRPr="005120FA">
              <w:rPr>
                <w:rStyle w:val="Hyperlink"/>
                <w:noProof/>
              </w:rPr>
              <w:t>4. Data Preparation</w:t>
            </w:r>
            <w:r>
              <w:rPr>
                <w:noProof/>
              </w:rPr>
              <w:tab/>
            </w:r>
            <w:r>
              <w:rPr>
                <w:noProof/>
              </w:rPr>
              <w:fldChar w:fldCharType="begin"/>
            </w:r>
            <w:r>
              <w:rPr>
                <w:noProof/>
              </w:rPr>
              <w:instrText xml:space="preserve"> PAGEREF _Toc240676449 \h </w:instrText>
            </w:r>
            <w:r>
              <w:rPr>
                <w:noProof/>
              </w:rPr>
            </w:r>
            <w:r>
              <w:rPr>
                <w:noProof/>
              </w:rPr>
              <w:fldChar w:fldCharType="separate"/>
            </w:r>
            <w:r>
              <w:rPr>
                <w:noProof/>
              </w:rPr>
              <w:t>4</w:t>
            </w:r>
            <w:r>
              <w:rPr>
                <w:noProof/>
              </w:rPr>
              <w:fldChar w:fldCharType="end"/>
            </w:r>
          </w:hyperlink>
        </w:p>
        <w:p w14:paraId="14F323B9" w14:textId="6D7FE2CE"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50" w:history="1">
            <w:r w:rsidRPr="005120FA">
              <w:rPr>
                <w:rStyle w:val="Hyperlink"/>
                <w:noProof/>
              </w:rPr>
              <w:t>4.1 Cleaning and Unicode normalization</w:t>
            </w:r>
            <w:r>
              <w:rPr>
                <w:noProof/>
              </w:rPr>
              <w:tab/>
            </w:r>
            <w:r>
              <w:rPr>
                <w:noProof/>
              </w:rPr>
              <w:fldChar w:fldCharType="begin"/>
            </w:r>
            <w:r>
              <w:rPr>
                <w:noProof/>
              </w:rPr>
              <w:instrText xml:space="preserve"> PAGEREF _Toc240676450 \h </w:instrText>
            </w:r>
            <w:r>
              <w:rPr>
                <w:noProof/>
              </w:rPr>
            </w:r>
            <w:r>
              <w:rPr>
                <w:noProof/>
              </w:rPr>
              <w:fldChar w:fldCharType="separate"/>
            </w:r>
            <w:r>
              <w:rPr>
                <w:noProof/>
              </w:rPr>
              <w:t>4</w:t>
            </w:r>
            <w:r>
              <w:rPr>
                <w:noProof/>
              </w:rPr>
              <w:fldChar w:fldCharType="end"/>
            </w:r>
          </w:hyperlink>
        </w:p>
        <w:p w14:paraId="4EAE3704" w14:textId="59803235"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51" w:history="1">
            <w:r w:rsidRPr="005120FA">
              <w:rPr>
                <w:rStyle w:val="Hyperlink"/>
                <w:noProof/>
              </w:rPr>
              <w:t>4.2 Near-duplicate removal</w:t>
            </w:r>
            <w:r>
              <w:rPr>
                <w:noProof/>
              </w:rPr>
              <w:tab/>
            </w:r>
            <w:r>
              <w:rPr>
                <w:noProof/>
              </w:rPr>
              <w:fldChar w:fldCharType="begin"/>
            </w:r>
            <w:r>
              <w:rPr>
                <w:noProof/>
              </w:rPr>
              <w:instrText xml:space="preserve"> PAGEREF _Toc240676451 \h </w:instrText>
            </w:r>
            <w:r>
              <w:rPr>
                <w:noProof/>
              </w:rPr>
            </w:r>
            <w:r>
              <w:rPr>
                <w:noProof/>
              </w:rPr>
              <w:fldChar w:fldCharType="separate"/>
            </w:r>
            <w:r>
              <w:rPr>
                <w:noProof/>
              </w:rPr>
              <w:t>5</w:t>
            </w:r>
            <w:r>
              <w:rPr>
                <w:noProof/>
              </w:rPr>
              <w:fldChar w:fldCharType="end"/>
            </w:r>
          </w:hyperlink>
        </w:p>
        <w:p w14:paraId="0C8160E2" w14:textId="19F6C681"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52" w:history="1">
            <w:r w:rsidRPr="005120FA">
              <w:rPr>
                <w:rStyle w:val="Hyperlink"/>
                <w:noProof/>
              </w:rPr>
              <w:t>4.3 Regex preprocessing: two text views</w:t>
            </w:r>
            <w:r>
              <w:rPr>
                <w:noProof/>
              </w:rPr>
              <w:tab/>
            </w:r>
            <w:r>
              <w:rPr>
                <w:noProof/>
              </w:rPr>
              <w:fldChar w:fldCharType="begin"/>
            </w:r>
            <w:r>
              <w:rPr>
                <w:noProof/>
              </w:rPr>
              <w:instrText xml:space="preserve"> PAGEREF _Toc240676452 \h </w:instrText>
            </w:r>
            <w:r>
              <w:rPr>
                <w:noProof/>
              </w:rPr>
            </w:r>
            <w:r>
              <w:rPr>
                <w:noProof/>
              </w:rPr>
              <w:fldChar w:fldCharType="separate"/>
            </w:r>
            <w:r>
              <w:rPr>
                <w:noProof/>
              </w:rPr>
              <w:t>5</w:t>
            </w:r>
            <w:r>
              <w:rPr>
                <w:noProof/>
              </w:rPr>
              <w:fldChar w:fldCharType="end"/>
            </w:r>
          </w:hyperlink>
        </w:p>
        <w:p w14:paraId="5A6E7C11" w14:textId="5434242E"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53" w:history="1">
            <w:r w:rsidRPr="005120FA">
              <w:rPr>
                <w:rStyle w:val="Hyperlink"/>
                <w:noProof/>
              </w:rPr>
              <w:t>4.4 Stratified split</w:t>
            </w:r>
            <w:r>
              <w:rPr>
                <w:noProof/>
              </w:rPr>
              <w:tab/>
            </w:r>
            <w:r>
              <w:rPr>
                <w:noProof/>
              </w:rPr>
              <w:fldChar w:fldCharType="begin"/>
            </w:r>
            <w:r>
              <w:rPr>
                <w:noProof/>
              </w:rPr>
              <w:instrText xml:space="preserve"> PAGEREF _Toc240676453 \h </w:instrText>
            </w:r>
            <w:r>
              <w:rPr>
                <w:noProof/>
              </w:rPr>
            </w:r>
            <w:r>
              <w:rPr>
                <w:noProof/>
              </w:rPr>
              <w:fldChar w:fldCharType="separate"/>
            </w:r>
            <w:r>
              <w:rPr>
                <w:noProof/>
              </w:rPr>
              <w:t>6</w:t>
            </w:r>
            <w:r>
              <w:rPr>
                <w:noProof/>
              </w:rPr>
              <w:fldChar w:fldCharType="end"/>
            </w:r>
          </w:hyperlink>
        </w:p>
        <w:p w14:paraId="5B9A7A55" w14:textId="2CC64DAD"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54" w:history="1">
            <w:r w:rsidRPr="005120FA">
              <w:rPr>
                <w:rStyle w:val="Hyperlink"/>
                <w:noProof/>
              </w:rPr>
              <w:t>5. Exploratory Data Analysis</w:t>
            </w:r>
            <w:r>
              <w:rPr>
                <w:noProof/>
              </w:rPr>
              <w:tab/>
            </w:r>
            <w:r>
              <w:rPr>
                <w:noProof/>
              </w:rPr>
              <w:fldChar w:fldCharType="begin"/>
            </w:r>
            <w:r>
              <w:rPr>
                <w:noProof/>
              </w:rPr>
              <w:instrText xml:space="preserve"> PAGEREF _Toc240676454 \h </w:instrText>
            </w:r>
            <w:r>
              <w:rPr>
                <w:noProof/>
              </w:rPr>
            </w:r>
            <w:r>
              <w:rPr>
                <w:noProof/>
              </w:rPr>
              <w:fldChar w:fldCharType="separate"/>
            </w:r>
            <w:r>
              <w:rPr>
                <w:noProof/>
              </w:rPr>
              <w:t>6</w:t>
            </w:r>
            <w:r>
              <w:rPr>
                <w:noProof/>
              </w:rPr>
              <w:fldChar w:fldCharType="end"/>
            </w:r>
          </w:hyperlink>
        </w:p>
        <w:p w14:paraId="5053E6C5" w14:textId="2B03B591"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55" w:history="1">
            <w:r w:rsidRPr="005120FA">
              <w:rPr>
                <w:rStyle w:val="Hyperlink"/>
                <w:noProof/>
              </w:rPr>
              <w:t>6. Text Representation and Models</w:t>
            </w:r>
            <w:r>
              <w:rPr>
                <w:noProof/>
              </w:rPr>
              <w:tab/>
            </w:r>
            <w:r>
              <w:rPr>
                <w:noProof/>
              </w:rPr>
              <w:fldChar w:fldCharType="begin"/>
            </w:r>
            <w:r>
              <w:rPr>
                <w:noProof/>
              </w:rPr>
              <w:instrText xml:space="preserve"> PAGEREF _Toc240676455 \h </w:instrText>
            </w:r>
            <w:r>
              <w:rPr>
                <w:noProof/>
              </w:rPr>
            </w:r>
            <w:r>
              <w:rPr>
                <w:noProof/>
              </w:rPr>
              <w:fldChar w:fldCharType="separate"/>
            </w:r>
            <w:r>
              <w:rPr>
                <w:noProof/>
              </w:rPr>
              <w:t>7</w:t>
            </w:r>
            <w:r>
              <w:rPr>
                <w:noProof/>
              </w:rPr>
              <w:fldChar w:fldCharType="end"/>
            </w:r>
          </w:hyperlink>
        </w:p>
        <w:p w14:paraId="3DC8EFE1" w14:textId="5F38B15E"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56" w:history="1">
            <w:r w:rsidRPr="005120FA">
              <w:rPr>
                <w:rStyle w:val="Hyperlink"/>
                <w:noProof/>
              </w:rPr>
              <w:t>6.1 From text to vectors</w:t>
            </w:r>
            <w:r>
              <w:rPr>
                <w:noProof/>
              </w:rPr>
              <w:tab/>
            </w:r>
            <w:r>
              <w:rPr>
                <w:noProof/>
              </w:rPr>
              <w:fldChar w:fldCharType="begin"/>
            </w:r>
            <w:r>
              <w:rPr>
                <w:noProof/>
              </w:rPr>
              <w:instrText xml:space="preserve"> PAGEREF _Toc240676456 \h </w:instrText>
            </w:r>
            <w:r>
              <w:rPr>
                <w:noProof/>
              </w:rPr>
            </w:r>
            <w:r>
              <w:rPr>
                <w:noProof/>
              </w:rPr>
              <w:fldChar w:fldCharType="separate"/>
            </w:r>
            <w:r>
              <w:rPr>
                <w:noProof/>
              </w:rPr>
              <w:t>7</w:t>
            </w:r>
            <w:r>
              <w:rPr>
                <w:noProof/>
              </w:rPr>
              <w:fldChar w:fldCharType="end"/>
            </w:r>
          </w:hyperlink>
        </w:p>
        <w:p w14:paraId="60A75C2F" w14:textId="048D151C"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57" w:history="1">
            <w:r w:rsidRPr="005120FA">
              <w:rPr>
                <w:rStyle w:val="Hyperlink"/>
                <w:noProof/>
              </w:rPr>
              <w:t>6.2 TF-IDF + Logistic Regression</w:t>
            </w:r>
            <w:r>
              <w:rPr>
                <w:noProof/>
              </w:rPr>
              <w:tab/>
            </w:r>
            <w:r>
              <w:rPr>
                <w:noProof/>
              </w:rPr>
              <w:fldChar w:fldCharType="begin"/>
            </w:r>
            <w:r>
              <w:rPr>
                <w:noProof/>
              </w:rPr>
              <w:instrText xml:space="preserve"> PAGEREF _Toc240676457 \h </w:instrText>
            </w:r>
            <w:r>
              <w:rPr>
                <w:noProof/>
              </w:rPr>
            </w:r>
            <w:r>
              <w:rPr>
                <w:noProof/>
              </w:rPr>
              <w:fldChar w:fldCharType="separate"/>
            </w:r>
            <w:r>
              <w:rPr>
                <w:noProof/>
              </w:rPr>
              <w:t>8</w:t>
            </w:r>
            <w:r>
              <w:rPr>
                <w:noProof/>
              </w:rPr>
              <w:fldChar w:fldCharType="end"/>
            </w:r>
          </w:hyperlink>
        </w:p>
        <w:p w14:paraId="0F8861ED" w14:textId="5E417F9F"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58" w:history="1">
            <w:r w:rsidRPr="005120FA">
              <w:rPr>
                <w:rStyle w:val="Hyperlink"/>
                <w:noProof/>
              </w:rPr>
              <w:t>6.3 BanglaBERT fine-tuning</w:t>
            </w:r>
            <w:r>
              <w:rPr>
                <w:noProof/>
              </w:rPr>
              <w:tab/>
            </w:r>
            <w:r>
              <w:rPr>
                <w:noProof/>
              </w:rPr>
              <w:fldChar w:fldCharType="begin"/>
            </w:r>
            <w:r>
              <w:rPr>
                <w:noProof/>
              </w:rPr>
              <w:instrText xml:space="preserve"> PAGEREF _Toc240676458 \h </w:instrText>
            </w:r>
            <w:r>
              <w:rPr>
                <w:noProof/>
              </w:rPr>
            </w:r>
            <w:r>
              <w:rPr>
                <w:noProof/>
              </w:rPr>
              <w:fldChar w:fldCharType="separate"/>
            </w:r>
            <w:r>
              <w:rPr>
                <w:noProof/>
              </w:rPr>
              <w:t>8</w:t>
            </w:r>
            <w:r>
              <w:rPr>
                <w:noProof/>
              </w:rPr>
              <w:fldChar w:fldCharType="end"/>
            </w:r>
          </w:hyperlink>
        </w:p>
        <w:p w14:paraId="7E217552" w14:textId="2D659A67"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59" w:history="1">
            <w:r w:rsidRPr="005120FA">
              <w:rPr>
                <w:rStyle w:val="Hyperlink"/>
                <w:noProof/>
              </w:rPr>
              <w:t>7. Results</w:t>
            </w:r>
            <w:r>
              <w:rPr>
                <w:noProof/>
              </w:rPr>
              <w:tab/>
            </w:r>
            <w:r>
              <w:rPr>
                <w:noProof/>
              </w:rPr>
              <w:fldChar w:fldCharType="begin"/>
            </w:r>
            <w:r>
              <w:rPr>
                <w:noProof/>
              </w:rPr>
              <w:instrText xml:space="preserve"> PAGEREF _Toc240676459 \h </w:instrText>
            </w:r>
            <w:r>
              <w:rPr>
                <w:noProof/>
              </w:rPr>
            </w:r>
            <w:r>
              <w:rPr>
                <w:noProof/>
              </w:rPr>
              <w:fldChar w:fldCharType="separate"/>
            </w:r>
            <w:r>
              <w:rPr>
                <w:noProof/>
              </w:rPr>
              <w:t>9</w:t>
            </w:r>
            <w:r>
              <w:rPr>
                <w:noProof/>
              </w:rPr>
              <w:fldChar w:fldCharType="end"/>
            </w:r>
          </w:hyperlink>
        </w:p>
        <w:p w14:paraId="649EBBC7" w14:textId="130245CF"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60" w:history="1">
            <w:r w:rsidRPr="005120FA">
              <w:rPr>
                <w:rStyle w:val="Hyperlink"/>
                <w:noProof/>
              </w:rPr>
              <w:t>7.1 Test-set performance</w:t>
            </w:r>
            <w:r>
              <w:rPr>
                <w:noProof/>
              </w:rPr>
              <w:tab/>
            </w:r>
            <w:r>
              <w:rPr>
                <w:noProof/>
              </w:rPr>
              <w:fldChar w:fldCharType="begin"/>
            </w:r>
            <w:r>
              <w:rPr>
                <w:noProof/>
              </w:rPr>
              <w:instrText xml:space="preserve"> PAGEREF _Toc240676460 \h </w:instrText>
            </w:r>
            <w:r>
              <w:rPr>
                <w:noProof/>
              </w:rPr>
            </w:r>
            <w:r>
              <w:rPr>
                <w:noProof/>
              </w:rPr>
              <w:fldChar w:fldCharType="separate"/>
            </w:r>
            <w:r>
              <w:rPr>
                <w:noProof/>
              </w:rPr>
              <w:t>9</w:t>
            </w:r>
            <w:r>
              <w:rPr>
                <w:noProof/>
              </w:rPr>
              <w:fldChar w:fldCharType="end"/>
            </w:r>
          </w:hyperlink>
        </w:p>
        <w:p w14:paraId="3896BE33" w14:textId="00146BCB"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61" w:history="1">
            <w:r w:rsidRPr="005120FA">
              <w:rPr>
                <w:rStyle w:val="Hyperlink"/>
                <w:noProof/>
              </w:rPr>
              <w:t>7.2 Statistical significance</w:t>
            </w:r>
            <w:r>
              <w:rPr>
                <w:noProof/>
              </w:rPr>
              <w:tab/>
            </w:r>
            <w:r>
              <w:rPr>
                <w:noProof/>
              </w:rPr>
              <w:fldChar w:fldCharType="begin"/>
            </w:r>
            <w:r>
              <w:rPr>
                <w:noProof/>
              </w:rPr>
              <w:instrText xml:space="preserve"> PAGEREF _Toc240676461 \h </w:instrText>
            </w:r>
            <w:r>
              <w:rPr>
                <w:noProof/>
              </w:rPr>
            </w:r>
            <w:r>
              <w:rPr>
                <w:noProof/>
              </w:rPr>
              <w:fldChar w:fldCharType="separate"/>
            </w:r>
            <w:r>
              <w:rPr>
                <w:noProof/>
              </w:rPr>
              <w:t>10</w:t>
            </w:r>
            <w:r>
              <w:rPr>
                <w:noProof/>
              </w:rPr>
              <w:fldChar w:fldCharType="end"/>
            </w:r>
          </w:hyperlink>
        </w:p>
        <w:p w14:paraId="0A0B7C81" w14:textId="50841198"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62" w:history="1">
            <w:r w:rsidRPr="005120FA">
              <w:rPr>
                <w:rStyle w:val="Hyperlink"/>
                <w:noProof/>
              </w:rPr>
              <w:t>7.3 Seed robustness</w:t>
            </w:r>
            <w:r>
              <w:rPr>
                <w:noProof/>
              </w:rPr>
              <w:tab/>
            </w:r>
            <w:r>
              <w:rPr>
                <w:noProof/>
              </w:rPr>
              <w:fldChar w:fldCharType="begin"/>
            </w:r>
            <w:r>
              <w:rPr>
                <w:noProof/>
              </w:rPr>
              <w:instrText xml:space="preserve"> PAGEREF _Toc240676462 \h </w:instrText>
            </w:r>
            <w:r>
              <w:rPr>
                <w:noProof/>
              </w:rPr>
            </w:r>
            <w:r>
              <w:rPr>
                <w:noProof/>
              </w:rPr>
              <w:fldChar w:fldCharType="separate"/>
            </w:r>
            <w:r>
              <w:rPr>
                <w:noProof/>
              </w:rPr>
              <w:t>10</w:t>
            </w:r>
            <w:r>
              <w:rPr>
                <w:noProof/>
              </w:rPr>
              <w:fldChar w:fldCharType="end"/>
            </w:r>
          </w:hyperlink>
        </w:p>
        <w:p w14:paraId="75B40966" w14:textId="32461C71" w:rsidR="00B94CA0" w:rsidRDefault="00B94CA0">
          <w:pPr>
            <w:pStyle w:val="TOC2"/>
            <w:tabs>
              <w:tab w:val="right" w:leader="dot" w:pos="9628"/>
            </w:tabs>
            <w:rPr>
              <w:rFonts w:asciiTheme="minorHAnsi" w:eastAsiaTheme="minorEastAsia" w:hAnsiTheme="minorHAnsi" w:cstheme="minorBidi"/>
              <w:noProof/>
              <w:sz w:val="22"/>
              <w:szCs w:val="22"/>
            </w:rPr>
          </w:pPr>
          <w:hyperlink w:anchor="_Toc240676463" w:history="1">
            <w:r w:rsidRPr="005120FA">
              <w:rPr>
                <w:rStyle w:val="Hyperlink"/>
                <w:noProof/>
              </w:rPr>
              <w:t>7.4 Leakage sanity check</w:t>
            </w:r>
            <w:r>
              <w:rPr>
                <w:noProof/>
              </w:rPr>
              <w:tab/>
            </w:r>
            <w:r>
              <w:rPr>
                <w:noProof/>
              </w:rPr>
              <w:fldChar w:fldCharType="begin"/>
            </w:r>
            <w:r>
              <w:rPr>
                <w:noProof/>
              </w:rPr>
              <w:instrText xml:space="preserve"> PAGEREF _Toc240676463 \h </w:instrText>
            </w:r>
            <w:r>
              <w:rPr>
                <w:noProof/>
              </w:rPr>
            </w:r>
            <w:r>
              <w:rPr>
                <w:noProof/>
              </w:rPr>
              <w:fldChar w:fldCharType="separate"/>
            </w:r>
            <w:r>
              <w:rPr>
                <w:noProof/>
              </w:rPr>
              <w:t>10</w:t>
            </w:r>
            <w:r>
              <w:rPr>
                <w:noProof/>
              </w:rPr>
              <w:fldChar w:fldCharType="end"/>
            </w:r>
          </w:hyperlink>
        </w:p>
        <w:p w14:paraId="16D97229" w14:textId="298E8132"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64" w:history="1">
            <w:r w:rsidRPr="005120FA">
              <w:rPr>
                <w:rStyle w:val="Hyperlink"/>
                <w:noProof/>
              </w:rPr>
              <w:t>8. Error Analysis</w:t>
            </w:r>
            <w:r>
              <w:rPr>
                <w:noProof/>
              </w:rPr>
              <w:tab/>
            </w:r>
            <w:r>
              <w:rPr>
                <w:noProof/>
              </w:rPr>
              <w:fldChar w:fldCharType="begin"/>
            </w:r>
            <w:r>
              <w:rPr>
                <w:noProof/>
              </w:rPr>
              <w:instrText xml:space="preserve"> PAGEREF _Toc240676464 \h </w:instrText>
            </w:r>
            <w:r>
              <w:rPr>
                <w:noProof/>
              </w:rPr>
            </w:r>
            <w:r>
              <w:rPr>
                <w:noProof/>
              </w:rPr>
              <w:fldChar w:fldCharType="separate"/>
            </w:r>
            <w:r>
              <w:rPr>
                <w:noProof/>
              </w:rPr>
              <w:t>11</w:t>
            </w:r>
            <w:r>
              <w:rPr>
                <w:noProof/>
              </w:rPr>
              <w:fldChar w:fldCharType="end"/>
            </w:r>
          </w:hyperlink>
        </w:p>
        <w:p w14:paraId="2EFD5C26" w14:textId="20975386"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65" w:history="1">
            <w:r w:rsidRPr="005120FA">
              <w:rPr>
                <w:rStyle w:val="Hyperlink"/>
                <w:noProof/>
              </w:rPr>
              <w:t>9. Deployment and Reproducibility</w:t>
            </w:r>
            <w:r>
              <w:rPr>
                <w:noProof/>
              </w:rPr>
              <w:tab/>
            </w:r>
            <w:r>
              <w:rPr>
                <w:noProof/>
              </w:rPr>
              <w:fldChar w:fldCharType="begin"/>
            </w:r>
            <w:r>
              <w:rPr>
                <w:noProof/>
              </w:rPr>
              <w:instrText xml:space="preserve"> PAGEREF _Toc240676465 \h </w:instrText>
            </w:r>
            <w:r>
              <w:rPr>
                <w:noProof/>
              </w:rPr>
            </w:r>
            <w:r>
              <w:rPr>
                <w:noProof/>
              </w:rPr>
              <w:fldChar w:fldCharType="separate"/>
            </w:r>
            <w:r>
              <w:rPr>
                <w:noProof/>
              </w:rPr>
              <w:t>12</w:t>
            </w:r>
            <w:r>
              <w:rPr>
                <w:noProof/>
              </w:rPr>
              <w:fldChar w:fldCharType="end"/>
            </w:r>
          </w:hyperlink>
        </w:p>
        <w:p w14:paraId="48C4DBB2" w14:textId="2B324165"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66" w:history="1">
            <w:r w:rsidRPr="005120FA">
              <w:rPr>
                <w:rStyle w:val="Hyperlink"/>
                <w:noProof/>
              </w:rPr>
              <w:t>10. Limitations and Future Work</w:t>
            </w:r>
            <w:r>
              <w:rPr>
                <w:noProof/>
              </w:rPr>
              <w:tab/>
            </w:r>
            <w:r>
              <w:rPr>
                <w:noProof/>
              </w:rPr>
              <w:fldChar w:fldCharType="begin"/>
            </w:r>
            <w:r>
              <w:rPr>
                <w:noProof/>
              </w:rPr>
              <w:instrText xml:space="preserve"> PAGEREF _Toc240676466 \h </w:instrText>
            </w:r>
            <w:r>
              <w:rPr>
                <w:noProof/>
              </w:rPr>
            </w:r>
            <w:r>
              <w:rPr>
                <w:noProof/>
              </w:rPr>
              <w:fldChar w:fldCharType="separate"/>
            </w:r>
            <w:r>
              <w:rPr>
                <w:noProof/>
              </w:rPr>
              <w:t>12</w:t>
            </w:r>
            <w:r>
              <w:rPr>
                <w:noProof/>
              </w:rPr>
              <w:fldChar w:fldCharType="end"/>
            </w:r>
          </w:hyperlink>
        </w:p>
        <w:p w14:paraId="432D16DA" w14:textId="36E9A746"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67" w:history="1">
            <w:r w:rsidRPr="005120FA">
              <w:rPr>
                <w:rStyle w:val="Hyperlink"/>
                <w:noProof/>
              </w:rPr>
              <w:t>11. Conclusion</w:t>
            </w:r>
            <w:r>
              <w:rPr>
                <w:noProof/>
              </w:rPr>
              <w:tab/>
            </w:r>
            <w:r>
              <w:rPr>
                <w:noProof/>
              </w:rPr>
              <w:fldChar w:fldCharType="begin"/>
            </w:r>
            <w:r>
              <w:rPr>
                <w:noProof/>
              </w:rPr>
              <w:instrText xml:space="preserve"> PAGEREF _Toc240676467 \h </w:instrText>
            </w:r>
            <w:r>
              <w:rPr>
                <w:noProof/>
              </w:rPr>
            </w:r>
            <w:r>
              <w:rPr>
                <w:noProof/>
              </w:rPr>
              <w:fldChar w:fldCharType="separate"/>
            </w:r>
            <w:r>
              <w:rPr>
                <w:noProof/>
              </w:rPr>
              <w:t>12</w:t>
            </w:r>
            <w:r>
              <w:rPr>
                <w:noProof/>
              </w:rPr>
              <w:fldChar w:fldCharType="end"/>
            </w:r>
          </w:hyperlink>
        </w:p>
        <w:p w14:paraId="33D28535" w14:textId="2583D759" w:rsidR="00B94CA0" w:rsidRDefault="00B94CA0">
          <w:pPr>
            <w:pStyle w:val="TOC1"/>
            <w:tabs>
              <w:tab w:val="right" w:leader="dot" w:pos="9628"/>
            </w:tabs>
            <w:rPr>
              <w:rFonts w:asciiTheme="minorHAnsi" w:eastAsiaTheme="minorEastAsia" w:hAnsiTheme="minorHAnsi" w:cstheme="minorBidi"/>
              <w:noProof/>
              <w:sz w:val="22"/>
              <w:szCs w:val="22"/>
            </w:rPr>
          </w:pPr>
          <w:hyperlink w:anchor="_Toc240676468" w:history="1">
            <w:r w:rsidRPr="005120FA">
              <w:rPr>
                <w:rStyle w:val="Hyperlink"/>
                <w:noProof/>
              </w:rPr>
              <w:t>References</w:t>
            </w:r>
            <w:r>
              <w:rPr>
                <w:noProof/>
              </w:rPr>
              <w:tab/>
            </w:r>
            <w:r>
              <w:rPr>
                <w:noProof/>
              </w:rPr>
              <w:fldChar w:fldCharType="begin"/>
            </w:r>
            <w:r>
              <w:rPr>
                <w:noProof/>
              </w:rPr>
              <w:instrText xml:space="preserve"> PAGEREF _Toc240676468 \h </w:instrText>
            </w:r>
            <w:r>
              <w:rPr>
                <w:noProof/>
              </w:rPr>
            </w:r>
            <w:r>
              <w:rPr>
                <w:noProof/>
              </w:rPr>
              <w:fldChar w:fldCharType="separate"/>
            </w:r>
            <w:r>
              <w:rPr>
                <w:noProof/>
              </w:rPr>
              <w:t>13</w:t>
            </w:r>
            <w:r>
              <w:rPr>
                <w:noProof/>
              </w:rPr>
              <w:fldChar w:fldCharType="end"/>
            </w:r>
          </w:hyperlink>
        </w:p>
        <w:p w14:paraId="0E1A01C6" w14:textId="2E4D1E31" w:rsidR="00CF367A" w:rsidRDefault="00B94CA0">
          <w:r>
            <w:fldChar w:fldCharType="end"/>
          </w:r>
        </w:p>
      </w:sdtContent>
    </w:sdt>
    <w:p w14:paraId="16C2C9AC" w14:textId="77777777" w:rsidR="00CF367A" w:rsidRDefault="00B94CA0">
      <w:r>
        <w:br w:type="page"/>
      </w:r>
    </w:p>
    <w:p w14:paraId="49BF9391" w14:textId="77777777" w:rsidR="00CF367A" w:rsidRDefault="00B94CA0">
      <w:pPr>
        <w:pStyle w:val="Heading1"/>
      </w:pPr>
      <w:bookmarkStart w:id="0" w:name="_Toc240676446"/>
      <w:r>
        <w:lastRenderedPageBreak/>
        <w:t>1. Introduction</w:t>
      </w:r>
      <w:bookmarkEnd w:id="0"/>
    </w:p>
    <w:p w14:paraId="558CF179" w14:textId="77777777" w:rsidR="00CF367A" w:rsidRDefault="00B94CA0">
      <w:pPr>
        <w:spacing w:after="110"/>
        <w:jc w:val="both"/>
      </w:pPr>
      <w:r>
        <w:t>Abusive comments on Bangla Facebook and YouTube pages target actors, singers, politicians and ordinary users. Manual moderation does not scale, and most tools are built for English. Bangla text adds its own p</w:t>
      </w:r>
      <w:r>
        <w:t>roblems: several Unicode encodings of the same conjunct, mixed Bangla and Latin script, slang and heavy spelling variation.</w:t>
      </w:r>
    </w:p>
    <w:p w14:paraId="1B1899F5" w14:textId="77777777" w:rsidR="00CF367A" w:rsidRDefault="00B94CA0">
      <w:pPr>
        <w:spacing w:after="110"/>
        <w:jc w:val="both"/>
      </w:pPr>
      <w:r>
        <w:t>The project has four objectives:</w:t>
      </w:r>
    </w:p>
    <w:p w14:paraId="19D70E2B" w14:textId="77777777" w:rsidR="00CF367A" w:rsidRDefault="00B94CA0">
      <w:pPr>
        <w:pStyle w:val="ListParagraph"/>
        <w:numPr>
          <w:ilvl w:val="0"/>
          <w:numId w:val="2"/>
        </w:numPr>
        <w:spacing w:after="60"/>
        <w:jc w:val="both"/>
      </w:pPr>
      <w:r>
        <w:rPr>
          <w:b/>
          <w:bCs/>
        </w:rPr>
        <w:t>O1 — Classification.</w:t>
      </w:r>
      <w:r>
        <w:t xml:space="preserve"> Assign each comment to one of five classes: Neutral, Harassment, Sexual Aggres</w:t>
      </w:r>
      <w:r>
        <w:t>sion, Hate Speech or Violent Extremism.</w:t>
      </w:r>
    </w:p>
    <w:p w14:paraId="6A474A01" w14:textId="77777777" w:rsidR="00CF367A" w:rsidRDefault="00B94CA0">
      <w:pPr>
        <w:pStyle w:val="ListParagraph"/>
        <w:numPr>
          <w:ilvl w:val="0"/>
          <w:numId w:val="2"/>
        </w:numPr>
        <w:spacing w:after="60"/>
        <w:jc w:val="both"/>
      </w:pPr>
      <w:r>
        <w:rPr>
          <w:b/>
          <w:bCs/>
        </w:rPr>
        <w:t>O2 — Engagement.</w:t>
      </w:r>
      <w:r>
        <w:t xml:space="preserve"> Test whether the reaction count of a comment can be predicted from its text.</w:t>
      </w:r>
    </w:p>
    <w:p w14:paraId="4BEF0605" w14:textId="77777777" w:rsidR="00CF367A" w:rsidRDefault="00B94CA0">
      <w:pPr>
        <w:pStyle w:val="ListParagraph"/>
        <w:numPr>
          <w:ilvl w:val="0"/>
          <w:numId w:val="2"/>
        </w:numPr>
        <w:spacing w:after="60"/>
        <w:jc w:val="both"/>
      </w:pPr>
      <w:r>
        <w:rPr>
          <w:b/>
          <w:bCs/>
        </w:rPr>
        <w:t>O3 — Model comparison.</w:t>
      </w:r>
      <w:r>
        <w:t xml:space="preserve"> Compare a traditional pipeline (TF-IDF + Logistic Regression) with a contextual transformer (Bangla</w:t>
      </w:r>
      <w:r>
        <w:t>BERT) under one split and one evaluation protocol.</w:t>
      </w:r>
    </w:p>
    <w:p w14:paraId="2BC6B8BF" w14:textId="77777777" w:rsidR="00CF367A" w:rsidRDefault="00B94CA0">
      <w:pPr>
        <w:pStyle w:val="ListParagraph"/>
        <w:numPr>
          <w:ilvl w:val="0"/>
          <w:numId w:val="2"/>
        </w:numPr>
        <w:spacing w:after="60"/>
        <w:jc w:val="both"/>
      </w:pPr>
      <w:r>
        <w:rPr>
          <w:b/>
          <w:bCs/>
        </w:rPr>
        <w:t>O4 — Error analysis.</w:t>
      </w:r>
      <w:r>
        <w:t xml:space="preserve"> Find where and why the models fail.</w:t>
      </w:r>
    </w:p>
    <w:p w14:paraId="01AA4371" w14:textId="77777777" w:rsidR="00CF367A" w:rsidRDefault="00B94CA0">
      <w:pPr>
        <w:spacing w:after="110"/>
        <w:jc w:val="both"/>
      </w:pPr>
      <w:r>
        <w:t>The main contributions are a documented cleaning pipeline that removes exact and near-duplicate leakage, a tuned baseline, a statistically tested comparison with seed-robustness checks, an error analysis that separates model errors from likely annotation e</w:t>
      </w:r>
      <w:r>
        <w:t>rrors, and a demo application that reproduces the training preprocessing exactly.</w:t>
      </w:r>
    </w:p>
    <w:p w14:paraId="7BEA0789" w14:textId="77777777" w:rsidR="00CF367A" w:rsidRDefault="00B94CA0">
      <w:pPr>
        <w:pStyle w:val="Heading1"/>
      </w:pPr>
      <w:bookmarkStart w:id="1" w:name="_Toc240676447"/>
      <w:r>
        <w:t>2. Dataset</w:t>
      </w:r>
      <w:bookmarkEnd w:id="1"/>
    </w:p>
    <w:p w14:paraId="5C300988" w14:textId="77777777" w:rsidR="00CF367A" w:rsidRDefault="00B94CA0">
      <w:pPr>
        <w:spacing w:after="110"/>
        <w:jc w:val="both"/>
      </w:pPr>
      <w:r>
        <w:t xml:space="preserve">The dataset holds </w:t>
      </w:r>
      <w:r>
        <w:rPr>
          <w:b/>
          <w:bCs/>
        </w:rPr>
        <w:t>44,001</w:t>
      </w:r>
      <w:r>
        <w:t xml:space="preserve"> Bangla social-media comments in five columns (Table 1). Only the comment text is a model input. </w:t>
      </w:r>
      <w:r>
        <w:rPr>
          <w:rFonts w:ascii="Consolas" w:eastAsia="Consolas" w:hAnsi="Consolas"/>
          <w:sz w:val="19"/>
          <w:szCs w:val="19"/>
        </w:rPr>
        <w:t>Category</w:t>
      </w:r>
      <w:r>
        <w:t xml:space="preserve"> and </w:t>
      </w:r>
      <w:r>
        <w:rPr>
          <w:rFonts w:ascii="Consolas" w:eastAsia="Consolas" w:hAnsi="Consolas"/>
          <w:sz w:val="19"/>
          <w:szCs w:val="19"/>
        </w:rPr>
        <w:t>Gender</w:t>
      </w:r>
      <w:r>
        <w:t xml:space="preserve"> are metadata and are u</w:t>
      </w:r>
      <w:r>
        <w:t xml:space="preserve">sed for EDA only: Section 5 shows that </w:t>
      </w:r>
      <w:r>
        <w:rPr>
          <w:rFonts w:ascii="Consolas" w:eastAsia="Consolas" w:hAnsi="Consolas"/>
          <w:sz w:val="19"/>
          <w:szCs w:val="19"/>
        </w:rPr>
        <w:t>Category</w:t>
      </w:r>
      <w:r>
        <w:t xml:space="preserve"> is strongly tied to the label and would leak target information.</w:t>
      </w:r>
    </w:p>
    <w:p w14:paraId="39EA880A" w14:textId="77777777" w:rsidR="00CF367A" w:rsidRDefault="00B94CA0">
      <w:pPr>
        <w:keepNext/>
        <w:spacing w:before="120" w:after="60"/>
      </w:pPr>
      <w:r>
        <w:rPr>
          <w:b/>
          <w:bCs/>
          <w:color w:val="1F4E8C"/>
          <w:sz w:val="19"/>
          <w:szCs w:val="19"/>
        </w:rPr>
        <w:t>Table 1. Dataset columns and their 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5"/>
        <w:gridCol w:w="4711"/>
        <w:gridCol w:w="2572"/>
      </w:tblGrid>
      <w:tr w:rsidR="00CF367A" w14:paraId="031AB962" w14:textId="77777777">
        <w:tblPrEx>
          <w:tblCellMar>
            <w:top w:w="0" w:type="dxa"/>
            <w:bottom w:w="0" w:type="dxa"/>
          </w:tblCellMar>
        </w:tblPrEx>
        <w:trPr>
          <w:cantSplit/>
          <w:tblHeader/>
        </w:trPr>
        <w:tc>
          <w:tcPr>
            <w:tcW w:w="2355"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7571B51B" w14:textId="77777777" w:rsidR="00CF367A" w:rsidRDefault="00B94CA0">
            <w:r>
              <w:rPr>
                <w:b/>
                <w:bCs/>
                <w:sz w:val="18"/>
                <w:szCs w:val="18"/>
              </w:rPr>
              <w:t>Column</w:t>
            </w:r>
          </w:p>
        </w:tc>
        <w:tc>
          <w:tcPr>
            <w:tcW w:w="4711"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263DC5F8" w14:textId="77777777" w:rsidR="00CF367A" w:rsidRDefault="00B94CA0">
            <w:r>
              <w:rPr>
                <w:b/>
                <w:bCs/>
                <w:sz w:val="18"/>
                <w:szCs w:val="18"/>
              </w:rPr>
              <w:t>Content</w:t>
            </w:r>
          </w:p>
        </w:tc>
        <w:tc>
          <w:tcPr>
            <w:tcW w:w="2572"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2AE089FF" w14:textId="77777777" w:rsidR="00CF367A" w:rsidRDefault="00B94CA0">
            <w:r>
              <w:rPr>
                <w:b/>
                <w:bCs/>
                <w:sz w:val="18"/>
                <w:szCs w:val="18"/>
              </w:rPr>
              <w:t>Role in this project</w:t>
            </w:r>
          </w:p>
        </w:tc>
      </w:tr>
      <w:tr w:rsidR="00CF367A" w14:paraId="1F37AA3A" w14:textId="77777777">
        <w:tblPrEx>
          <w:tblCellMar>
            <w:top w:w="0" w:type="dxa"/>
            <w:bottom w:w="0" w:type="dxa"/>
          </w:tblCellMar>
        </w:tblPrEx>
        <w:trPr>
          <w:cantSplit/>
        </w:trPr>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3468B7E" w14:textId="77777777" w:rsidR="00CF367A" w:rsidRDefault="00B94CA0">
            <w:r>
              <w:rPr>
                <w:sz w:val="18"/>
                <w:szCs w:val="18"/>
              </w:rPr>
              <w:t>Text</w:t>
            </w:r>
          </w:p>
        </w:tc>
        <w:tc>
          <w:tcPr>
            <w:tcW w:w="47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4621EAB" w14:textId="77777777" w:rsidR="00CF367A" w:rsidRDefault="00B94CA0">
            <w:r>
              <w:rPr>
                <w:sz w:val="18"/>
                <w:szCs w:val="18"/>
              </w:rPr>
              <w:t>Bangla comment (mean 16.6 words, median 9, max 210)</w:t>
            </w:r>
          </w:p>
        </w:tc>
        <w:tc>
          <w:tcPr>
            <w:tcW w:w="257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33F51F3" w14:textId="77777777" w:rsidR="00CF367A" w:rsidRDefault="00B94CA0">
            <w:r>
              <w:rPr>
                <w:sz w:val="18"/>
                <w:szCs w:val="18"/>
              </w:rPr>
              <w:t>Model input</w:t>
            </w:r>
          </w:p>
        </w:tc>
      </w:tr>
      <w:tr w:rsidR="00CF367A" w14:paraId="2601943F" w14:textId="77777777">
        <w:tblPrEx>
          <w:tblCellMar>
            <w:top w:w="0" w:type="dxa"/>
            <w:bottom w:w="0" w:type="dxa"/>
          </w:tblCellMar>
        </w:tblPrEx>
        <w:trPr>
          <w:cantSplit/>
        </w:trPr>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58A2978" w14:textId="77777777" w:rsidR="00CF367A" w:rsidRDefault="00B94CA0">
            <w:r>
              <w:rPr>
                <w:sz w:val="18"/>
                <w:szCs w:val="18"/>
              </w:rPr>
              <w:t>Label</w:t>
            </w:r>
          </w:p>
        </w:tc>
        <w:tc>
          <w:tcPr>
            <w:tcW w:w="47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065B57E" w14:textId="77777777" w:rsidR="00CF367A" w:rsidRDefault="00B94CA0">
            <w:r>
              <w:rPr>
                <w:sz w:val="18"/>
                <w:szCs w:val="18"/>
              </w:rPr>
              <w:t>5 cyberbullying classes</w:t>
            </w:r>
          </w:p>
        </w:tc>
        <w:tc>
          <w:tcPr>
            <w:tcW w:w="257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8F04E89" w14:textId="77777777" w:rsidR="00CF367A" w:rsidRDefault="00B94CA0">
            <w:r>
              <w:rPr>
                <w:sz w:val="18"/>
                <w:szCs w:val="18"/>
              </w:rPr>
              <w:t>Target, O1</w:t>
            </w:r>
          </w:p>
        </w:tc>
      </w:tr>
      <w:tr w:rsidR="00CF367A" w14:paraId="018DE2E5" w14:textId="77777777">
        <w:tblPrEx>
          <w:tblCellMar>
            <w:top w:w="0" w:type="dxa"/>
            <w:bottom w:w="0" w:type="dxa"/>
          </w:tblCellMar>
        </w:tblPrEx>
        <w:trPr>
          <w:cantSplit/>
        </w:trPr>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5A0EA63" w14:textId="77777777" w:rsidR="00CF367A" w:rsidRDefault="00B94CA0">
            <w:r>
              <w:rPr>
                <w:sz w:val="18"/>
                <w:szCs w:val="18"/>
              </w:rPr>
              <w:t>Comment React Number</w:t>
            </w:r>
          </w:p>
        </w:tc>
        <w:tc>
          <w:tcPr>
            <w:tcW w:w="47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94CA5F8" w14:textId="77777777" w:rsidR="00CF367A" w:rsidRDefault="00B94CA0">
            <w:r>
              <w:rPr>
                <w:sz w:val="18"/>
                <w:szCs w:val="18"/>
              </w:rPr>
              <w:t>Reaction count, 0–428 (3 missing)</w:t>
            </w:r>
          </w:p>
        </w:tc>
        <w:tc>
          <w:tcPr>
            <w:tcW w:w="257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C87D1F0" w14:textId="77777777" w:rsidR="00CF367A" w:rsidRDefault="00B94CA0">
            <w:r>
              <w:rPr>
                <w:sz w:val="18"/>
                <w:szCs w:val="18"/>
              </w:rPr>
              <w:t>Target, O2 analysis</w:t>
            </w:r>
          </w:p>
        </w:tc>
      </w:tr>
      <w:tr w:rsidR="00CF367A" w14:paraId="1B034961" w14:textId="77777777">
        <w:tblPrEx>
          <w:tblCellMar>
            <w:top w:w="0" w:type="dxa"/>
            <w:bottom w:w="0" w:type="dxa"/>
          </w:tblCellMar>
        </w:tblPrEx>
        <w:trPr>
          <w:cantSplit/>
        </w:trPr>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B4624A9" w14:textId="77777777" w:rsidR="00CF367A" w:rsidRDefault="00B94CA0">
            <w:r>
              <w:rPr>
                <w:sz w:val="18"/>
                <w:szCs w:val="18"/>
              </w:rPr>
              <w:t>Category</w:t>
            </w:r>
          </w:p>
        </w:tc>
        <w:tc>
          <w:tcPr>
            <w:tcW w:w="47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CF94D74" w14:textId="77777777" w:rsidR="00CF367A" w:rsidRDefault="00B94CA0">
            <w:r>
              <w:rPr>
                <w:sz w:val="18"/>
                <w:szCs w:val="18"/>
              </w:rPr>
              <w:t>Actor, Social, Singer, Politician, Sports</w:t>
            </w:r>
          </w:p>
        </w:tc>
        <w:tc>
          <w:tcPr>
            <w:tcW w:w="257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31D02DA" w14:textId="77777777" w:rsidR="00CF367A" w:rsidRDefault="00B94CA0">
            <w:r>
              <w:rPr>
                <w:sz w:val="18"/>
                <w:szCs w:val="18"/>
              </w:rPr>
              <w:t>EDA only</w:t>
            </w:r>
          </w:p>
        </w:tc>
      </w:tr>
      <w:tr w:rsidR="00CF367A" w14:paraId="4CAB7CF7" w14:textId="77777777">
        <w:tblPrEx>
          <w:tblCellMar>
            <w:top w:w="0" w:type="dxa"/>
            <w:bottom w:w="0" w:type="dxa"/>
          </w:tblCellMar>
        </w:tblPrEx>
        <w:trPr>
          <w:cantSplit/>
        </w:trPr>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822BC18" w14:textId="77777777" w:rsidR="00CF367A" w:rsidRDefault="00B94CA0">
            <w:r>
              <w:rPr>
                <w:sz w:val="18"/>
                <w:szCs w:val="18"/>
              </w:rPr>
              <w:t>Gender</w:t>
            </w:r>
          </w:p>
        </w:tc>
        <w:tc>
          <w:tcPr>
            <w:tcW w:w="47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796C4DB" w14:textId="77777777" w:rsidR="00CF367A" w:rsidRDefault="00B94CA0">
            <w:r>
              <w:rPr>
                <w:sz w:val="18"/>
                <w:szCs w:val="18"/>
              </w:rPr>
              <w:t>Female / Male (one lowercase "male")</w:t>
            </w:r>
          </w:p>
        </w:tc>
        <w:tc>
          <w:tcPr>
            <w:tcW w:w="257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E0ABAC3" w14:textId="77777777" w:rsidR="00CF367A" w:rsidRDefault="00B94CA0">
            <w:r>
              <w:rPr>
                <w:sz w:val="18"/>
                <w:szCs w:val="18"/>
              </w:rPr>
              <w:t>EDA only</w:t>
            </w:r>
          </w:p>
        </w:tc>
      </w:tr>
    </w:tbl>
    <w:p w14:paraId="69E5FD6C" w14:textId="77777777" w:rsidR="00CF367A" w:rsidRDefault="00CF367A">
      <w:pPr>
        <w:spacing w:after="60"/>
      </w:pPr>
    </w:p>
    <w:p w14:paraId="37381571" w14:textId="77777777" w:rsidR="00CF367A" w:rsidRDefault="00B94CA0">
      <w:pPr>
        <w:spacing w:after="110"/>
        <w:jc w:val="both"/>
      </w:pPr>
      <w:r>
        <w:t xml:space="preserve">Validation of the raw file found 7 corrupted texts (Excel errors such as </w:t>
      </w:r>
      <w:r>
        <w:rPr>
          <w:rFonts w:ascii="Consolas" w:eastAsia="Consolas" w:hAnsi="Consolas"/>
          <w:sz w:val="19"/>
          <w:szCs w:val="19"/>
        </w:rPr>
        <w:t>#NAME?</w:t>
      </w:r>
      <w:r>
        <w:t xml:space="preserve">), 142 fully identical rows, 601 duplicated texts, 48 texts carrying </w:t>
      </w:r>
      <w:r>
        <w:rPr>
          <w:b/>
          <w:bCs/>
        </w:rPr>
        <w:t>conflicting labels</w:t>
      </w:r>
      <w:r>
        <w:t xml:space="preserve"> (109 rows), 1,869 texts with stray whitespace, 231 with URLs and 443 comments that are less than 50% Bangla script. The label distribution is imbalanced: Violent Extrem</w:t>
      </w:r>
      <w:r>
        <w:t>ism has 9.1 times fewer comments than Neutral (Figure 2), so macro-F1 is the headline metric.</w:t>
      </w:r>
    </w:p>
    <w:p w14:paraId="7D9B5787" w14:textId="77777777" w:rsidR="00CF367A" w:rsidRDefault="00B94CA0">
      <w:pPr>
        <w:pStyle w:val="Heading1"/>
      </w:pPr>
      <w:bookmarkStart w:id="2" w:name="_Toc240676448"/>
      <w:r>
        <w:t>3. System Architecture</w:t>
      </w:r>
      <w:bookmarkEnd w:id="2"/>
    </w:p>
    <w:p w14:paraId="4B79E12F" w14:textId="77777777" w:rsidR="00CF367A" w:rsidRDefault="00B94CA0">
      <w:pPr>
        <w:spacing w:after="110"/>
        <w:jc w:val="both"/>
      </w:pPr>
      <w:r>
        <w:t xml:space="preserve">Figure 1 shows the full pipeline. A shared trunk validates, cleans, deduplicates and splits the data once. The split is saved to disk, and </w:t>
      </w:r>
      <w:r>
        <w:t>both models read the same files. Cell 5 produces two text views of the same rows, one tuned for each model family. Each branch then turns text into vectors in its own way: sparse character n-gram TF-IDF for the traditional branch, and subword embeddings co</w:t>
      </w:r>
      <w:r>
        <w:t xml:space="preserve">ntextualized by a 12-layer transformer for BanglaBERT. Both branches report through one </w:t>
      </w:r>
      <w:r>
        <w:rPr>
          <w:rFonts w:ascii="Consolas" w:eastAsia="Consolas" w:hAnsi="Consolas"/>
          <w:sz w:val="19"/>
          <w:szCs w:val="19"/>
        </w:rPr>
        <w:t>evaluate()</w:t>
      </w:r>
      <w:r>
        <w:t xml:space="preserve"> function. Hyperparameters and the best epoch are chosen on the validation set, and each model touches the test set only once.</w:t>
      </w:r>
    </w:p>
    <w:p w14:paraId="1DC0ADC1" w14:textId="77777777" w:rsidR="00CF367A" w:rsidRDefault="00B94CA0">
      <w:pPr>
        <w:keepNext/>
        <w:spacing w:before="100"/>
        <w:jc w:val="center"/>
      </w:pPr>
      <w:r>
        <w:rPr>
          <w:noProof/>
        </w:rPr>
        <w:lastRenderedPageBreak/>
        <w:drawing>
          <wp:inline distT="0" distB="0" distL="0" distR="0" wp14:anchorId="1EFDD1C1" wp14:editId="0A648FD1">
            <wp:extent cx="4476750" cy="5972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5972175"/>
                    </a:xfrm>
                    <a:prstGeom prst="rect">
                      <a:avLst/>
                    </a:prstGeom>
                  </pic:spPr>
                </pic:pic>
              </a:graphicData>
            </a:graphic>
          </wp:inline>
        </w:drawing>
      </w:r>
    </w:p>
    <w:p w14:paraId="03D68B40" w14:textId="77777777" w:rsidR="00CF367A" w:rsidRDefault="00B94CA0">
      <w:pPr>
        <w:spacing w:before="60" w:after="200"/>
        <w:jc w:val="center"/>
      </w:pPr>
      <w:r>
        <w:rPr>
          <w:i/>
          <w:iCs/>
          <w:color w:val="52514E"/>
          <w:sz w:val="18"/>
          <w:szCs w:val="18"/>
        </w:rPr>
        <w:t>Figure 1. End-to-end architec</w:t>
      </w:r>
      <w:r>
        <w:rPr>
          <w:i/>
          <w:iCs/>
          <w:color w:val="52514E"/>
          <w:sz w:val="18"/>
          <w:szCs w:val="18"/>
        </w:rPr>
        <w:t>ture. Blue: shared stages; green: TF-IDF branch; orange: BanglaBERT branch. Cell numbers refer to the project notebook.</w:t>
      </w:r>
    </w:p>
    <w:p w14:paraId="58A8CA53" w14:textId="77777777" w:rsidR="00CF367A" w:rsidRDefault="00B94CA0">
      <w:pPr>
        <w:pStyle w:val="Heading1"/>
      </w:pPr>
      <w:bookmarkStart w:id="3" w:name="_Toc240676449"/>
      <w:r>
        <w:t>4. Data Preparation</w:t>
      </w:r>
      <w:bookmarkEnd w:id="3"/>
    </w:p>
    <w:p w14:paraId="5E66B535" w14:textId="77777777" w:rsidR="00CF367A" w:rsidRDefault="00B94CA0">
      <w:pPr>
        <w:pStyle w:val="Heading2"/>
      </w:pPr>
      <w:bookmarkStart w:id="4" w:name="_Toc240676450"/>
      <w:r>
        <w:t>4.1 Cleaning and Unicode normalization</w:t>
      </w:r>
      <w:bookmarkEnd w:id="4"/>
    </w:p>
    <w:p w14:paraId="2542910A" w14:textId="77777777" w:rsidR="00CF367A" w:rsidRDefault="00B94CA0">
      <w:pPr>
        <w:spacing w:after="110"/>
        <w:jc w:val="both"/>
      </w:pPr>
      <w:r>
        <w:t>Bangla conjuncts and vowel signs can be stored in composed or decomposed Unic</w:t>
      </w:r>
      <w:r>
        <w:t xml:space="preserve">ode form. Two comments that look identical may therefore differ byte by byte, and duplicate detection and regex matching would miss them. Every text is converted to </w:t>
      </w:r>
      <w:r>
        <w:rPr>
          <w:b/>
          <w:bCs/>
        </w:rPr>
        <w:t>NFC</w:t>
      </w:r>
      <w:r>
        <w:t>, zero-width characters (U+200B/C/D) are removed and runs of whitespace are collapsed wi</w:t>
      </w:r>
      <w:r>
        <w:t xml:space="preserve">th the regex </w:t>
      </w:r>
      <w:r>
        <w:rPr>
          <w:rFonts w:ascii="Consolas" w:eastAsia="Consolas" w:hAnsi="Consolas"/>
          <w:sz w:val="19"/>
          <w:szCs w:val="19"/>
        </w:rPr>
        <w:t>\s+</w:t>
      </w:r>
      <w:r>
        <w:t>. Normalization runs before deduplication so that visually identical texts compare equal.</w:t>
      </w:r>
    </w:p>
    <w:p w14:paraId="05C2FDDC" w14:textId="77777777" w:rsidR="00CF367A" w:rsidRDefault="00B94CA0">
      <w:pPr>
        <w:spacing w:after="110"/>
        <w:jc w:val="both"/>
      </w:pPr>
      <w:r>
        <w:t xml:space="preserve">Conflicting labels are not dropped silently. The full conflicting set is archived to </w:t>
      </w:r>
      <w:r>
        <w:rPr>
          <w:rFonts w:ascii="Consolas" w:eastAsia="Consolas" w:hAnsi="Consolas"/>
          <w:sz w:val="19"/>
          <w:szCs w:val="19"/>
        </w:rPr>
        <w:t>conflicting_labels.csv</w:t>
      </w:r>
      <w:r>
        <w:t>. A text whose copies have a clear majority</w:t>
      </w:r>
      <w:r>
        <w:t xml:space="preserve"> label keeps that label; a text whose labels tie has no annotation consensus and is removed. After normalization, 52 texts (113 rows) conflicted: 5 were resolved by majority vote and 47 ties (94 rows) were dropped. Exact duplicates were then removed, keepi</w:t>
      </w:r>
      <w:r>
        <w:t xml:space="preserve">ng the first occurrence. Very short comments are </w:t>
      </w:r>
      <w:r>
        <w:rPr>
          <w:b/>
          <w:bCs/>
        </w:rPr>
        <w:t>kept</w:t>
      </w:r>
      <w:r>
        <w:t>: 1,049 single-word comments remain because short slurs carry strong signal. Table 2 gives the audit trail.</w:t>
      </w:r>
    </w:p>
    <w:p w14:paraId="24919081" w14:textId="77777777" w:rsidR="00CF367A" w:rsidRDefault="00B94CA0">
      <w:pPr>
        <w:keepNext/>
        <w:spacing w:before="120" w:after="60"/>
      </w:pPr>
      <w:r>
        <w:rPr>
          <w:b/>
          <w:bCs/>
          <w:color w:val="1F4E8C"/>
          <w:sz w:val="19"/>
          <w:szCs w:val="19"/>
        </w:rPr>
        <w:lastRenderedPageBreak/>
        <w:t>Table 2. Cleaning audit trail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4"/>
        <w:gridCol w:w="2141"/>
        <w:gridCol w:w="2143"/>
      </w:tblGrid>
      <w:tr w:rsidR="00CF367A" w14:paraId="04FAA0A8" w14:textId="77777777">
        <w:tblPrEx>
          <w:tblCellMar>
            <w:top w:w="0" w:type="dxa"/>
            <w:bottom w:w="0" w:type="dxa"/>
          </w:tblCellMar>
        </w:tblPrEx>
        <w:trPr>
          <w:cantSplit/>
          <w:tblHeader/>
        </w:trPr>
        <w:tc>
          <w:tcPr>
            <w:tcW w:w="535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7F616573" w14:textId="77777777" w:rsidR="00CF367A" w:rsidRDefault="00B94CA0">
            <w:r>
              <w:rPr>
                <w:b/>
                <w:bCs/>
                <w:sz w:val="18"/>
                <w:szCs w:val="18"/>
              </w:rPr>
              <w:t>Step</w:t>
            </w:r>
          </w:p>
        </w:tc>
        <w:tc>
          <w:tcPr>
            <w:tcW w:w="2141"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567DDCA5" w14:textId="77777777" w:rsidR="00CF367A" w:rsidRDefault="00B94CA0">
            <w:pPr>
              <w:jc w:val="center"/>
            </w:pPr>
            <w:r>
              <w:rPr>
                <w:b/>
                <w:bCs/>
                <w:sz w:val="18"/>
                <w:szCs w:val="18"/>
              </w:rPr>
              <w:t>Rows affected</w:t>
            </w:r>
          </w:p>
        </w:tc>
        <w:tc>
          <w:tcPr>
            <w:tcW w:w="2143"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5868720" w14:textId="77777777" w:rsidR="00CF367A" w:rsidRDefault="00B94CA0">
            <w:pPr>
              <w:jc w:val="center"/>
            </w:pPr>
            <w:r>
              <w:rPr>
                <w:b/>
                <w:bCs/>
                <w:sz w:val="18"/>
                <w:szCs w:val="18"/>
              </w:rPr>
              <w:t>Rows remaining</w:t>
            </w:r>
          </w:p>
        </w:tc>
      </w:tr>
      <w:tr w:rsidR="00CF367A" w14:paraId="09CCBDFF"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DF21231" w14:textId="77777777" w:rsidR="00CF367A" w:rsidRDefault="00B94CA0">
            <w:r>
              <w:rPr>
                <w:sz w:val="18"/>
                <w:szCs w:val="18"/>
              </w:rPr>
              <w:t>Raw file</w:t>
            </w:r>
          </w:p>
        </w:tc>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AB0AE60" w14:textId="77777777" w:rsidR="00CF367A" w:rsidRDefault="00B94CA0">
            <w:pPr>
              <w:jc w:val="right"/>
            </w:pPr>
            <w:r>
              <w:rPr>
                <w:sz w:val="18"/>
                <w:szCs w:val="18"/>
              </w:rPr>
              <w:t>—</w:t>
            </w:r>
          </w:p>
        </w:tc>
        <w:tc>
          <w:tcPr>
            <w:tcW w:w="214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71E8B25" w14:textId="77777777" w:rsidR="00CF367A" w:rsidRDefault="00B94CA0">
            <w:pPr>
              <w:jc w:val="right"/>
            </w:pPr>
            <w:r>
              <w:rPr>
                <w:sz w:val="18"/>
                <w:szCs w:val="18"/>
              </w:rPr>
              <w:t>44,001</w:t>
            </w:r>
          </w:p>
        </w:tc>
      </w:tr>
      <w:tr w:rsidR="00CF367A" w14:paraId="4265BFEC"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EA191EB" w14:textId="77777777" w:rsidR="00CF367A" w:rsidRDefault="00B94CA0">
            <w:r>
              <w:rPr>
                <w:sz w:val="18"/>
                <w:szCs w:val="18"/>
              </w:rPr>
              <w:t>Corrupted text removed (#NAME? etc.)</w:t>
            </w:r>
          </w:p>
        </w:tc>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7679346" w14:textId="77777777" w:rsidR="00CF367A" w:rsidRDefault="00B94CA0">
            <w:pPr>
              <w:jc w:val="right"/>
            </w:pPr>
            <w:r>
              <w:rPr>
                <w:sz w:val="18"/>
                <w:szCs w:val="18"/>
              </w:rPr>
              <w:t>7</w:t>
            </w:r>
          </w:p>
        </w:tc>
        <w:tc>
          <w:tcPr>
            <w:tcW w:w="214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B89D965" w14:textId="77777777" w:rsidR="00CF367A" w:rsidRDefault="00B94CA0">
            <w:pPr>
              <w:jc w:val="right"/>
            </w:pPr>
            <w:r>
              <w:rPr>
                <w:sz w:val="18"/>
                <w:szCs w:val="18"/>
              </w:rPr>
              <w:t>43,994</w:t>
            </w:r>
          </w:p>
        </w:tc>
      </w:tr>
      <w:tr w:rsidR="00CF367A" w14:paraId="6C1C6303"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4809E78" w14:textId="77777777" w:rsidR="00CF367A" w:rsidRDefault="00B94CA0">
            <w:r>
              <w:rPr>
                <w:sz w:val="18"/>
                <w:szCs w:val="18"/>
              </w:rPr>
              <w:t>Missing reaction counts filled with 0</w:t>
            </w:r>
          </w:p>
        </w:tc>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54C4459" w14:textId="77777777" w:rsidR="00CF367A" w:rsidRDefault="00B94CA0">
            <w:pPr>
              <w:jc w:val="right"/>
            </w:pPr>
            <w:r>
              <w:rPr>
                <w:sz w:val="18"/>
                <w:szCs w:val="18"/>
              </w:rPr>
              <w:t>3</w:t>
            </w:r>
          </w:p>
        </w:tc>
        <w:tc>
          <w:tcPr>
            <w:tcW w:w="214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9E6F39B" w14:textId="77777777" w:rsidR="00CF367A" w:rsidRDefault="00B94CA0">
            <w:pPr>
              <w:jc w:val="right"/>
            </w:pPr>
            <w:r>
              <w:rPr>
                <w:sz w:val="18"/>
                <w:szCs w:val="18"/>
              </w:rPr>
              <w:t>43,994</w:t>
            </w:r>
          </w:p>
        </w:tc>
      </w:tr>
      <w:tr w:rsidR="00CF367A" w14:paraId="7A25C25A"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80F64E6" w14:textId="77777777" w:rsidR="00CF367A" w:rsidRDefault="00B94CA0">
            <w:r>
              <w:rPr>
                <w:sz w:val="18"/>
                <w:szCs w:val="18"/>
              </w:rPr>
              <w:t>Label conflicts: majority-resolved / tie-dropped</w:t>
            </w:r>
          </w:p>
        </w:tc>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19E9A4E" w14:textId="77777777" w:rsidR="00CF367A" w:rsidRDefault="00B94CA0">
            <w:pPr>
              <w:jc w:val="right"/>
            </w:pPr>
            <w:r>
              <w:rPr>
                <w:sz w:val="18"/>
                <w:szCs w:val="18"/>
              </w:rPr>
              <w:t>5 texts / 94 rows</w:t>
            </w:r>
          </w:p>
        </w:tc>
        <w:tc>
          <w:tcPr>
            <w:tcW w:w="214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C927881" w14:textId="77777777" w:rsidR="00CF367A" w:rsidRDefault="00B94CA0">
            <w:pPr>
              <w:jc w:val="right"/>
            </w:pPr>
            <w:r>
              <w:rPr>
                <w:sz w:val="18"/>
                <w:szCs w:val="18"/>
              </w:rPr>
              <w:t>43,900</w:t>
            </w:r>
          </w:p>
        </w:tc>
      </w:tr>
      <w:tr w:rsidR="00CF367A" w14:paraId="1C2D2840"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59E0091" w14:textId="77777777" w:rsidR="00CF367A" w:rsidRDefault="00B94CA0">
            <w:r>
              <w:rPr>
                <w:sz w:val="18"/>
                <w:szCs w:val="18"/>
              </w:rPr>
              <w:t>Exact duplicate texts removed</w:t>
            </w:r>
          </w:p>
        </w:tc>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988768B" w14:textId="77777777" w:rsidR="00CF367A" w:rsidRDefault="00B94CA0">
            <w:pPr>
              <w:jc w:val="right"/>
            </w:pPr>
            <w:r>
              <w:rPr>
                <w:sz w:val="18"/>
                <w:szCs w:val="18"/>
              </w:rPr>
              <w:t>755</w:t>
            </w:r>
          </w:p>
        </w:tc>
        <w:tc>
          <w:tcPr>
            <w:tcW w:w="214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338915B" w14:textId="77777777" w:rsidR="00CF367A" w:rsidRDefault="00B94CA0">
            <w:pPr>
              <w:jc w:val="right"/>
            </w:pPr>
            <w:r>
              <w:rPr>
                <w:sz w:val="18"/>
                <w:szCs w:val="18"/>
              </w:rPr>
              <w:t>43,145</w:t>
            </w:r>
          </w:p>
        </w:tc>
      </w:tr>
      <w:tr w:rsidR="00CF367A" w14:paraId="7AFC8B5A"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B6DF113" w14:textId="77777777" w:rsidR="00CF367A" w:rsidRDefault="00B94CA0">
            <w:r>
              <w:rPr>
                <w:b/>
                <w:bCs/>
                <w:sz w:val="18"/>
                <w:szCs w:val="18"/>
              </w:rPr>
              <w:t>Near-duplicates removed (Section 4.2)</w:t>
            </w:r>
          </w:p>
        </w:tc>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3C626DE" w14:textId="77777777" w:rsidR="00CF367A" w:rsidRDefault="00B94CA0">
            <w:pPr>
              <w:jc w:val="right"/>
            </w:pPr>
            <w:r>
              <w:rPr>
                <w:b/>
                <w:bCs/>
                <w:sz w:val="18"/>
                <w:szCs w:val="18"/>
              </w:rPr>
              <w:t>1,833</w:t>
            </w:r>
          </w:p>
        </w:tc>
        <w:tc>
          <w:tcPr>
            <w:tcW w:w="214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3CDD8A2" w14:textId="77777777" w:rsidR="00CF367A" w:rsidRDefault="00B94CA0">
            <w:pPr>
              <w:jc w:val="right"/>
            </w:pPr>
            <w:r>
              <w:rPr>
                <w:b/>
                <w:bCs/>
                <w:sz w:val="18"/>
                <w:szCs w:val="18"/>
              </w:rPr>
              <w:t>41,312</w:t>
            </w:r>
          </w:p>
        </w:tc>
      </w:tr>
    </w:tbl>
    <w:p w14:paraId="457AE6FE" w14:textId="77777777" w:rsidR="00CF367A" w:rsidRDefault="00B94CA0">
      <w:pPr>
        <w:pStyle w:val="Heading2"/>
      </w:pPr>
      <w:bookmarkStart w:id="5" w:name="_Toc240676451"/>
      <w:r>
        <w:t>4.2 Near-duplicate removal</w:t>
      </w:r>
      <w:bookmarkEnd w:id="5"/>
    </w:p>
    <w:p w14:paraId="16FC7C50" w14:textId="77777777" w:rsidR="00CF367A" w:rsidRDefault="00B94CA0">
      <w:pPr>
        <w:spacing w:after="110"/>
        <w:jc w:val="both"/>
      </w:pPr>
      <w:r>
        <w:t>Exact deduplication misses copy-paste comments that differ by a prefix, an emoji or punctuation. If such copies land in both train and test, the test score is inflated. Each com</w:t>
      </w:r>
      <w:r>
        <w:t xml:space="preserve">ment is reduced to a fingerprint of its Bangla letters only, split into character 5-shingles and indexed with </w:t>
      </w:r>
      <w:r>
        <w:rPr>
          <w:b/>
          <w:bCs/>
        </w:rPr>
        <w:t>MinHash LSH</w:t>
      </w:r>
      <w:r>
        <w:t xml:space="preserve"> [4] (128 permutations, Jaccard threshold 0.80). Union-find groups the matches into clusters. Out of 42,773 indexed comments, 2,844 row</w:t>
      </w:r>
      <w:r>
        <w:t>s formed 1,011 clusters. 95.2% of clusters carry a single label, while 49 mix labels, a first sign of annotation inconsistency. One representative per cluster is kept, which removes 1,833 rows. The largest clusters were a 32-copy Hate Speech comment, 26 va</w:t>
      </w:r>
      <w:r>
        <w:t>riants of "</w:t>
      </w:r>
      <w:r>
        <w:t>মাশাআল্লাহ</w:t>
      </w:r>
      <w:r>
        <w:t>♥" and 24 of "</w:t>
      </w:r>
      <w:r>
        <w:t>নাস্তিক</w:t>
      </w:r>
      <w:r>
        <w:t>". Every cluster is archived for audit.</w:t>
      </w:r>
    </w:p>
    <w:p w14:paraId="6F39BAF6" w14:textId="77777777" w:rsidR="00CF367A" w:rsidRDefault="00B94CA0">
      <w:pPr>
        <w:pStyle w:val="Heading2"/>
      </w:pPr>
      <w:bookmarkStart w:id="6" w:name="_Toc240676452"/>
      <w:r>
        <w:t>4.3 Regex preprocessing: two text views</w:t>
      </w:r>
      <w:bookmarkEnd w:id="6"/>
    </w:p>
    <w:p w14:paraId="14C66E86" w14:textId="77777777" w:rsidR="00CF367A" w:rsidRDefault="00B94CA0">
      <w:pPr>
        <w:spacing w:after="110"/>
        <w:jc w:val="both"/>
      </w:pPr>
      <w:r>
        <w:t>Preprocessing is deliberately conservative and uses only regular expressions (Table 3). BanglaBERT was pretrained on raw text and uses</w:t>
      </w:r>
      <w:r>
        <w:t xml:space="preserve"> punctuation, emoji and casing as signal, so its view only replaces URLs. The TF-IDF view keeps the same information but makes it token-friendly: punctuation and emoji become separate tokens instead of being deleted, and every number collapses to one token</w:t>
      </w:r>
      <w:r>
        <w:t xml:space="preserve"> so that "</w:t>
      </w:r>
      <w:r>
        <w:t>১০০</w:t>
      </w:r>
      <w:r>
        <w:t>", "</w:t>
      </w:r>
      <w:r>
        <w:t>২০২৩</w:t>
      </w:r>
      <w:r>
        <w:t>" and "</w:t>
      </w:r>
      <w:r>
        <w:t>৫</w:t>
      </w:r>
      <w:r>
        <w:t>" do not each take a vocabulary slot.</w:t>
      </w:r>
    </w:p>
    <w:p w14:paraId="1B8AC799" w14:textId="77777777" w:rsidR="00CF367A" w:rsidRDefault="00B94CA0">
      <w:pPr>
        <w:keepNext/>
        <w:spacing w:before="120" w:after="60"/>
      </w:pPr>
      <w:r>
        <w:rPr>
          <w:b/>
          <w:bCs/>
          <w:color w:val="1F4E8C"/>
          <w:sz w:val="19"/>
          <w:szCs w:val="19"/>
        </w:rPr>
        <w:t>Table 3. Regex rules applied in Cell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4"/>
        <w:gridCol w:w="3561"/>
        <w:gridCol w:w="2514"/>
        <w:gridCol w:w="1259"/>
      </w:tblGrid>
      <w:tr w:rsidR="00CF367A" w14:paraId="49F84E52" w14:textId="77777777">
        <w:tblPrEx>
          <w:tblCellMar>
            <w:top w:w="0" w:type="dxa"/>
            <w:bottom w:w="0" w:type="dxa"/>
          </w:tblCellMar>
        </w:tblPrEx>
        <w:trPr>
          <w:cantSplit/>
          <w:tblHeader/>
        </w:trPr>
        <w:tc>
          <w:tcPr>
            <w:tcW w:w="230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61805E9" w14:textId="77777777" w:rsidR="00CF367A" w:rsidRDefault="00B94CA0">
            <w:r>
              <w:rPr>
                <w:b/>
                <w:bCs/>
                <w:sz w:val="18"/>
                <w:szCs w:val="18"/>
              </w:rPr>
              <w:t>Rule</w:t>
            </w:r>
          </w:p>
        </w:tc>
        <w:tc>
          <w:tcPr>
            <w:tcW w:w="3561"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52A78081" w14:textId="77777777" w:rsidR="00CF367A" w:rsidRDefault="00B94CA0">
            <w:r>
              <w:rPr>
                <w:b/>
                <w:bCs/>
                <w:sz w:val="18"/>
                <w:szCs w:val="18"/>
              </w:rPr>
              <w:t>Pattern</w:t>
            </w:r>
          </w:p>
        </w:tc>
        <w:tc>
          <w:tcPr>
            <w:tcW w:w="251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7EF9ABED" w14:textId="77777777" w:rsidR="00CF367A" w:rsidRDefault="00B94CA0">
            <w:r>
              <w:rPr>
                <w:b/>
                <w:bCs/>
                <w:sz w:val="18"/>
                <w:szCs w:val="18"/>
              </w:rPr>
              <w:t>Action</w:t>
            </w:r>
          </w:p>
        </w:tc>
        <w:tc>
          <w:tcPr>
            <w:tcW w:w="1259"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B45A5D9" w14:textId="77777777" w:rsidR="00CF367A" w:rsidRDefault="00B94CA0">
            <w:pPr>
              <w:jc w:val="center"/>
            </w:pPr>
            <w:r>
              <w:rPr>
                <w:b/>
                <w:bCs/>
                <w:sz w:val="18"/>
                <w:szCs w:val="18"/>
              </w:rPr>
              <w:t>View</w:t>
            </w:r>
          </w:p>
        </w:tc>
      </w:tr>
      <w:tr w:rsidR="00CF367A" w14:paraId="6E7752EC" w14:textId="77777777">
        <w:tblPrEx>
          <w:tblCellMar>
            <w:top w:w="0" w:type="dxa"/>
            <w:bottom w:w="0" w:type="dxa"/>
          </w:tblCellMar>
        </w:tblPrEx>
        <w:trPr>
          <w:cantSplit/>
        </w:trPr>
        <w:tc>
          <w:tcPr>
            <w:tcW w:w="23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5E18D7C" w14:textId="77777777" w:rsidR="00CF367A" w:rsidRDefault="00B94CA0">
            <w:r>
              <w:rPr>
                <w:sz w:val="18"/>
                <w:szCs w:val="18"/>
              </w:rPr>
              <w:t>URL</w:t>
            </w:r>
          </w:p>
        </w:tc>
        <w:tc>
          <w:tcPr>
            <w:tcW w:w="356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8FDA4E3" w14:textId="77777777" w:rsidR="00CF367A" w:rsidRDefault="00B94CA0">
            <w:r>
              <w:rPr>
                <w:rFonts w:ascii="Consolas" w:eastAsia="Consolas" w:hAnsi="Consolas"/>
                <w:sz w:val="19"/>
                <w:szCs w:val="19"/>
              </w:rPr>
              <w:t>https?://\S+|www\.\S+</w:t>
            </w:r>
          </w:p>
        </w:tc>
        <w:tc>
          <w:tcPr>
            <w:tcW w:w="25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5AB864F" w14:textId="77777777" w:rsidR="00CF367A" w:rsidRDefault="00B94CA0">
            <w:r>
              <w:rPr>
                <w:sz w:val="18"/>
                <w:szCs w:val="18"/>
              </w:rPr>
              <w:t xml:space="preserve">replace with </w:t>
            </w:r>
            <w:r>
              <w:rPr>
                <w:rFonts w:ascii="Consolas" w:eastAsia="Consolas" w:hAnsi="Consolas"/>
                <w:sz w:val="19"/>
                <w:szCs w:val="19"/>
              </w:rPr>
              <w:t>urltoken</w:t>
            </w:r>
          </w:p>
        </w:tc>
        <w:tc>
          <w:tcPr>
            <w:tcW w:w="125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04C697A" w14:textId="77777777" w:rsidR="00CF367A" w:rsidRDefault="00B94CA0">
            <w:pPr>
              <w:jc w:val="center"/>
            </w:pPr>
            <w:r>
              <w:rPr>
                <w:sz w:val="18"/>
                <w:szCs w:val="18"/>
              </w:rPr>
              <w:t>both</w:t>
            </w:r>
          </w:p>
        </w:tc>
      </w:tr>
      <w:tr w:rsidR="00CF367A" w14:paraId="5932B45D" w14:textId="77777777">
        <w:tblPrEx>
          <w:tblCellMar>
            <w:top w:w="0" w:type="dxa"/>
            <w:bottom w:w="0" w:type="dxa"/>
          </w:tblCellMar>
        </w:tblPrEx>
        <w:trPr>
          <w:cantSplit/>
        </w:trPr>
        <w:tc>
          <w:tcPr>
            <w:tcW w:w="23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2B50D42" w14:textId="77777777" w:rsidR="00CF367A" w:rsidRDefault="00B94CA0">
            <w:r>
              <w:rPr>
                <w:sz w:val="18"/>
                <w:szCs w:val="18"/>
              </w:rPr>
              <w:t>Emoji variation selector</w:t>
            </w:r>
          </w:p>
        </w:tc>
        <w:tc>
          <w:tcPr>
            <w:tcW w:w="356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6CAA1FA" w14:textId="77777777" w:rsidR="00CF367A" w:rsidRDefault="00B94CA0">
            <w:r>
              <w:rPr>
                <w:rFonts w:ascii="Consolas" w:eastAsia="Consolas" w:hAnsi="Consolas"/>
                <w:sz w:val="19"/>
                <w:szCs w:val="19"/>
              </w:rPr>
              <w:t>\ufe0f</w:t>
            </w:r>
          </w:p>
        </w:tc>
        <w:tc>
          <w:tcPr>
            <w:tcW w:w="25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6B4B72E" w14:textId="77777777" w:rsidR="00CF367A" w:rsidRDefault="00B94CA0">
            <w:r>
              <w:rPr>
                <w:sz w:val="18"/>
                <w:szCs w:val="18"/>
              </w:rPr>
              <w:t>delete</w:t>
            </w:r>
          </w:p>
        </w:tc>
        <w:tc>
          <w:tcPr>
            <w:tcW w:w="125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DE444DE" w14:textId="77777777" w:rsidR="00CF367A" w:rsidRDefault="00B94CA0">
            <w:pPr>
              <w:jc w:val="center"/>
            </w:pPr>
            <w:r>
              <w:rPr>
                <w:sz w:val="18"/>
                <w:szCs w:val="18"/>
              </w:rPr>
              <w:t>TF-IDF</w:t>
            </w:r>
          </w:p>
        </w:tc>
      </w:tr>
      <w:tr w:rsidR="00CF367A" w14:paraId="615D8E69" w14:textId="77777777">
        <w:tblPrEx>
          <w:tblCellMar>
            <w:top w:w="0" w:type="dxa"/>
            <w:bottom w:w="0" w:type="dxa"/>
          </w:tblCellMar>
        </w:tblPrEx>
        <w:trPr>
          <w:cantSplit/>
        </w:trPr>
        <w:tc>
          <w:tcPr>
            <w:tcW w:w="23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93E4B13" w14:textId="77777777" w:rsidR="00CF367A" w:rsidRDefault="00B94CA0">
            <w:r>
              <w:rPr>
                <w:sz w:val="18"/>
                <w:szCs w:val="18"/>
              </w:rPr>
              <w:t>Punctuation / emoji</w:t>
            </w:r>
          </w:p>
        </w:tc>
        <w:tc>
          <w:tcPr>
            <w:tcW w:w="356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5D2D1F9" w14:textId="77777777" w:rsidR="00CF367A" w:rsidRDefault="00B94CA0">
            <w:r>
              <w:rPr>
                <w:rFonts w:ascii="Consolas" w:eastAsia="Consolas" w:hAnsi="Consolas"/>
                <w:sz w:val="19"/>
                <w:szCs w:val="19"/>
              </w:rPr>
              <w:t>[^\u0980-\u09FFa-zA-Z0-9\s]</w:t>
            </w:r>
          </w:p>
        </w:tc>
        <w:tc>
          <w:tcPr>
            <w:tcW w:w="25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3CE0E87" w14:textId="77777777" w:rsidR="00CF367A" w:rsidRDefault="00B94CA0">
            <w:r>
              <w:rPr>
                <w:sz w:val="18"/>
                <w:szCs w:val="18"/>
              </w:rPr>
              <w:t>surround with spaces</w:t>
            </w:r>
          </w:p>
        </w:tc>
        <w:tc>
          <w:tcPr>
            <w:tcW w:w="125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3103F6A" w14:textId="77777777" w:rsidR="00CF367A" w:rsidRDefault="00B94CA0">
            <w:pPr>
              <w:jc w:val="center"/>
            </w:pPr>
            <w:r>
              <w:rPr>
                <w:sz w:val="18"/>
                <w:szCs w:val="18"/>
              </w:rPr>
              <w:t>TF-IDF</w:t>
            </w:r>
          </w:p>
        </w:tc>
      </w:tr>
      <w:tr w:rsidR="00CF367A" w14:paraId="3F44C59E" w14:textId="77777777">
        <w:tblPrEx>
          <w:tblCellMar>
            <w:top w:w="0" w:type="dxa"/>
            <w:bottom w:w="0" w:type="dxa"/>
          </w:tblCellMar>
        </w:tblPrEx>
        <w:trPr>
          <w:cantSplit/>
        </w:trPr>
        <w:tc>
          <w:tcPr>
            <w:tcW w:w="23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D2D483B" w14:textId="77777777" w:rsidR="00CF367A" w:rsidRDefault="00B94CA0">
            <w:r>
              <w:rPr>
                <w:sz w:val="18"/>
                <w:szCs w:val="18"/>
              </w:rPr>
              <w:t>Digits (Latin + Bangla)</w:t>
            </w:r>
          </w:p>
        </w:tc>
        <w:tc>
          <w:tcPr>
            <w:tcW w:w="356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D38E377" w14:textId="77777777" w:rsidR="00CF367A" w:rsidRDefault="00B94CA0">
            <w:r>
              <w:rPr>
                <w:rFonts w:ascii="Consolas" w:eastAsia="Consolas" w:hAnsi="Consolas"/>
                <w:sz w:val="19"/>
                <w:szCs w:val="19"/>
              </w:rPr>
              <w:t>[0-9\u09E6-\u09EF]+</w:t>
            </w:r>
          </w:p>
        </w:tc>
        <w:tc>
          <w:tcPr>
            <w:tcW w:w="25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A7B1283" w14:textId="77777777" w:rsidR="00CF367A" w:rsidRDefault="00B94CA0">
            <w:r>
              <w:rPr>
                <w:sz w:val="18"/>
                <w:szCs w:val="18"/>
              </w:rPr>
              <w:t xml:space="preserve">replace with </w:t>
            </w:r>
            <w:r>
              <w:rPr>
                <w:rFonts w:ascii="Consolas" w:eastAsia="Consolas" w:hAnsi="Consolas"/>
                <w:sz w:val="19"/>
                <w:szCs w:val="19"/>
              </w:rPr>
              <w:t>numtoken</w:t>
            </w:r>
          </w:p>
        </w:tc>
        <w:tc>
          <w:tcPr>
            <w:tcW w:w="125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8213F7" w14:textId="77777777" w:rsidR="00CF367A" w:rsidRDefault="00B94CA0">
            <w:pPr>
              <w:jc w:val="center"/>
            </w:pPr>
            <w:r>
              <w:rPr>
                <w:sz w:val="18"/>
                <w:szCs w:val="18"/>
              </w:rPr>
              <w:t>TF-IDF</w:t>
            </w:r>
          </w:p>
        </w:tc>
      </w:tr>
      <w:tr w:rsidR="00CF367A" w14:paraId="1334D0DD" w14:textId="77777777">
        <w:tblPrEx>
          <w:tblCellMar>
            <w:top w:w="0" w:type="dxa"/>
            <w:bottom w:w="0" w:type="dxa"/>
          </w:tblCellMar>
        </w:tblPrEx>
        <w:trPr>
          <w:cantSplit/>
        </w:trPr>
        <w:tc>
          <w:tcPr>
            <w:tcW w:w="23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C5E24E6" w14:textId="77777777" w:rsidR="00CF367A" w:rsidRDefault="00B94CA0">
            <w:r>
              <w:rPr>
                <w:sz w:val="18"/>
                <w:szCs w:val="18"/>
              </w:rPr>
              <w:t>Whitespace</w:t>
            </w:r>
          </w:p>
        </w:tc>
        <w:tc>
          <w:tcPr>
            <w:tcW w:w="356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2BA77FA" w14:textId="77777777" w:rsidR="00CF367A" w:rsidRDefault="00B94CA0">
            <w:r>
              <w:rPr>
                <w:rFonts w:ascii="Consolas" w:eastAsia="Consolas" w:hAnsi="Consolas"/>
                <w:sz w:val="19"/>
                <w:szCs w:val="19"/>
              </w:rPr>
              <w:t>\s+</w:t>
            </w:r>
          </w:p>
        </w:tc>
        <w:tc>
          <w:tcPr>
            <w:tcW w:w="25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699854A" w14:textId="77777777" w:rsidR="00CF367A" w:rsidRDefault="00B94CA0">
            <w:r>
              <w:rPr>
                <w:sz w:val="18"/>
                <w:szCs w:val="18"/>
              </w:rPr>
              <w:t>collapse to one space</w:t>
            </w:r>
          </w:p>
        </w:tc>
        <w:tc>
          <w:tcPr>
            <w:tcW w:w="125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A9B4F0F" w14:textId="77777777" w:rsidR="00CF367A" w:rsidRDefault="00B94CA0">
            <w:pPr>
              <w:jc w:val="center"/>
            </w:pPr>
            <w:r>
              <w:rPr>
                <w:sz w:val="18"/>
                <w:szCs w:val="18"/>
              </w:rPr>
              <w:t>both</w:t>
            </w:r>
          </w:p>
        </w:tc>
      </w:tr>
    </w:tbl>
    <w:p w14:paraId="6C3D5CAA" w14:textId="77777777" w:rsidR="00CF367A" w:rsidRDefault="00CF367A">
      <w:pPr>
        <w:spacing w:after="60"/>
      </w:pPr>
    </w:p>
    <w:p w14:paraId="0918D04F" w14:textId="77777777" w:rsidR="00CF367A" w:rsidRDefault="00B94CA0">
      <w:pPr>
        <w:keepNext/>
        <w:spacing w:before="120" w:after="60"/>
      </w:pPr>
      <w:r>
        <w:rPr>
          <w:b/>
          <w:bCs/>
          <w:color w:val="1F4E8C"/>
          <w:sz w:val="19"/>
          <w:szCs w:val="19"/>
        </w:rPr>
        <w:t>Table 4. Example of the two views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6"/>
        <w:gridCol w:w="8032"/>
      </w:tblGrid>
      <w:tr w:rsidR="00CF367A" w14:paraId="2C7A3297" w14:textId="77777777">
        <w:tblPrEx>
          <w:tblCellMar>
            <w:top w:w="0" w:type="dxa"/>
            <w:bottom w:w="0" w:type="dxa"/>
          </w:tblCellMar>
        </w:tblPrEx>
        <w:trPr>
          <w:cantSplit/>
          <w:tblHeader/>
        </w:trPr>
        <w:tc>
          <w:tcPr>
            <w:tcW w:w="1606"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17FC2591" w14:textId="77777777" w:rsidR="00CF367A" w:rsidRDefault="00B94CA0">
            <w:r>
              <w:rPr>
                <w:b/>
                <w:bCs/>
                <w:sz w:val="18"/>
                <w:szCs w:val="18"/>
              </w:rPr>
              <w:t>View</w:t>
            </w:r>
          </w:p>
        </w:tc>
        <w:tc>
          <w:tcPr>
            <w:tcW w:w="8032"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F39EE5D" w14:textId="77777777" w:rsidR="00CF367A" w:rsidRDefault="00B94CA0">
            <w:r>
              <w:rPr>
                <w:b/>
                <w:bCs/>
                <w:sz w:val="18"/>
                <w:szCs w:val="18"/>
              </w:rPr>
              <w:t>Text</w:t>
            </w:r>
          </w:p>
        </w:tc>
      </w:tr>
      <w:tr w:rsidR="00CF367A" w14:paraId="6946F671" w14:textId="77777777">
        <w:tblPrEx>
          <w:tblCellMar>
            <w:top w:w="0" w:type="dxa"/>
            <w:bottom w:w="0" w:type="dxa"/>
          </w:tblCellMar>
        </w:tblPrEx>
        <w:trPr>
          <w:cantSplit/>
        </w:trPr>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6F3854C" w14:textId="77777777" w:rsidR="00CF367A" w:rsidRDefault="00B94CA0">
            <w:r>
              <w:rPr>
                <w:sz w:val="18"/>
                <w:szCs w:val="18"/>
              </w:rPr>
              <w:t>raw</w:t>
            </w:r>
          </w:p>
        </w:tc>
        <w:tc>
          <w:tcPr>
            <w:tcW w:w="803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74DA886" w14:textId="77777777" w:rsidR="00CF367A" w:rsidRDefault="00B94CA0">
            <w:r>
              <w:rPr>
                <w:sz w:val="18"/>
                <w:szCs w:val="18"/>
              </w:rPr>
              <w:t>অরে</w:t>
            </w:r>
            <w:r>
              <w:rPr>
                <w:sz w:val="18"/>
                <w:szCs w:val="18"/>
              </w:rPr>
              <w:t xml:space="preserve"> </w:t>
            </w:r>
            <w:r>
              <w:rPr>
                <w:sz w:val="18"/>
                <w:szCs w:val="18"/>
              </w:rPr>
              <w:t>বাবা</w:t>
            </w:r>
            <w:r>
              <w:rPr>
                <w:sz w:val="18"/>
                <w:szCs w:val="18"/>
              </w:rPr>
              <w:t xml:space="preserve">, </w:t>
            </w:r>
            <w:r>
              <w:rPr>
                <w:sz w:val="18"/>
                <w:szCs w:val="18"/>
              </w:rPr>
              <w:t>এই</w:t>
            </w:r>
            <w:r>
              <w:rPr>
                <w:sz w:val="18"/>
                <w:szCs w:val="18"/>
              </w:rPr>
              <w:t xml:space="preserve"> </w:t>
            </w:r>
            <w:r>
              <w:rPr>
                <w:sz w:val="18"/>
                <w:szCs w:val="18"/>
              </w:rPr>
              <w:t>টা</w:t>
            </w:r>
            <w:r>
              <w:rPr>
                <w:sz w:val="18"/>
                <w:szCs w:val="18"/>
              </w:rPr>
              <w:t xml:space="preserve"> </w:t>
            </w:r>
            <w:r>
              <w:rPr>
                <w:sz w:val="18"/>
                <w:szCs w:val="18"/>
              </w:rPr>
              <w:t>কোন</w:t>
            </w:r>
            <w:r>
              <w:rPr>
                <w:sz w:val="18"/>
                <w:szCs w:val="18"/>
              </w:rPr>
              <w:t xml:space="preserve"> </w:t>
            </w:r>
            <w:r>
              <w:rPr>
                <w:sz w:val="18"/>
                <w:szCs w:val="18"/>
              </w:rPr>
              <w:t>পাগল</w:t>
            </w:r>
            <w:r>
              <w:rPr>
                <w:sz w:val="18"/>
                <w:szCs w:val="18"/>
              </w:rPr>
              <w:t>????</w:t>
            </w:r>
          </w:p>
        </w:tc>
      </w:tr>
      <w:tr w:rsidR="00CF367A" w14:paraId="3D7AA3FF" w14:textId="77777777">
        <w:tblPrEx>
          <w:tblCellMar>
            <w:top w:w="0" w:type="dxa"/>
            <w:bottom w:w="0" w:type="dxa"/>
          </w:tblCellMar>
        </w:tblPrEx>
        <w:trPr>
          <w:cantSplit/>
        </w:trPr>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2693E1E" w14:textId="77777777" w:rsidR="00CF367A" w:rsidRDefault="00B94CA0">
            <w:r>
              <w:rPr>
                <w:sz w:val="18"/>
                <w:szCs w:val="18"/>
              </w:rPr>
              <w:t>text_bert</w:t>
            </w:r>
          </w:p>
        </w:tc>
        <w:tc>
          <w:tcPr>
            <w:tcW w:w="803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A80E268" w14:textId="77777777" w:rsidR="00CF367A" w:rsidRDefault="00B94CA0">
            <w:r>
              <w:rPr>
                <w:sz w:val="18"/>
                <w:szCs w:val="18"/>
              </w:rPr>
              <w:t>অরে</w:t>
            </w:r>
            <w:r>
              <w:rPr>
                <w:sz w:val="18"/>
                <w:szCs w:val="18"/>
              </w:rPr>
              <w:t xml:space="preserve"> </w:t>
            </w:r>
            <w:r>
              <w:rPr>
                <w:sz w:val="18"/>
                <w:szCs w:val="18"/>
              </w:rPr>
              <w:t>বাবা</w:t>
            </w:r>
            <w:r>
              <w:rPr>
                <w:sz w:val="18"/>
                <w:szCs w:val="18"/>
              </w:rPr>
              <w:t xml:space="preserve">, </w:t>
            </w:r>
            <w:r>
              <w:rPr>
                <w:sz w:val="18"/>
                <w:szCs w:val="18"/>
              </w:rPr>
              <w:t>এই</w:t>
            </w:r>
            <w:r>
              <w:rPr>
                <w:sz w:val="18"/>
                <w:szCs w:val="18"/>
              </w:rPr>
              <w:t xml:space="preserve"> </w:t>
            </w:r>
            <w:r>
              <w:rPr>
                <w:sz w:val="18"/>
                <w:szCs w:val="18"/>
              </w:rPr>
              <w:t>টা</w:t>
            </w:r>
            <w:r>
              <w:rPr>
                <w:sz w:val="18"/>
                <w:szCs w:val="18"/>
              </w:rPr>
              <w:t xml:space="preserve"> </w:t>
            </w:r>
            <w:r>
              <w:rPr>
                <w:sz w:val="18"/>
                <w:szCs w:val="18"/>
              </w:rPr>
              <w:t>কোন</w:t>
            </w:r>
            <w:r>
              <w:rPr>
                <w:sz w:val="18"/>
                <w:szCs w:val="18"/>
              </w:rPr>
              <w:t xml:space="preserve"> </w:t>
            </w:r>
            <w:r>
              <w:rPr>
                <w:sz w:val="18"/>
                <w:szCs w:val="18"/>
              </w:rPr>
              <w:t>পাগল</w:t>
            </w:r>
            <w:r>
              <w:rPr>
                <w:sz w:val="18"/>
                <w:szCs w:val="18"/>
              </w:rPr>
              <w:t>????</w:t>
            </w:r>
          </w:p>
        </w:tc>
      </w:tr>
      <w:tr w:rsidR="00CF367A" w14:paraId="1E57D4F9" w14:textId="77777777">
        <w:tblPrEx>
          <w:tblCellMar>
            <w:top w:w="0" w:type="dxa"/>
            <w:bottom w:w="0" w:type="dxa"/>
          </w:tblCellMar>
        </w:tblPrEx>
        <w:trPr>
          <w:cantSplit/>
        </w:trPr>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4F23CFD" w14:textId="77777777" w:rsidR="00CF367A" w:rsidRDefault="00B94CA0">
            <w:r>
              <w:rPr>
                <w:sz w:val="18"/>
                <w:szCs w:val="18"/>
              </w:rPr>
              <w:t>text_tfidf</w:t>
            </w:r>
          </w:p>
        </w:tc>
        <w:tc>
          <w:tcPr>
            <w:tcW w:w="803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C1A7718" w14:textId="77777777" w:rsidR="00CF367A" w:rsidRDefault="00B94CA0">
            <w:r>
              <w:rPr>
                <w:sz w:val="18"/>
                <w:szCs w:val="18"/>
              </w:rPr>
              <w:t>অরে</w:t>
            </w:r>
            <w:r>
              <w:rPr>
                <w:sz w:val="18"/>
                <w:szCs w:val="18"/>
              </w:rPr>
              <w:t xml:space="preserve"> </w:t>
            </w:r>
            <w:r>
              <w:rPr>
                <w:sz w:val="18"/>
                <w:szCs w:val="18"/>
              </w:rPr>
              <w:t>বাবা</w:t>
            </w:r>
            <w:r>
              <w:rPr>
                <w:sz w:val="18"/>
                <w:szCs w:val="18"/>
              </w:rPr>
              <w:t xml:space="preserve"> , </w:t>
            </w:r>
            <w:r>
              <w:rPr>
                <w:sz w:val="18"/>
                <w:szCs w:val="18"/>
              </w:rPr>
              <w:t>এই</w:t>
            </w:r>
            <w:r>
              <w:rPr>
                <w:sz w:val="18"/>
                <w:szCs w:val="18"/>
              </w:rPr>
              <w:t xml:space="preserve"> </w:t>
            </w:r>
            <w:r>
              <w:rPr>
                <w:sz w:val="18"/>
                <w:szCs w:val="18"/>
              </w:rPr>
              <w:t>টা</w:t>
            </w:r>
            <w:r>
              <w:rPr>
                <w:sz w:val="18"/>
                <w:szCs w:val="18"/>
              </w:rPr>
              <w:t xml:space="preserve"> </w:t>
            </w:r>
            <w:r>
              <w:rPr>
                <w:sz w:val="18"/>
                <w:szCs w:val="18"/>
              </w:rPr>
              <w:t>কোন</w:t>
            </w:r>
            <w:r>
              <w:rPr>
                <w:sz w:val="18"/>
                <w:szCs w:val="18"/>
              </w:rPr>
              <w:t xml:space="preserve"> </w:t>
            </w:r>
            <w:r>
              <w:rPr>
                <w:sz w:val="18"/>
                <w:szCs w:val="18"/>
              </w:rPr>
              <w:t>পাগল</w:t>
            </w:r>
            <w:r>
              <w:rPr>
                <w:sz w:val="18"/>
                <w:szCs w:val="18"/>
              </w:rPr>
              <w:t xml:space="preserve"> ? ? ? ?</w:t>
            </w:r>
          </w:p>
        </w:tc>
      </w:tr>
    </w:tbl>
    <w:p w14:paraId="2A9214AC" w14:textId="77777777" w:rsidR="00CF367A" w:rsidRDefault="00CF367A">
      <w:pPr>
        <w:spacing w:after="60"/>
      </w:pPr>
    </w:p>
    <w:p w14:paraId="412FD783" w14:textId="77777777" w:rsidR="00CF367A" w:rsidRDefault="00B94CA0">
      <w:pPr>
        <w:spacing w:after="110"/>
        <w:jc w:val="both"/>
      </w:pPr>
      <w:r>
        <w:rPr>
          <w:b/>
          <w:bCs/>
        </w:rPr>
        <w:t>Stopwords are not removed.</w:t>
      </w:r>
      <w:r>
        <w:t xml:space="preserve"> Bangla second-person pronouns carry politeness: the informal </w:t>
      </w:r>
      <w:r>
        <w:t>তুই</w:t>
      </w:r>
      <w:r>
        <w:t xml:space="preserve"> / </w:t>
      </w:r>
      <w:r>
        <w:t>তোর</w:t>
      </w:r>
      <w:r>
        <w:t xml:space="preserve"> / </w:t>
      </w:r>
      <w:r>
        <w:t>তোরে</w:t>
      </w:r>
      <w:r>
        <w:t xml:space="preserve"> is often derogatory, while </w:t>
      </w:r>
      <w:r>
        <w:t>আপনি</w:t>
      </w:r>
      <w:r>
        <w:t xml:space="preserve"> / </w:t>
      </w:r>
      <w:r>
        <w:t>আপনার</w:t>
      </w:r>
      <w:r>
        <w:t xml:space="preserve"> is formal. Standard Bangla stopword lists contain all of them, so removing stopwords would delete one of the strongest harassment cues. S</w:t>
      </w:r>
      <w:r>
        <w:t xml:space="preserve">ection 8 confirms this: comments with </w:t>
      </w:r>
      <w:r>
        <w:t>তুই</w:t>
      </w:r>
      <w:r>
        <w:t>-forms are where BanglaBERT gains most over TF-IDF.</w:t>
      </w:r>
    </w:p>
    <w:p w14:paraId="636B8BF0" w14:textId="77777777" w:rsidR="00CF367A" w:rsidRDefault="00B94CA0">
      <w:pPr>
        <w:pStyle w:val="Heading2"/>
      </w:pPr>
      <w:bookmarkStart w:id="7" w:name="_Toc240676453"/>
      <w:r>
        <w:lastRenderedPageBreak/>
        <w:t>4.4 Stratified split</w:t>
      </w:r>
      <w:bookmarkEnd w:id="7"/>
    </w:p>
    <w:p w14:paraId="2FE45DBD" w14:textId="77777777" w:rsidR="00CF367A" w:rsidRDefault="00B94CA0">
      <w:pPr>
        <w:spacing w:after="110"/>
        <w:jc w:val="both"/>
      </w:pPr>
      <w:r>
        <w:t>The 41,312 comments are split 70/15/15 with stratification on the label (seed 42). A leakage check confirms zero exact text overlap between an</w:t>
      </w:r>
      <w:r>
        <w:t>y pair of splits. Class weights for training are computed from the training split with the "balanced" formula (Table 5).</w:t>
      </w:r>
    </w:p>
    <w:p w14:paraId="66ECF68C" w14:textId="77777777" w:rsidR="00CF367A" w:rsidRDefault="00B94CA0">
      <w:pPr>
        <w:keepNext/>
        <w:spacing w:before="120" w:after="60"/>
      </w:pPr>
      <w:r>
        <w:rPr>
          <w:b/>
          <w:bCs/>
          <w:color w:val="1F4E8C"/>
          <w:sz w:val="19"/>
          <w:szCs w:val="19"/>
        </w:rPr>
        <w:t>Table 5. Split sizes per class and training class weights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1"/>
        <w:gridCol w:w="1405"/>
        <w:gridCol w:w="1204"/>
        <w:gridCol w:w="1204"/>
        <w:gridCol w:w="1204"/>
        <w:gridCol w:w="1610"/>
      </w:tblGrid>
      <w:tr w:rsidR="00CF367A" w14:paraId="3444AFB9" w14:textId="77777777">
        <w:tblPrEx>
          <w:tblCellMar>
            <w:top w:w="0" w:type="dxa"/>
            <w:bottom w:w="0" w:type="dxa"/>
          </w:tblCellMar>
        </w:tblPrEx>
        <w:trPr>
          <w:cantSplit/>
          <w:tblHeader/>
        </w:trPr>
        <w:tc>
          <w:tcPr>
            <w:tcW w:w="3011"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2BBB3F5D" w14:textId="77777777" w:rsidR="00CF367A" w:rsidRDefault="00B94CA0">
            <w:r>
              <w:rPr>
                <w:b/>
                <w:bCs/>
                <w:sz w:val="18"/>
                <w:szCs w:val="18"/>
              </w:rPr>
              <w:t>Class</w:t>
            </w:r>
          </w:p>
        </w:tc>
        <w:tc>
          <w:tcPr>
            <w:tcW w:w="1405"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97A98D8" w14:textId="77777777" w:rsidR="00CF367A" w:rsidRDefault="00B94CA0">
            <w:pPr>
              <w:jc w:val="center"/>
            </w:pPr>
            <w:r>
              <w:rPr>
                <w:b/>
                <w:bCs/>
                <w:sz w:val="18"/>
                <w:szCs w:val="18"/>
              </w:rPr>
              <w:t>Train</w:t>
            </w:r>
          </w:p>
        </w:tc>
        <w:tc>
          <w:tcPr>
            <w:tcW w:w="120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7F4669EF" w14:textId="77777777" w:rsidR="00CF367A" w:rsidRDefault="00B94CA0">
            <w:pPr>
              <w:jc w:val="center"/>
            </w:pPr>
            <w:r>
              <w:rPr>
                <w:b/>
                <w:bCs/>
                <w:sz w:val="18"/>
                <w:szCs w:val="18"/>
              </w:rPr>
              <w:t>Val</w:t>
            </w:r>
          </w:p>
        </w:tc>
        <w:tc>
          <w:tcPr>
            <w:tcW w:w="120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B5B035D" w14:textId="77777777" w:rsidR="00CF367A" w:rsidRDefault="00B94CA0">
            <w:pPr>
              <w:jc w:val="center"/>
            </w:pPr>
            <w:r>
              <w:rPr>
                <w:b/>
                <w:bCs/>
                <w:sz w:val="18"/>
                <w:szCs w:val="18"/>
              </w:rPr>
              <w:t>Test</w:t>
            </w:r>
          </w:p>
        </w:tc>
        <w:tc>
          <w:tcPr>
            <w:tcW w:w="120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7D9CE544" w14:textId="77777777" w:rsidR="00CF367A" w:rsidRDefault="00B94CA0">
            <w:pPr>
              <w:jc w:val="center"/>
            </w:pPr>
            <w:r>
              <w:rPr>
                <w:b/>
                <w:bCs/>
                <w:sz w:val="18"/>
                <w:szCs w:val="18"/>
              </w:rPr>
              <w:t>Share</w:t>
            </w:r>
          </w:p>
        </w:tc>
        <w:tc>
          <w:tcPr>
            <w:tcW w:w="1610"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71463C8" w14:textId="77777777" w:rsidR="00CF367A" w:rsidRDefault="00B94CA0">
            <w:pPr>
              <w:jc w:val="center"/>
            </w:pPr>
            <w:r>
              <w:rPr>
                <w:b/>
                <w:bCs/>
                <w:sz w:val="18"/>
                <w:szCs w:val="18"/>
              </w:rPr>
              <w:t>Class weight</w:t>
            </w:r>
          </w:p>
        </w:tc>
      </w:tr>
      <w:tr w:rsidR="00CF367A" w14:paraId="17328847" w14:textId="77777777">
        <w:tblPrEx>
          <w:tblCellMar>
            <w:top w:w="0" w:type="dxa"/>
            <w:bottom w:w="0" w:type="dxa"/>
          </w:tblCellMar>
        </w:tblPrEx>
        <w:trPr>
          <w:cantSplit/>
        </w:trPr>
        <w:tc>
          <w:tcPr>
            <w:tcW w:w="30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A160B4C" w14:textId="77777777" w:rsidR="00CF367A" w:rsidRDefault="00B94CA0">
            <w:r>
              <w:rPr>
                <w:sz w:val="18"/>
                <w:szCs w:val="18"/>
              </w:rPr>
              <w:t>Neutral</w:t>
            </w:r>
          </w:p>
        </w:tc>
        <w:tc>
          <w:tcPr>
            <w:tcW w:w="14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ABC3A33" w14:textId="77777777" w:rsidR="00CF367A" w:rsidRDefault="00B94CA0">
            <w:pPr>
              <w:jc w:val="right"/>
            </w:pPr>
            <w:r>
              <w:rPr>
                <w:sz w:val="18"/>
                <w:szCs w:val="18"/>
              </w:rPr>
              <w:t>9,840</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2119D55" w14:textId="77777777" w:rsidR="00CF367A" w:rsidRDefault="00B94CA0">
            <w:pPr>
              <w:jc w:val="right"/>
            </w:pPr>
            <w:r>
              <w:rPr>
                <w:sz w:val="18"/>
                <w:szCs w:val="18"/>
              </w:rPr>
              <w:t>2,109</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8CD8172" w14:textId="77777777" w:rsidR="00CF367A" w:rsidRDefault="00B94CA0">
            <w:pPr>
              <w:jc w:val="right"/>
            </w:pPr>
            <w:r>
              <w:rPr>
                <w:sz w:val="18"/>
                <w:szCs w:val="18"/>
              </w:rPr>
              <w:t>2,108</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EEBDBC4" w14:textId="77777777" w:rsidR="00CF367A" w:rsidRDefault="00B94CA0">
            <w:pPr>
              <w:jc w:val="right"/>
            </w:pPr>
            <w:r>
              <w:rPr>
                <w:sz w:val="18"/>
                <w:szCs w:val="18"/>
              </w:rPr>
              <w:t>34.0%</w:t>
            </w:r>
          </w:p>
        </w:tc>
        <w:tc>
          <w:tcPr>
            <w:tcW w:w="1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95AB084" w14:textId="77777777" w:rsidR="00CF367A" w:rsidRDefault="00B94CA0">
            <w:pPr>
              <w:jc w:val="right"/>
            </w:pPr>
            <w:r>
              <w:rPr>
                <w:sz w:val="18"/>
                <w:szCs w:val="18"/>
              </w:rPr>
              <w:t>0.588</w:t>
            </w:r>
          </w:p>
        </w:tc>
      </w:tr>
      <w:tr w:rsidR="00CF367A" w14:paraId="07CCFED4" w14:textId="77777777">
        <w:tblPrEx>
          <w:tblCellMar>
            <w:top w:w="0" w:type="dxa"/>
            <w:bottom w:w="0" w:type="dxa"/>
          </w:tblCellMar>
        </w:tblPrEx>
        <w:trPr>
          <w:cantSplit/>
        </w:trPr>
        <w:tc>
          <w:tcPr>
            <w:tcW w:w="30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8A2DAD9" w14:textId="77777777" w:rsidR="00CF367A" w:rsidRDefault="00B94CA0">
            <w:r>
              <w:rPr>
                <w:sz w:val="18"/>
                <w:szCs w:val="18"/>
              </w:rPr>
              <w:t>Harassment</w:t>
            </w:r>
          </w:p>
        </w:tc>
        <w:tc>
          <w:tcPr>
            <w:tcW w:w="14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AB25C25" w14:textId="77777777" w:rsidR="00CF367A" w:rsidRDefault="00B94CA0">
            <w:pPr>
              <w:jc w:val="right"/>
            </w:pPr>
            <w:r>
              <w:rPr>
                <w:sz w:val="18"/>
                <w:szCs w:val="18"/>
              </w:rPr>
              <w:t>7,051</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785E2D0" w14:textId="77777777" w:rsidR="00CF367A" w:rsidRDefault="00B94CA0">
            <w:pPr>
              <w:jc w:val="right"/>
            </w:pPr>
            <w:r>
              <w:rPr>
                <w:sz w:val="18"/>
                <w:szCs w:val="18"/>
              </w:rPr>
              <w:t>1,511</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65B2A91" w14:textId="77777777" w:rsidR="00CF367A" w:rsidRDefault="00B94CA0">
            <w:pPr>
              <w:jc w:val="right"/>
            </w:pPr>
            <w:r>
              <w:rPr>
                <w:sz w:val="18"/>
                <w:szCs w:val="18"/>
              </w:rPr>
              <w:t>1,511</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27CD0D2" w14:textId="77777777" w:rsidR="00CF367A" w:rsidRDefault="00B94CA0">
            <w:pPr>
              <w:jc w:val="right"/>
            </w:pPr>
            <w:r>
              <w:rPr>
                <w:sz w:val="18"/>
                <w:szCs w:val="18"/>
              </w:rPr>
              <w:t>24.4%</w:t>
            </w:r>
          </w:p>
        </w:tc>
        <w:tc>
          <w:tcPr>
            <w:tcW w:w="1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963E173" w14:textId="77777777" w:rsidR="00CF367A" w:rsidRDefault="00B94CA0">
            <w:pPr>
              <w:jc w:val="right"/>
            </w:pPr>
            <w:r>
              <w:rPr>
                <w:sz w:val="18"/>
                <w:szCs w:val="18"/>
              </w:rPr>
              <w:t>0.820</w:t>
            </w:r>
          </w:p>
        </w:tc>
      </w:tr>
      <w:tr w:rsidR="00CF367A" w14:paraId="48F17F27" w14:textId="77777777">
        <w:tblPrEx>
          <w:tblCellMar>
            <w:top w:w="0" w:type="dxa"/>
            <w:bottom w:w="0" w:type="dxa"/>
          </w:tblCellMar>
        </w:tblPrEx>
        <w:trPr>
          <w:cantSplit/>
        </w:trPr>
        <w:tc>
          <w:tcPr>
            <w:tcW w:w="30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58BCD7" w14:textId="77777777" w:rsidR="00CF367A" w:rsidRDefault="00B94CA0">
            <w:r>
              <w:rPr>
                <w:sz w:val="18"/>
                <w:szCs w:val="18"/>
              </w:rPr>
              <w:t>Sexual Aggression</w:t>
            </w:r>
          </w:p>
        </w:tc>
        <w:tc>
          <w:tcPr>
            <w:tcW w:w="14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D517C4B" w14:textId="77777777" w:rsidR="00CF367A" w:rsidRDefault="00B94CA0">
            <w:pPr>
              <w:jc w:val="right"/>
            </w:pPr>
            <w:r>
              <w:rPr>
                <w:sz w:val="18"/>
                <w:szCs w:val="18"/>
              </w:rPr>
              <w:t>5,913</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A1A0A36" w14:textId="77777777" w:rsidR="00CF367A" w:rsidRDefault="00B94CA0">
            <w:pPr>
              <w:jc w:val="right"/>
            </w:pPr>
            <w:r>
              <w:rPr>
                <w:sz w:val="18"/>
                <w:szCs w:val="18"/>
              </w:rPr>
              <w:t>1,267</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4067F9A" w14:textId="77777777" w:rsidR="00CF367A" w:rsidRDefault="00B94CA0">
            <w:pPr>
              <w:jc w:val="right"/>
            </w:pPr>
            <w:r>
              <w:rPr>
                <w:sz w:val="18"/>
                <w:szCs w:val="18"/>
              </w:rPr>
              <w:t>1,268</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85A0373" w14:textId="77777777" w:rsidR="00CF367A" w:rsidRDefault="00B94CA0">
            <w:pPr>
              <w:jc w:val="right"/>
            </w:pPr>
            <w:r>
              <w:rPr>
                <w:sz w:val="18"/>
                <w:szCs w:val="18"/>
              </w:rPr>
              <w:t>20.5%</w:t>
            </w:r>
          </w:p>
        </w:tc>
        <w:tc>
          <w:tcPr>
            <w:tcW w:w="1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04317B7" w14:textId="77777777" w:rsidR="00CF367A" w:rsidRDefault="00B94CA0">
            <w:pPr>
              <w:jc w:val="right"/>
            </w:pPr>
            <w:r>
              <w:rPr>
                <w:sz w:val="18"/>
                <w:szCs w:val="18"/>
              </w:rPr>
              <w:t>0.978</w:t>
            </w:r>
          </w:p>
        </w:tc>
      </w:tr>
      <w:tr w:rsidR="00CF367A" w14:paraId="043F8992" w14:textId="77777777">
        <w:tblPrEx>
          <w:tblCellMar>
            <w:top w:w="0" w:type="dxa"/>
            <w:bottom w:w="0" w:type="dxa"/>
          </w:tblCellMar>
        </w:tblPrEx>
        <w:trPr>
          <w:cantSplit/>
        </w:trPr>
        <w:tc>
          <w:tcPr>
            <w:tcW w:w="30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3A7D36E" w14:textId="77777777" w:rsidR="00CF367A" w:rsidRDefault="00B94CA0">
            <w:r>
              <w:rPr>
                <w:sz w:val="18"/>
                <w:szCs w:val="18"/>
              </w:rPr>
              <w:t>Hate Speech</w:t>
            </w:r>
          </w:p>
        </w:tc>
        <w:tc>
          <w:tcPr>
            <w:tcW w:w="14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867221E" w14:textId="77777777" w:rsidR="00CF367A" w:rsidRDefault="00B94CA0">
            <w:pPr>
              <w:jc w:val="right"/>
            </w:pPr>
            <w:r>
              <w:rPr>
                <w:sz w:val="18"/>
                <w:szCs w:val="18"/>
              </w:rPr>
              <w:t>4,972</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79495D0" w14:textId="77777777" w:rsidR="00CF367A" w:rsidRDefault="00B94CA0">
            <w:pPr>
              <w:jc w:val="right"/>
            </w:pPr>
            <w:r>
              <w:rPr>
                <w:sz w:val="18"/>
                <w:szCs w:val="18"/>
              </w:rPr>
              <w:t>1,065</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A444041" w14:textId="77777777" w:rsidR="00CF367A" w:rsidRDefault="00B94CA0">
            <w:pPr>
              <w:jc w:val="right"/>
            </w:pPr>
            <w:r>
              <w:rPr>
                <w:sz w:val="18"/>
                <w:szCs w:val="18"/>
              </w:rPr>
              <w:t>1,066</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761C279" w14:textId="77777777" w:rsidR="00CF367A" w:rsidRDefault="00B94CA0">
            <w:pPr>
              <w:jc w:val="right"/>
            </w:pPr>
            <w:r>
              <w:rPr>
                <w:sz w:val="18"/>
                <w:szCs w:val="18"/>
              </w:rPr>
              <w:t>17.2%</w:t>
            </w:r>
          </w:p>
        </w:tc>
        <w:tc>
          <w:tcPr>
            <w:tcW w:w="1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C6E7307" w14:textId="77777777" w:rsidR="00CF367A" w:rsidRDefault="00B94CA0">
            <w:pPr>
              <w:jc w:val="right"/>
            </w:pPr>
            <w:r>
              <w:rPr>
                <w:sz w:val="18"/>
                <w:szCs w:val="18"/>
              </w:rPr>
              <w:t>1.163</w:t>
            </w:r>
          </w:p>
        </w:tc>
      </w:tr>
      <w:tr w:rsidR="00CF367A" w14:paraId="18D83B80" w14:textId="77777777">
        <w:tblPrEx>
          <w:tblCellMar>
            <w:top w:w="0" w:type="dxa"/>
            <w:bottom w:w="0" w:type="dxa"/>
          </w:tblCellMar>
        </w:tblPrEx>
        <w:trPr>
          <w:cantSplit/>
        </w:trPr>
        <w:tc>
          <w:tcPr>
            <w:tcW w:w="30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48D5818" w14:textId="77777777" w:rsidR="00CF367A" w:rsidRDefault="00B94CA0">
            <w:r>
              <w:rPr>
                <w:sz w:val="18"/>
                <w:szCs w:val="18"/>
              </w:rPr>
              <w:t>Violent Extremism</w:t>
            </w:r>
          </w:p>
        </w:tc>
        <w:tc>
          <w:tcPr>
            <w:tcW w:w="14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D795116" w14:textId="77777777" w:rsidR="00CF367A" w:rsidRDefault="00B94CA0">
            <w:pPr>
              <w:jc w:val="right"/>
            </w:pPr>
            <w:r>
              <w:rPr>
                <w:sz w:val="18"/>
                <w:szCs w:val="18"/>
              </w:rPr>
              <w:t>1,142</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2286D99" w14:textId="77777777" w:rsidR="00CF367A" w:rsidRDefault="00B94CA0">
            <w:pPr>
              <w:jc w:val="right"/>
            </w:pPr>
            <w:r>
              <w:rPr>
                <w:sz w:val="18"/>
                <w:szCs w:val="18"/>
              </w:rPr>
              <w:t>245</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4012753" w14:textId="77777777" w:rsidR="00CF367A" w:rsidRDefault="00B94CA0">
            <w:pPr>
              <w:jc w:val="right"/>
            </w:pPr>
            <w:r>
              <w:rPr>
                <w:sz w:val="18"/>
                <w:szCs w:val="18"/>
              </w:rPr>
              <w:t>244</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B4E8375" w14:textId="77777777" w:rsidR="00CF367A" w:rsidRDefault="00B94CA0">
            <w:pPr>
              <w:jc w:val="right"/>
            </w:pPr>
            <w:r>
              <w:rPr>
                <w:sz w:val="18"/>
                <w:szCs w:val="18"/>
              </w:rPr>
              <w:t>4.0%</w:t>
            </w:r>
          </w:p>
        </w:tc>
        <w:tc>
          <w:tcPr>
            <w:tcW w:w="1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E15E3FD" w14:textId="77777777" w:rsidR="00CF367A" w:rsidRDefault="00B94CA0">
            <w:pPr>
              <w:jc w:val="right"/>
            </w:pPr>
            <w:r>
              <w:rPr>
                <w:sz w:val="18"/>
                <w:szCs w:val="18"/>
              </w:rPr>
              <w:t>5.064</w:t>
            </w:r>
          </w:p>
        </w:tc>
      </w:tr>
      <w:tr w:rsidR="00CF367A" w14:paraId="2C6B0063" w14:textId="77777777">
        <w:tblPrEx>
          <w:tblCellMar>
            <w:top w:w="0" w:type="dxa"/>
            <w:bottom w:w="0" w:type="dxa"/>
          </w:tblCellMar>
        </w:tblPrEx>
        <w:trPr>
          <w:cantSplit/>
        </w:trPr>
        <w:tc>
          <w:tcPr>
            <w:tcW w:w="301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A6F6821" w14:textId="77777777" w:rsidR="00CF367A" w:rsidRDefault="00B94CA0">
            <w:r>
              <w:rPr>
                <w:b/>
                <w:bCs/>
                <w:sz w:val="18"/>
                <w:szCs w:val="18"/>
              </w:rPr>
              <w:t>Total</w:t>
            </w:r>
          </w:p>
        </w:tc>
        <w:tc>
          <w:tcPr>
            <w:tcW w:w="14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FA9087" w14:textId="77777777" w:rsidR="00CF367A" w:rsidRDefault="00B94CA0">
            <w:pPr>
              <w:jc w:val="right"/>
            </w:pPr>
            <w:r>
              <w:rPr>
                <w:b/>
                <w:bCs/>
                <w:sz w:val="18"/>
                <w:szCs w:val="18"/>
              </w:rPr>
              <w:t>28,918</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D878361" w14:textId="77777777" w:rsidR="00CF367A" w:rsidRDefault="00B94CA0">
            <w:pPr>
              <w:jc w:val="right"/>
            </w:pPr>
            <w:r>
              <w:rPr>
                <w:b/>
                <w:bCs/>
                <w:sz w:val="18"/>
                <w:szCs w:val="18"/>
              </w:rPr>
              <w:t>6,197</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2C7EF23" w14:textId="77777777" w:rsidR="00CF367A" w:rsidRDefault="00B94CA0">
            <w:pPr>
              <w:jc w:val="right"/>
            </w:pPr>
            <w:r>
              <w:rPr>
                <w:b/>
                <w:bCs/>
                <w:sz w:val="18"/>
                <w:szCs w:val="18"/>
              </w:rPr>
              <w:t>6,197</w:t>
            </w:r>
          </w:p>
        </w:tc>
        <w:tc>
          <w:tcPr>
            <w:tcW w:w="120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B2DF5D2" w14:textId="77777777" w:rsidR="00CF367A" w:rsidRDefault="00B94CA0">
            <w:pPr>
              <w:jc w:val="right"/>
            </w:pPr>
            <w:r>
              <w:rPr>
                <w:b/>
                <w:bCs/>
                <w:sz w:val="18"/>
                <w:szCs w:val="18"/>
              </w:rPr>
              <w:t>100%</w:t>
            </w:r>
          </w:p>
        </w:tc>
        <w:tc>
          <w:tcPr>
            <w:tcW w:w="1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D3C468B" w14:textId="77777777" w:rsidR="00CF367A" w:rsidRDefault="00B94CA0">
            <w:pPr>
              <w:jc w:val="right"/>
            </w:pPr>
            <w:r>
              <w:rPr>
                <w:b/>
                <w:bCs/>
                <w:sz w:val="18"/>
                <w:szCs w:val="18"/>
              </w:rPr>
              <w:t>—</w:t>
            </w:r>
          </w:p>
        </w:tc>
      </w:tr>
    </w:tbl>
    <w:p w14:paraId="1FFAB128" w14:textId="77777777" w:rsidR="00CF367A" w:rsidRDefault="00B94CA0">
      <w:pPr>
        <w:pStyle w:val="Heading1"/>
      </w:pPr>
      <w:bookmarkStart w:id="8" w:name="_Toc240676454"/>
      <w:r>
        <w:t>5. Exploratory Data Analysis</w:t>
      </w:r>
      <w:bookmarkEnd w:id="8"/>
    </w:p>
    <w:p w14:paraId="6F6B012D" w14:textId="77777777" w:rsidR="00CF367A" w:rsidRDefault="00B94CA0">
      <w:pPr>
        <w:keepNext/>
        <w:spacing w:before="100"/>
        <w:jc w:val="center"/>
      </w:pPr>
      <w:r>
        <w:rPr>
          <w:noProof/>
        </w:rPr>
        <w:drawing>
          <wp:inline distT="0" distB="0" distL="0" distR="0" wp14:anchorId="4EEDE8F7" wp14:editId="180F33BC">
            <wp:extent cx="4476750" cy="1981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476750" cy="1981200"/>
                    </a:xfrm>
                    <a:prstGeom prst="rect">
                      <a:avLst/>
                    </a:prstGeom>
                  </pic:spPr>
                </pic:pic>
              </a:graphicData>
            </a:graphic>
          </wp:inline>
        </w:drawing>
      </w:r>
    </w:p>
    <w:p w14:paraId="77191DA5" w14:textId="77777777" w:rsidR="00CF367A" w:rsidRDefault="00B94CA0">
      <w:pPr>
        <w:spacing w:before="60" w:after="200"/>
        <w:jc w:val="center"/>
      </w:pPr>
      <w:r>
        <w:rPr>
          <w:i/>
          <w:iCs/>
          <w:color w:val="52514E"/>
          <w:sz w:val="18"/>
          <w:szCs w:val="18"/>
        </w:rPr>
        <w:t>Figure 2. Class distribution after cleaning (43,145 comments).</w:t>
      </w:r>
    </w:p>
    <w:p w14:paraId="19933E5A" w14:textId="77777777" w:rsidR="00CF367A" w:rsidRDefault="00B94CA0">
      <w:pPr>
        <w:spacing w:after="110"/>
        <w:jc w:val="both"/>
      </w:pPr>
      <w:r>
        <w:rPr>
          <w:b/>
          <w:bCs/>
        </w:rPr>
        <w:t>Length.</w:t>
      </w:r>
      <w:r>
        <w:t xml:space="preserve"> Comments are short and right-skewed: the median is 9 words, p90 37 and p95 58 (Figure 3). Hate Speech comments are the longest. BanglaBERT subword sequenc</w:t>
      </w:r>
      <w:r>
        <w:t xml:space="preserve">es have p95 = 80 tokens, so </w:t>
      </w:r>
      <w:r>
        <w:rPr>
          <w:rFonts w:ascii="Consolas" w:eastAsia="Consolas" w:hAnsi="Consolas"/>
          <w:sz w:val="19"/>
          <w:szCs w:val="19"/>
        </w:rPr>
        <w:t>max_length = 128</w:t>
      </w:r>
      <w:r>
        <w:t xml:space="preserve"> truncates only 1.7% of comments.</w:t>
      </w:r>
    </w:p>
    <w:p w14:paraId="40CBBC77" w14:textId="77777777" w:rsidR="00CF367A" w:rsidRDefault="00B94CA0">
      <w:pPr>
        <w:keepNext/>
        <w:spacing w:before="100"/>
        <w:jc w:val="center"/>
      </w:pPr>
      <w:r>
        <w:rPr>
          <w:noProof/>
        </w:rPr>
        <w:drawing>
          <wp:inline distT="0" distB="0" distL="0" distR="0" wp14:anchorId="1A406B45" wp14:editId="346003D8">
            <wp:extent cx="5715000" cy="1781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781175"/>
                    </a:xfrm>
                    <a:prstGeom prst="rect">
                      <a:avLst/>
                    </a:prstGeom>
                  </pic:spPr>
                </pic:pic>
              </a:graphicData>
            </a:graphic>
          </wp:inline>
        </w:drawing>
      </w:r>
    </w:p>
    <w:p w14:paraId="6309FCCB" w14:textId="77777777" w:rsidR="00CF367A" w:rsidRDefault="00B94CA0">
      <w:pPr>
        <w:spacing w:before="60" w:after="200"/>
        <w:jc w:val="center"/>
      </w:pPr>
      <w:r>
        <w:rPr>
          <w:i/>
          <w:iCs/>
          <w:color w:val="52514E"/>
          <w:sz w:val="18"/>
          <w:szCs w:val="18"/>
        </w:rPr>
        <w:t>Figure 3. Comment length overall (left) and per class (right).</w:t>
      </w:r>
    </w:p>
    <w:p w14:paraId="1133D03D" w14:textId="77777777" w:rsidR="00CF367A" w:rsidRDefault="00B94CA0">
      <w:pPr>
        <w:spacing w:after="110"/>
        <w:jc w:val="both"/>
      </w:pPr>
      <w:r>
        <w:rPr>
          <w:b/>
          <w:bCs/>
        </w:rPr>
        <w:t>Category confound.</w:t>
      </w:r>
      <w:r>
        <w:t xml:space="preserve"> The label mix changes sharply by target category (Figure 4). 92% of Sports comments are Neutra</w:t>
      </w:r>
      <w:r>
        <w:t xml:space="preserve">l, while Actor comments are mostly abusive. A model given </w:t>
      </w:r>
      <w:r>
        <w:rPr>
          <w:rFonts w:ascii="Consolas" w:eastAsia="Consolas" w:hAnsi="Consolas"/>
          <w:sz w:val="19"/>
          <w:szCs w:val="19"/>
        </w:rPr>
        <w:t>Category</w:t>
      </w:r>
      <w:r>
        <w:t xml:space="preserve"> would learn "who is targeted" rather than "what is said", so the column is excluded from the features.</w:t>
      </w:r>
    </w:p>
    <w:p w14:paraId="0BC87B7F" w14:textId="77777777" w:rsidR="00CF367A" w:rsidRDefault="00B94CA0">
      <w:pPr>
        <w:keepNext/>
        <w:spacing w:before="100"/>
        <w:jc w:val="center"/>
      </w:pPr>
      <w:r>
        <w:rPr>
          <w:noProof/>
        </w:rPr>
        <w:lastRenderedPageBreak/>
        <w:drawing>
          <wp:inline distT="0" distB="0" distL="0" distR="0" wp14:anchorId="62803DC6" wp14:editId="6CCEB9A2">
            <wp:extent cx="4286250" cy="1914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286250" cy="1914525"/>
                    </a:xfrm>
                    <a:prstGeom prst="rect">
                      <a:avLst/>
                    </a:prstGeom>
                  </pic:spPr>
                </pic:pic>
              </a:graphicData>
            </a:graphic>
          </wp:inline>
        </w:drawing>
      </w:r>
    </w:p>
    <w:p w14:paraId="2536679E" w14:textId="77777777" w:rsidR="00CF367A" w:rsidRDefault="00B94CA0">
      <w:pPr>
        <w:spacing w:before="60" w:after="200"/>
        <w:jc w:val="center"/>
      </w:pPr>
      <w:r>
        <w:rPr>
          <w:i/>
          <w:iCs/>
          <w:color w:val="52514E"/>
          <w:sz w:val="18"/>
          <w:szCs w:val="18"/>
        </w:rPr>
        <w:t>Figure 4. Label mix within each target category (row %).</w:t>
      </w:r>
    </w:p>
    <w:p w14:paraId="3331DFE2" w14:textId="77777777" w:rsidR="00CF367A" w:rsidRDefault="00B94CA0">
      <w:pPr>
        <w:spacing w:after="110"/>
        <w:jc w:val="both"/>
      </w:pPr>
      <w:r>
        <w:rPr>
          <w:b/>
          <w:bCs/>
        </w:rPr>
        <w:t>Distinctive vocabulary.</w:t>
      </w:r>
      <w:r>
        <w:t xml:space="preserve"> Log-odds against the rest of the corpus give the most class-specific tokens (Table 6). Neutral vocabulary is topical (brands, political names, religious greetings). Harassment</w:t>
      </w:r>
      <w:r>
        <w:t xml:space="preserve"> uses animal and insult words. Violent Extremism centres on beating and execution. Sexual Aggression tokens are explicit terms and numbered spam and are omitted here.</w:t>
      </w:r>
    </w:p>
    <w:p w14:paraId="1B669F85" w14:textId="77777777" w:rsidR="00CF367A" w:rsidRDefault="00B94CA0">
      <w:pPr>
        <w:keepNext/>
        <w:spacing w:before="120" w:after="60"/>
      </w:pPr>
      <w:r>
        <w:rPr>
          <w:b/>
          <w:bCs/>
          <w:color w:val="1F4E8C"/>
          <w:sz w:val="19"/>
          <w:szCs w:val="19"/>
        </w:rPr>
        <w:t>Table 6. Most distinctive tokens per class (log-odds vs rest)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41"/>
        <w:gridCol w:w="7497"/>
      </w:tblGrid>
      <w:tr w:rsidR="00CF367A" w14:paraId="4AC38018" w14:textId="77777777">
        <w:tblPrEx>
          <w:tblCellMar>
            <w:top w:w="0" w:type="dxa"/>
            <w:bottom w:w="0" w:type="dxa"/>
          </w:tblCellMar>
        </w:tblPrEx>
        <w:trPr>
          <w:cantSplit/>
          <w:tblHeader/>
        </w:trPr>
        <w:tc>
          <w:tcPr>
            <w:tcW w:w="2141"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B02708E" w14:textId="77777777" w:rsidR="00CF367A" w:rsidRDefault="00B94CA0">
            <w:r>
              <w:rPr>
                <w:b/>
                <w:bCs/>
                <w:sz w:val="18"/>
                <w:szCs w:val="18"/>
              </w:rPr>
              <w:t>Class</w:t>
            </w:r>
          </w:p>
        </w:tc>
        <w:tc>
          <w:tcPr>
            <w:tcW w:w="749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7A4DD1D" w14:textId="77777777" w:rsidR="00CF367A" w:rsidRDefault="00B94CA0">
            <w:r>
              <w:rPr>
                <w:b/>
                <w:bCs/>
                <w:sz w:val="18"/>
                <w:szCs w:val="18"/>
              </w:rPr>
              <w:t>Top tokens</w:t>
            </w:r>
          </w:p>
        </w:tc>
      </w:tr>
      <w:tr w:rsidR="00CF367A" w14:paraId="04496141" w14:textId="77777777">
        <w:tblPrEx>
          <w:tblCellMar>
            <w:top w:w="0" w:type="dxa"/>
            <w:bottom w:w="0" w:type="dxa"/>
          </w:tblCellMar>
        </w:tblPrEx>
        <w:trPr>
          <w:cantSplit/>
        </w:trPr>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915FB66" w14:textId="77777777" w:rsidR="00CF367A" w:rsidRDefault="00B94CA0">
            <w:r>
              <w:rPr>
                <w:sz w:val="18"/>
                <w:szCs w:val="18"/>
              </w:rPr>
              <w:t>Neutral</w:t>
            </w:r>
          </w:p>
        </w:tc>
        <w:tc>
          <w:tcPr>
            <w:tcW w:w="749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B5A5A5C" w14:textId="77777777" w:rsidR="00CF367A" w:rsidRDefault="00B94CA0">
            <w:r>
              <w:rPr>
                <w:sz w:val="18"/>
                <w:szCs w:val="18"/>
              </w:rPr>
              <w:t>হুয়াওয়ে</w:t>
            </w:r>
            <w:r>
              <w:rPr>
                <w:sz w:val="18"/>
                <w:szCs w:val="18"/>
              </w:rPr>
              <w:t xml:space="preserve">, </w:t>
            </w:r>
            <w:r>
              <w:rPr>
                <w:sz w:val="18"/>
                <w:szCs w:val="18"/>
              </w:rPr>
              <w:t>অভিরাম</w:t>
            </w:r>
            <w:r>
              <w:rPr>
                <w:sz w:val="18"/>
                <w:szCs w:val="18"/>
              </w:rPr>
              <w:t xml:space="preserve">, </w:t>
            </w:r>
            <w:r>
              <w:rPr>
                <w:sz w:val="18"/>
                <w:szCs w:val="18"/>
              </w:rPr>
              <w:t>বিনম্র</w:t>
            </w:r>
            <w:r>
              <w:rPr>
                <w:sz w:val="18"/>
                <w:szCs w:val="18"/>
              </w:rPr>
              <w:t xml:space="preserve">, </w:t>
            </w:r>
            <w:r>
              <w:rPr>
                <w:sz w:val="18"/>
                <w:szCs w:val="18"/>
              </w:rPr>
              <w:t>বঙ্গবন্ধু</w:t>
            </w:r>
            <w:r>
              <w:rPr>
                <w:sz w:val="18"/>
                <w:szCs w:val="18"/>
              </w:rPr>
              <w:t xml:space="preserve">, </w:t>
            </w:r>
            <w:r>
              <w:rPr>
                <w:sz w:val="18"/>
                <w:szCs w:val="18"/>
              </w:rPr>
              <w:t>সজীব</w:t>
            </w:r>
            <w:r>
              <w:rPr>
                <w:sz w:val="18"/>
                <w:szCs w:val="18"/>
              </w:rPr>
              <w:t xml:space="preserve">, </w:t>
            </w:r>
            <w:r>
              <w:rPr>
                <w:sz w:val="18"/>
                <w:szCs w:val="18"/>
              </w:rPr>
              <w:t>ওয়াজেদ</w:t>
            </w:r>
            <w:r>
              <w:rPr>
                <w:sz w:val="18"/>
                <w:szCs w:val="18"/>
              </w:rPr>
              <w:t xml:space="preserve">, </w:t>
            </w:r>
            <w:r>
              <w:rPr>
                <w:sz w:val="18"/>
                <w:szCs w:val="18"/>
              </w:rPr>
              <w:t>মোবারক</w:t>
            </w:r>
            <w:r>
              <w:rPr>
                <w:sz w:val="18"/>
                <w:szCs w:val="18"/>
              </w:rPr>
              <w:t xml:space="preserve">, </w:t>
            </w:r>
            <w:r>
              <w:rPr>
                <w:sz w:val="18"/>
                <w:szCs w:val="18"/>
              </w:rPr>
              <w:t>ফিতরের</w:t>
            </w:r>
          </w:p>
        </w:tc>
      </w:tr>
      <w:tr w:rsidR="00CF367A" w14:paraId="1E69C83F" w14:textId="77777777">
        <w:tblPrEx>
          <w:tblCellMar>
            <w:top w:w="0" w:type="dxa"/>
            <w:bottom w:w="0" w:type="dxa"/>
          </w:tblCellMar>
        </w:tblPrEx>
        <w:trPr>
          <w:cantSplit/>
        </w:trPr>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E24A866" w14:textId="77777777" w:rsidR="00CF367A" w:rsidRDefault="00B94CA0">
            <w:r>
              <w:rPr>
                <w:sz w:val="18"/>
                <w:szCs w:val="18"/>
              </w:rPr>
              <w:t>Harassment</w:t>
            </w:r>
          </w:p>
        </w:tc>
        <w:tc>
          <w:tcPr>
            <w:tcW w:w="749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F5D03DB" w14:textId="77777777" w:rsidR="00CF367A" w:rsidRDefault="00B94CA0">
            <w:r>
              <w:rPr>
                <w:sz w:val="18"/>
                <w:szCs w:val="18"/>
              </w:rPr>
              <w:t>পাগলী</w:t>
            </w:r>
            <w:r>
              <w:rPr>
                <w:sz w:val="18"/>
                <w:szCs w:val="18"/>
              </w:rPr>
              <w:t xml:space="preserve">, </w:t>
            </w:r>
            <w:r>
              <w:rPr>
                <w:sz w:val="18"/>
                <w:szCs w:val="18"/>
              </w:rPr>
              <w:t>পাগলে</w:t>
            </w:r>
            <w:r>
              <w:rPr>
                <w:sz w:val="18"/>
                <w:szCs w:val="18"/>
              </w:rPr>
              <w:t xml:space="preserve">, </w:t>
            </w:r>
            <w:r>
              <w:rPr>
                <w:sz w:val="18"/>
                <w:szCs w:val="18"/>
              </w:rPr>
              <w:t>ছাগল</w:t>
            </w:r>
            <w:r>
              <w:rPr>
                <w:sz w:val="18"/>
                <w:szCs w:val="18"/>
              </w:rPr>
              <w:t xml:space="preserve">, </w:t>
            </w:r>
            <w:r>
              <w:rPr>
                <w:sz w:val="18"/>
                <w:szCs w:val="18"/>
              </w:rPr>
              <w:t>বান্দরের</w:t>
            </w:r>
            <w:r>
              <w:rPr>
                <w:sz w:val="18"/>
                <w:szCs w:val="18"/>
              </w:rPr>
              <w:t xml:space="preserve">, </w:t>
            </w:r>
            <w:r>
              <w:rPr>
                <w:sz w:val="18"/>
                <w:szCs w:val="18"/>
              </w:rPr>
              <w:t>বাটপার</w:t>
            </w:r>
            <w:r>
              <w:rPr>
                <w:sz w:val="18"/>
                <w:szCs w:val="18"/>
              </w:rPr>
              <w:t xml:space="preserve">, </w:t>
            </w:r>
            <w:r>
              <w:rPr>
                <w:sz w:val="18"/>
                <w:szCs w:val="18"/>
              </w:rPr>
              <w:t>ময়দা</w:t>
            </w:r>
            <w:r>
              <w:rPr>
                <w:sz w:val="18"/>
                <w:szCs w:val="18"/>
              </w:rPr>
              <w:t xml:space="preserve">, </w:t>
            </w:r>
            <w:r>
              <w:rPr>
                <w:sz w:val="18"/>
                <w:szCs w:val="18"/>
              </w:rPr>
              <w:t>টোকাই</w:t>
            </w:r>
            <w:r>
              <w:rPr>
                <w:sz w:val="18"/>
                <w:szCs w:val="18"/>
              </w:rPr>
              <w:t xml:space="preserve">, </w:t>
            </w:r>
            <w:r>
              <w:rPr>
                <w:sz w:val="18"/>
                <w:szCs w:val="18"/>
              </w:rPr>
              <w:t>ফাউল</w:t>
            </w:r>
          </w:p>
        </w:tc>
      </w:tr>
      <w:tr w:rsidR="00CF367A" w14:paraId="11702769" w14:textId="77777777">
        <w:tblPrEx>
          <w:tblCellMar>
            <w:top w:w="0" w:type="dxa"/>
            <w:bottom w:w="0" w:type="dxa"/>
          </w:tblCellMar>
        </w:tblPrEx>
        <w:trPr>
          <w:cantSplit/>
        </w:trPr>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B33CAA3" w14:textId="77777777" w:rsidR="00CF367A" w:rsidRDefault="00B94CA0">
            <w:r>
              <w:rPr>
                <w:sz w:val="18"/>
                <w:szCs w:val="18"/>
              </w:rPr>
              <w:t>Hate Speech</w:t>
            </w:r>
          </w:p>
        </w:tc>
        <w:tc>
          <w:tcPr>
            <w:tcW w:w="749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CF1C06E" w14:textId="77777777" w:rsidR="00CF367A" w:rsidRDefault="00B94CA0">
            <w:r>
              <w:rPr>
                <w:sz w:val="18"/>
                <w:szCs w:val="18"/>
              </w:rPr>
              <w:t>নাস্তিক্যবাদ</w:t>
            </w:r>
            <w:r>
              <w:rPr>
                <w:sz w:val="18"/>
                <w:szCs w:val="18"/>
              </w:rPr>
              <w:t xml:space="preserve">, </w:t>
            </w:r>
            <w:r>
              <w:rPr>
                <w:sz w:val="18"/>
                <w:szCs w:val="18"/>
              </w:rPr>
              <w:t>মুনাফিকের</w:t>
            </w:r>
            <w:r>
              <w:rPr>
                <w:sz w:val="18"/>
                <w:szCs w:val="18"/>
              </w:rPr>
              <w:t xml:space="preserve">, </w:t>
            </w:r>
            <w:r>
              <w:rPr>
                <w:sz w:val="18"/>
                <w:szCs w:val="18"/>
              </w:rPr>
              <w:t>নাস্তিক</w:t>
            </w:r>
            <w:r>
              <w:rPr>
                <w:sz w:val="18"/>
                <w:szCs w:val="18"/>
              </w:rPr>
              <w:t xml:space="preserve">, </w:t>
            </w:r>
            <w:r>
              <w:rPr>
                <w:sz w:val="18"/>
                <w:szCs w:val="18"/>
              </w:rPr>
              <w:t>ইহুদী</w:t>
            </w:r>
            <w:r>
              <w:rPr>
                <w:sz w:val="18"/>
                <w:szCs w:val="18"/>
              </w:rPr>
              <w:t xml:space="preserve">, </w:t>
            </w:r>
            <w:r>
              <w:rPr>
                <w:sz w:val="18"/>
                <w:szCs w:val="18"/>
              </w:rPr>
              <w:t>মূলনীতির</w:t>
            </w:r>
            <w:r>
              <w:rPr>
                <w:sz w:val="18"/>
                <w:szCs w:val="18"/>
              </w:rPr>
              <w:t xml:space="preserve">, </w:t>
            </w:r>
            <w:r>
              <w:rPr>
                <w:sz w:val="18"/>
                <w:szCs w:val="18"/>
              </w:rPr>
              <w:t>কাফিরকে</w:t>
            </w:r>
            <w:r>
              <w:rPr>
                <w:sz w:val="18"/>
                <w:szCs w:val="18"/>
              </w:rPr>
              <w:t xml:space="preserve">, </w:t>
            </w:r>
            <w:r>
              <w:rPr>
                <w:sz w:val="18"/>
                <w:szCs w:val="18"/>
              </w:rPr>
              <w:t>পরিগণিত</w:t>
            </w:r>
          </w:p>
        </w:tc>
      </w:tr>
      <w:tr w:rsidR="00CF367A" w14:paraId="35F74409" w14:textId="77777777">
        <w:tblPrEx>
          <w:tblCellMar>
            <w:top w:w="0" w:type="dxa"/>
            <w:bottom w:w="0" w:type="dxa"/>
          </w:tblCellMar>
        </w:tblPrEx>
        <w:trPr>
          <w:cantSplit/>
        </w:trPr>
        <w:tc>
          <w:tcPr>
            <w:tcW w:w="214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6A4ACE8" w14:textId="77777777" w:rsidR="00CF367A" w:rsidRDefault="00B94CA0">
            <w:r>
              <w:rPr>
                <w:sz w:val="18"/>
                <w:szCs w:val="18"/>
              </w:rPr>
              <w:t>Violent Extremism</w:t>
            </w:r>
          </w:p>
        </w:tc>
        <w:tc>
          <w:tcPr>
            <w:tcW w:w="749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689F7E1" w14:textId="77777777" w:rsidR="00CF367A" w:rsidRDefault="00B94CA0">
            <w:r>
              <w:rPr>
                <w:sz w:val="18"/>
                <w:szCs w:val="18"/>
              </w:rPr>
              <w:t>জুতাপেটা</w:t>
            </w:r>
            <w:r>
              <w:rPr>
                <w:sz w:val="18"/>
                <w:szCs w:val="18"/>
              </w:rPr>
              <w:t xml:space="preserve">, </w:t>
            </w:r>
            <w:r>
              <w:rPr>
                <w:sz w:val="18"/>
                <w:szCs w:val="18"/>
              </w:rPr>
              <w:t>জবাই</w:t>
            </w:r>
            <w:r>
              <w:rPr>
                <w:sz w:val="18"/>
                <w:szCs w:val="18"/>
              </w:rPr>
              <w:t xml:space="preserve">, </w:t>
            </w:r>
            <w:r>
              <w:rPr>
                <w:sz w:val="18"/>
                <w:szCs w:val="18"/>
              </w:rPr>
              <w:t>পেটা</w:t>
            </w:r>
            <w:r>
              <w:rPr>
                <w:sz w:val="18"/>
                <w:szCs w:val="18"/>
              </w:rPr>
              <w:t xml:space="preserve">, </w:t>
            </w:r>
            <w:r>
              <w:rPr>
                <w:sz w:val="18"/>
                <w:szCs w:val="18"/>
              </w:rPr>
              <w:t>জুতা</w:t>
            </w:r>
            <w:r>
              <w:rPr>
                <w:sz w:val="18"/>
                <w:szCs w:val="18"/>
              </w:rPr>
              <w:t xml:space="preserve">, </w:t>
            </w:r>
            <w:r>
              <w:rPr>
                <w:sz w:val="18"/>
                <w:szCs w:val="18"/>
              </w:rPr>
              <w:t>বিতারিত</w:t>
            </w:r>
            <w:r>
              <w:rPr>
                <w:sz w:val="18"/>
                <w:szCs w:val="18"/>
              </w:rPr>
              <w:t xml:space="preserve">, </w:t>
            </w:r>
            <w:r>
              <w:rPr>
                <w:sz w:val="18"/>
                <w:szCs w:val="18"/>
              </w:rPr>
              <w:t>ফাসি</w:t>
            </w:r>
            <w:r>
              <w:rPr>
                <w:sz w:val="18"/>
                <w:szCs w:val="18"/>
              </w:rPr>
              <w:t xml:space="preserve">, </w:t>
            </w:r>
            <w:r>
              <w:rPr>
                <w:sz w:val="18"/>
                <w:szCs w:val="18"/>
              </w:rPr>
              <w:t>জুতার</w:t>
            </w:r>
            <w:r>
              <w:rPr>
                <w:sz w:val="18"/>
                <w:szCs w:val="18"/>
              </w:rPr>
              <w:t xml:space="preserve">, </w:t>
            </w:r>
            <w:r>
              <w:rPr>
                <w:sz w:val="18"/>
                <w:szCs w:val="18"/>
              </w:rPr>
              <w:t>পিঠা</w:t>
            </w:r>
          </w:p>
        </w:tc>
      </w:tr>
    </w:tbl>
    <w:p w14:paraId="69F9EA2E" w14:textId="77777777" w:rsidR="00CF367A" w:rsidRDefault="00CF367A">
      <w:pPr>
        <w:spacing w:after="60"/>
      </w:pPr>
    </w:p>
    <w:p w14:paraId="3399C98B" w14:textId="77777777" w:rsidR="00CF367A" w:rsidRDefault="00B94CA0">
      <w:pPr>
        <w:spacing w:after="110"/>
        <w:jc w:val="both"/>
      </w:pPr>
      <w:r>
        <w:rPr>
          <w:b/>
          <w:bCs/>
        </w:rPr>
        <w:t>Engagement (O2).</w:t>
      </w:r>
      <w:r>
        <w:t xml:space="preserve"> Reaction count is severely zero-inflated: 65.2% of comments have no reaction, and the median is</w:t>
      </w:r>
      <w:r>
        <w:t xml:space="preserve"> 0 for every class (Figure 5). Word count correlates with reactions at only r = +0.087, and the label explains η² = 0.0008 of the variance. The drivers of reactions (post reach, page followers, timestamp, thread position) are not in the dataset. The eviden</w:t>
      </w:r>
      <w:r>
        <w:t>ce therefore does not support predicting reaction count from text alone, and the project concentrates on classification.</w:t>
      </w:r>
    </w:p>
    <w:p w14:paraId="2DD5A360" w14:textId="77777777" w:rsidR="00CF367A" w:rsidRDefault="00B94CA0">
      <w:pPr>
        <w:keepNext/>
        <w:spacing w:before="100"/>
        <w:jc w:val="center"/>
      </w:pPr>
      <w:r>
        <w:rPr>
          <w:noProof/>
        </w:rPr>
        <w:drawing>
          <wp:inline distT="0" distB="0" distL="0" distR="0" wp14:anchorId="51B45A7C" wp14:editId="0F0030C6">
            <wp:extent cx="5715000" cy="1781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781175"/>
                    </a:xfrm>
                    <a:prstGeom prst="rect">
                      <a:avLst/>
                    </a:prstGeom>
                  </pic:spPr>
                </pic:pic>
              </a:graphicData>
            </a:graphic>
          </wp:inline>
        </w:drawing>
      </w:r>
    </w:p>
    <w:p w14:paraId="77E97775" w14:textId="77777777" w:rsidR="00CF367A" w:rsidRDefault="00B94CA0">
      <w:pPr>
        <w:spacing w:before="60" w:after="200"/>
        <w:jc w:val="center"/>
      </w:pPr>
      <w:r>
        <w:rPr>
          <w:i/>
          <w:iCs/>
          <w:color w:val="52514E"/>
          <w:sz w:val="18"/>
          <w:szCs w:val="18"/>
        </w:rPr>
        <w:t>Figure 5. Reaction-count tiers (left) and mean reactions per class (right).</w:t>
      </w:r>
    </w:p>
    <w:p w14:paraId="5298BEAF" w14:textId="77777777" w:rsidR="00CF367A" w:rsidRDefault="00B94CA0">
      <w:pPr>
        <w:pStyle w:val="Heading1"/>
      </w:pPr>
      <w:bookmarkStart w:id="9" w:name="_Toc240676455"/>
      <w:r>
        <w:t>6. Text Representation and Models</w:t>
      </w:r>
      <w:bookmarkEnd w:id="9"/>
    </w:p>
    <w:p w14:paraId="48D83117" w14:textId="77777777" w:rsidR="00CF367A" w:rsidRDefault="00B94CA0">
      <w:pPr>
        <w:pStyle w:val="Heading2"/>
      </w:pPr>
      <w:bookmarkStart w:id="10" w:name="_Toc240676456"/>
      <w:r>
        <w:t>6.1 From text to vectors</w:t>
      </w:r>
      <w:bookmarkEnd w:id="10"/>
    </w:p>
    <w:p w14:paraId="28E02050" w14:textId="77777777" w:rsidR="00CF367A" w:rsidRDefault="00B94CA0">
      <w:pPr>
        <w:spacing w:after="110"/>
        <w:jc w:val="both"/>
      </w:pPr>
      <w:r>
        <w:t>A classifier cannot read text, so after preprocessing and normalization every comment must become a numeric vector. The two branches do this in different ways (Table 7). TF-IDF counts character n-g</w:t>
      </w:r>
      <w:r>
        <w:t xml:space="preserve">rams and weights them by rarity, which gives a sparse, interpretable vector without learning. BanglaBERT maps each subword to a learned </w:t>
      </w:r>
      <w:r>
        <w:rPr>
          <w:b/>
          <w:bCs/>
        </w:rPr>
        <w:t>embedding</w:t>
      </w:r>
      <w:r>
        <w:t xml:space="preserve"> vector, adds position embeddings and refines the sequence through 12 self-attention layers, so each </w:t>
      </w:r>
      <w:r>
        <w:lastRenderedPageBreak/>
        <w:t>token vect</w:t>
      </w:r>
      <w:r>
        <w:t>or depends on its context. The embedding layer is part of the model and is fine-tuned together with the classifier. Neither branch needs a separate embedding step.</w:t>
      </w:r>
    </w:p>
    <w:p w14:paraId="3944788D" w14:textId="77777777" w:rsidR="00CF367A" w:rsidRDefault="00B94CA0">
      <w:pPr>
        <w:keepNext/>
        <w:spacing w:before="120" w:after="60"/>
      </w:pPr>
      <w:r>
        <w:rPr>
          <w:b/>
          <w:bCs/>
          <w:color w:val="1F4E8C"/>
          <w:sz w:val="19"/>
          <w:szCs w:val="19"/>
        </w:rPr>
        <w:t>Table 7. The two text representations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0"/>
        <w:gridCol w:w="3533"/>
        <w:gridCol w:w="3535"/>
      </w:tblGrid>
      <w:tr w:rsidR="00CF367A" w14:paraId="7742D467" w14:textId="77777777">
        <w:tblPrEx>
          <w:tblCellMar>
            <w:top w:w="0" w:type="dxa"/>
            <w:bottom w:w="0" w:type="dxa"/>
          </w:tblCellMar>
        </w:tblPrEx>
        <w:trPr>
          <w:cantSplit/>
          <w:tblHeader/>
        </w:trPr>
        <w:tc>
          <w:tcPr>
            <w:tcW w:w="2570"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12D18ABF" w14:textId="77777777" w:rsidR="00CF367A" w:rsidRDefault="00CF367A"/>
        </w:tc>
        <w:tc>
          <w:tcPr>
            <w:tcW w:w="3533"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BC48CD8" w14:textId="77777777" w:rsidR="00CF367A" w:rsidRDefault="00B94CA0">
            <w:r>
              <w:rPr>
                <w:b/>
                <w:bCs/>
                <w:sz w:val="18"/>
                <w:szCs w:val="18"/>
              </w:rPr>
              <w:t>Char TF-IDF</w:t>
            </w:r>
          </w:p>
        </w:tc>
        <w:tc>
          <w:tcPr>
            <w:tcW w:w="3535"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E5BEA93" w14:textId="77777777" w:rsidR="00CF367A" w:rsidRDefault="00B94CA0">
            <w:r>
              <w:rPr>
                <w:b/>
                <w:bCs/>
                <w:sz w:val="18"/>
                <w:szCs w:val="18"/>
              </w:rPr>
              <w:t>BanglaBERT</w:t>
            </w:r>
          </w:p>
        </w:tc>
      </w:tr>
      <w:tr w:rsidR="00CF367A" w14:paraId="1DB73342" w14:textId="77777777">
        <w:tblPrEx>
          <w:tblCellMar>
            <w:top w:w="0" w:type="dxa"/>
            <w:bottom w:w="0" w:type="dxa"/>
          </w:tblCellMar>
        </w:tblPrEx>
        <w:trPr>
          <w:cantSplit/>
        </w:trPr>
        <w:tc>
          <w:tcPr>
            <w:tcW w:w="25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9DB6CCD" w14:textId="77777777" w:rsidR="00CF367A" w:rsidRDefault="00B94CA0">
            <w:r>
              <w:rPr>
                <w:sz w:val="18"/>
                <w:szCs w:val="18"/>
              </w:rPr>
              <w:t>Vector type</w:t>
            </w:r>
          </w:p>
        </w:tc>
        <w:tc>
          <w:tcPr>
            <w:tcW w:w="353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1E9D834" w14:textId="77777777" w:rsidR="00CF367A" w:rsidRDefault="00B94CA0">
            <w:r>
              <w:rPr>
                <w:sz w:val="18"/>
                <w:szCs w:val="18"/>
              </w:rPr>
              <w:t>Sparse, 71,766 di</w:t>
            </w:r>
            <w:r>
              <w:rPr>
                <w:sz w:val="18"/>
                <w:szCs w:val="18"/>
              </w:rPr>
              <w:t>mensions</w:t>
            </w:r>
          </w:p>
        </w:tc>
        <w:tc>
          <w:tcPr>
            <w:tcW w:w="353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31813AB" w14:textId="77777777" w:rsidR="00CF367A" w:rsidRDefault="00B94CA0">
            <w:r>
              <w:rPr>
                <w:sz w:val="18"/>
                <w:szCs w:val="18"/>
              </w:rPr>
              <w:t>Dense, 768 dimensions per token</w:t>
            </w:r>
          </w:p>
        </w:tc>
      </w:tr>
      <w:tr w:rsidR="00CF367A" w14:paraId="098C429A" w14:textId="77777777">
        <w:tblPrEx>
          <w:tblCellMar>
            <w:top w:w="0" w:type="dxa"/>
            <w:bottom w:w="0" w:type="dxa"/>
          </w:tblCellMar>
        </w:tblPrEx>
        <w:trPr>
          <w:cantSplit/>
        </w:trPr>
        <w:tc>
          <w:tcPr>
            <w:tcW w:w="25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8361DEE" w14:textId="77777777" w:rsidR="00CF367A" w:rsidRDefault="00B94CA0">
            <w:r>
              <w:rPr>
                <w:sz w:val="18"/>
                <w:szCs w:val="18"/>
              </w:rPr>
              <w:t>Unit</w:t>
            </w:r>
          </w:p>
        </w:tc>
        <w:tc>
          <w:tcPr>
            <w:tcW w:w="353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F26FAB7" w14:textId="77777777" w:rsidR="00CF367A" w:rsidRDefault="00B94CA0">
            <w:r>
              <w:rPr>
                <w:sz w:val="18"/>
                <w:szCs w:val="18"/>
              </w:rPr>
              <w:t>Character 2–5-grams inside word boundaries</w:t>
            </w:r>
          </w:p>
        </w:tc>
        <w:tc>
          <w:tcPr>
            <w:tcW w:w="353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56D34B8" w14:textId="77777777" w:rsidR="00CF367A" w:rsidRDefault="00B94CA0">
            <w:r>
              <w:rPr>
                <w:sz w:val="18"/>
                <w:szCs w:val="18"/>
              </w:rPr>
              <w:t>Subword tokens</w:t>
            </w:r>
          </w:p>
        </w:tc>
      </w:tr>
      <w:tr w:rsidR="00CF367A" w14:paraId="579A6D32" w14:textId="77777777">
        <w:tblPrEx>
          <w:tblCellMar>
            <w:top w:w="0" w:type="dxa"/>
            <w:bottom w:w="0" w:type="dxa"/>
          </w:tblCellMar>
        </w:tblPrEx>
        <w:trPr>
          <w:cantSplit/>
        </w:trPr>
        <w:tc>
          <w:tcPr>
            <w:tcW w:w="25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4E3B38F" w14:textId="77777777" w:rsidR="00CF367A" w:rsidRDefault="00B94CA0">
            <w:r>
              <w:rPr>
                <w:sz w:val="18"/>
                <w:szCs w:val="18"/>
              </w:rPr>
              <w:t>How obtained</w:t>
            </w:r>
          </w:p>
        </w:tc>
        <w:tc>
          <w:tcPr>
            <w:tcW w:w="353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E6C55D6" w14:textId="77777777" w:rsidR="00CF367A" w:rsidRDefault="00B94CA0">
            <w:r>
              <w:rPr>
                <w:sz w:val="18"/>
                <w:szCs w:val="18"/>
              </w:rPr>
              <w:t>Counted: sublinear tf × idf</w:t>
            </w:r>
          </w:p>
        </w:tc>
        <w:tc>
          <w:tcPr>
            <w:tcW w:w="353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D25A0E5" w14:textId="77777777" w:rsidR="00CF367A" w:rsidRDefault="00B94CA0">
            <w:r>
              <w:rPr>
                <w:sz w:val="18"/>
                <w:szCs w:val="18"/>
              </w:rPr>
              <w:t>Pretrained, then fine-tuned</w:t>
            </w:r>
          </w:p>
        </w:tc>
      </w:tr>
      <w:tr w:rsidR="00CF367A" w14:paraId="3047B8B2" w14:textId="77777777">
        <w:tblPrEx>
          <w:tblCellMar>
            <w:top w:w="0" w:type="dxa"/>
            <w:bottom w:w="0" w:type="dxa"/>
          </w:tblCellMar>
        </w:tblPrEx>
        <w:trPr>
          <w:cantSplit/>
        </w:trPr>
        <w:tc>
          <w:tcPr>
            <w:tcW w:w="25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A5C08AE" w14:textId="77777777" w:rsidR="00CF367A" w:rsidRDefault="00B94CA0">
            <w:r>
              <w:rPr>
                <w:sz w:val="18"/>
                <w:szCs w:val="18"/>
              </w:rPr>
              <w:t>Word meaning / context</w:t>
            </w:r>
          </w:p>
        </w:tc>
        <w:tc>
          <w:tcPr>
            <w:tcW w:w="353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7C5DC2C" w14:textId="77777777" w:rsidR="00CF367A" w:rsidRDefault="00B94CA0">
            <w:r>
              <w:rPr>
                <w:sz w:val="18"/>
                <w:szCs w:val="18"/>
              </w:rPr>
              <w:t>No / no</w:t>
            </w:r>
          </w:p>
        </w:tc>
        <w:tc>
          <w:tcPr>
            <w:tcW w:w="353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C9C391C" w14:textId="77777777" w:rsidR="00CF367A" w:rsidRDefault="00B94CA0">
            <w:r>
              <w:rPr>
                <w:sz w:val="18"/>
                <w:szCs w:val="18"/>
              </w:rPr>
              <w:t>Yes / yes</w:t>
            </w:r>
          </w:p>
        </w:tc>
      </w:tr>
      <w:tr w:rsidR="00CF367A" w14:paraId="73B3B543" w14:textId="77777777">
        <w:tblPrEx>
          <w:tblCellMar>
            <w:top w:w="0" w:type="dxa"/>
            <w:bottom w:w="0" w:type="dxa"/>
          </w:tblCellMar>
        </w:tblPrEx>
        <w:trPr>
          <w:cantSplit/>
        </w:trPr>
        <w:tc>
          <w:tcPr>
            <w:tcW w:w="25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A85501E" w14:textId="77777777" w:rsidR="00CF367A" w:rsidRDefault="00B94CA0">
            <w:r>
              <w:rPr>
                <w:sz w:val="18"/>
                <w:szCs w:val="18"/>
              </w:rPr>
              <w:t>Robust to spelling variation</w:t>
            </w:r>
          </w:p>
        </w:tc>
        <w:tc>
          <w:tcPr>
            <w:tcW w:w="353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75F655D" w14:textId="77777777" w:rsidR="00CF367A" w:rsidRDefault="00B94CA0">
            <w:r>
              <w:rPr>
                <w:sz w:val="18"/>
                <w:szCs w:val="18"/>
              </w:rPr>
              <w:t>Partly (shared n-grams)</w:t>
            </w:r>
          </w:p>
        </w:tc>
        <w:tc>
          <w:tcPr>
            <w:tcW w:w="353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1C09227" w14:textId="77777777" w:rsidR="00CF367A" w:rsidRDefault="00B94CA0">
            <w:r>
              <w:rPr>
                <w:sz w:val="18"/>
                <w:szCs w:val="18"/>
              </w:rPr>
              <w:t>Partly (shared subwords)</w:t>
            </w:r>
          </w:p>
        </w:tc>
      </w:tr>
      <w:tr w:rsidR="00CF367A" w14:paraId="4369E31F" w14:textId="77777777">
        <w:tblPrEx>
          <w:tblCellMar>
            <w:top w:w="0" w:type="dxa"/>
            <w:bottom w:w="0" w:type="dxa"/>
          </w:tblCellMar>
        </w:tblPrEx>
        <w:trPr>
          <w:cantSplit/>
        </w:trPr>
        <w:tc>
          <w:tcPr>
            <w:tcW w:w="25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03DB609" w14:textId="77777777" w:rsidR="00CF367A" w:rsidRDefault="00B94CA0">
            <w:r>
              <w:rPr>
                <w:sz w:val="18"/>
                <w:szCs w:val="18"/>
              </w:rPr>
              <w:t>Classifier</w:t>
            </w:r>
          </w:p>
        </w:tc>
        <w:tc>
          <w:tcPr>
            <w:tcW w:w="353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A7D6A48" w14:textId="77777777" w:rsidR="00CF367A" w:rsidRDefault="00B94CA0">
            <w:r>
              <w:rPr>
                <w:sz w:val="18"/>
                <w:szCs w:val="18"/>
              </w:rPr>
              <w:t>Logistic Regression</w:t>
            </w:r>
          </w:p>
        </w:tc>
        <w:tc>
          <w:tcPr>
            <w:tcW w:w="353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8634563" w14:textId="77777777" w:rsidR="00CF367A" w:rsidRDefault="00B94CA0">
            <w:r>
              <w:rPr>
                <w:sz w:val="18"/>
                <w:szCs w:val="18"/>
              </w:rPr>
              <w:t>Classification head on the [CLS] vector</w:t>
            </w:r>
          </w:p>
        </w:tc>
      </w:tr>
    </w:tbl>
    <w:p w14:paraId="503AF547" w14:textId="77777777" w:rsidR="00CF367A" w:rsidRDefault="00B94CA0">
      <w:pPr>
        <w:pStyle w:val="Heading2"/>
      </w:pPr>
      <w:bookmarkStart w:id="11" w:name="_Toc240676457"/>
      <w:r>
        <w:t>6.2 TF-IDF + Logistic Regression</w:t>
      </w:r>
      <w:bookmarkEnd w:id="11"/>
    </w:p>
    <w:p w14:paraId="00E0768B" w14:textId="77777777" w:rsidR="00CF367A" w:rsidRDefault="00B94CA0">
      <w:pPr>
        <w:spacing w:after="110"/>
        <w:jc w:val="both"/>
      </w:pPr>
      <w:r>
        <w:t>The baseline is tuned so that the comparison is fair: an untuned baseline would inflate BanglaBERT's advantage. Three feature sets and two regularization strengths were compared on the validation split (Table 8). Both are built with scikit-learn [3], and t</w:t>
      </w:r>
      <w:r>
        <w:t xml:space="preserve">he classifier uses </w:t>
      </w:r>
      <w:r>
        <w:rPr>
          <w:rFonts w:ascii="Consolas" w:eastAsia="Consolas" w:hAnsi="Consolas"/>
          <w:sz w:val="19"/>
          <w:szCs w:val="19"/>
        </w:rPr>
        <w:t>class_weight="balanced"</w:t>
      </w:r>
      <w:r>
        <w:t>. Character n-grams (</w:t>
      </w:r>
      <w:r>
        <w:rPr>
          <w:rFonts w:ascii="Consolas" w:eastAsia="Consolas" w:hAnsi="Consolas"/>
          <w:sz w:val="19"/>
          <w:szCs w:val="19"/>
        </w:rPr>
        <w:t>char_wb</w:t>
      </w:r>
      <w:r>
        <w:t>, 2–5) with C = 1.0 were selected.</w:t>
      </w:r>
    </w:p>
    <w:p w14:paraId="3E306C7E" w14:textId="77777777" w:rsidR="00CF367A" w:rsidRDefault="00B94CA0">
      <w:pPr>
        <w:keepNext/>
        <w:spacing w:before="120" w:after="60"/>
      </w:pPr>
      <w:r>
        <w:rPr>
          <w:b/>
          <w:bCs/>
          <w:color w:val="1F4E8C"/>
          <w:sz w:val="19"/>
          <w:szCs w:val="19"/>
        </w:rPr>
        <w:t>Table 8. Baseline selection on the validation split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1070"/>
        <w:gridCol w:w="1927"/>
        <w:gridCol w:w="1927"/>
        <w:gridCol w:w="1502"/>
      </w:tblGrid>
      <w:tr w:rsidR="00CF367A" w14:paraId="41F25275" w14:textId="77777777">
        <w:tblPrEx>
          <w:tblCellMar>
            <w:top w:w="0" w:type="dxa"/>
            <w:bottom w:w="0" w:type="dxa"/>
          </w:tblCellMar>
        </w:tblPrEx>
        <w:trPr>
          <w:cantSplit/>
          <w:tblHeader/>
        </w:trPr>
        <w:tc>
          <w:tcPr>
            <w:tcW w:w="3212"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62BEE7E0" w14:textId="77777777" w:rsidR="00CF367A" w:rsidRDefault="00B94CA0">
            <w:r>
              <w:rPr>
                <w:b/>
                <w:bCs/>
                <w:sz w:val="18"/>
                <w:szCs w:val="18"/>
              </w:rPr>
              <w:t>Features</w:t>
            </w:r>
          </w:p>
        </w:tc>
        <w:tc>
          <w:tcPr>
            <w:tcW w:w="1070"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50D27A54" w14:textId="77777777" w:rsidR="00CF367A" w:rsidRDefault="00B94CA0">
            <w:pPr>
              <w:jc w:val="center"/>
            </w:pPr>
            <w:r>
              <w:rPr>
                <w:b/>
                <w:bCs/>
                <w:sz w:val="18"/>
                <w:szCs w:val="18"/>
              </w:rPr>
              <w:t>C</w:t>
            </w:r>
          </w:p>
        </w:tc>
        <w:tc>
          <w:tcPr>
            <w:tcW w:w="192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5ABCF51" w14:textId="77777777" w:rsidR="00CF367A" w:rsidRDefault="00B94CA0">
            <w:pPr>
              <w:jc w:val="center"/>
            </w:pPr>
            <w:r>
              <w:rPr>
                <w:b/>
                <w:bCs/>
                <w:sz w:val="18"/>
                <w:szCs w:val="18"/>
              </w:rPr>
              <w:t>Features (n)</w:t>
            </w:r>
          </w:p>
        </w:tc>
        <w:tc>
          <w:tcPr>
            <w:tcW w:w="192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1B3D385C" w14:textId="77777777" w:rsidR="00CF367A" w:rsidRDefault="00B94CA0">
            <w:pPr>
              <w:jc w:val="center"/>
            </w:pPr>
            <w:r>
              <w:rPr>
                <w:b/>
                <w:bCs/>
                <w:sz w:val="18"/>
                <w:szCs w:val="18"/>
              </w:rPr>
              <w:t>Val macro-F1</w:t>
            </w:r>
          </w:p>
        </w:tc>
        <w:tc>
          <w:tcPr>
            <w:tcW w:w="1502"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16A7E469" w14:textId="77777777" w:rsidR="00CF367A" w:rsidRDefault="00B94CA0">
            <w:pPr>
              <w:jc w:val="center"/>
            </w:pPr>
            <w:r>
              <w:rPr>
                <w:b/>
                <w:bCs/>
                <w:sz w:val="18"/>
                <w:szCs w:val="18"/>
              </w:rPr>
              <w:t>Time (s)</w:t>
            </w:r>
          </w:p>
        </w:tc>
      </w:tr>
      <w:tr w:rsidR="00CF367A" w14:paraId="7B14715A" w14:textId="77777777">
        <w:tblPrEx>
          <w:tblCellMar>
            <w:top w:w="0" w:type="dxa"/>
            <w:bottom w:w="0" w:type="dxa"/>
          </w:tblCellMar>
        </w:tblPrEx>
        <w:trPr>
          <w:cantSplit/>
        </w:trPr>
        <w:tc>
          <w:tcPr>
            <w:tcW w:w="32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85222D5" w14:textId="77777777" w:rsidR="00CF367A" w:rsidRDefault="00B94CA0">
            <w:r>
              <w:rPr>
                <w:sz w:val="18"/>
                <w:szCs w:val="18"/>
              </w:rPr>
              <w:t>char_wb 2–5</w:t>
            </w:r>
          </w:p>
        </w:tc>
        <w:tc>
          <w:tcPr>
            <w:tcW w:w="10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20EEE10" w14:textId="77777777" w:rsidR="00CF367A" w:rsidRDefault="00B94CA0">
            <w:pPr>
              <w:jc w:val="right"/>
            </w:pPr>
            <w:r>
              <w:rPr>
                <w:sz w:val="18"/>
                <w:szCs w:val="18"/>
              </w:rPr>
              <w:t>1.0</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1CFCDDB" w14:textId="77777777" w:rsidR="00CF367A" w:rsidRDefault="00B94CA0">
            <w:pPr>
              <w:jc w:val="right"/>
            </w:pPr>
            <w:r>
              <w:rPr>
                <w:sz w:val="18"/>
                <w:szCs w:val="18"/>
              </w:rPr>
              <w:t>71,766</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C190F91" w14:textId="77777777" w:rsidR="00CF367A" w:rsidRDefault="00B94CA0">
            <w:pPr>
              <w:jc w:val="right"/>
            </w:pPr>
            <w:r>
              <w:rPr>
                <w:b/>
                <w:bCs/>
                <w:sz w:val="18"/>
                <w:szCs w:val="18"/>
              </w:rPr>
              <w:t>0.8098</w:t>
            </w:r>
          </w:p>
        </w:tc>
        <w:tc>
          <w:tcPr>
            <w:tcW w:w="150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87712AE" w14:textId="77777777" w:rsidR="00CF367A" w:rsidRDefault="00B94CA0">
            <w:pPr>
              <w:jc w:val="right"/>
            </w:pPr>
            <w:r>
              <w:rPr>
                <w:sz w:val="18"/>
                <w:szCs w:val="18"/>
              </w:rPr>
              <w:t>18.9</w:t>
            </w:r>
          </w:p>
        </w:tc>
      </w:tr>
      <w:tr w:rsidR="00CF367A" w14:paraId="66F68F2A" w14:textId="77777777">
        <w:tblPrEx>
          <w:tblCellMar>
            <w:top w:w="0" w:type="dxa"/>
            <w:bottom w:w="0" w:type="dxa"/>
          </w:tblCellMar>
        </w:tblPrEx>
        <w:trPr>
          <w:cantSplit/>
        </w:trPr>
        <w:tc>
          <w:tcPr>
            <w:tcW w:w="32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A4D8939" w14:textId="77777777" w:rsidR="00CF367A" w:rsidRDefault="00B94CA0">
            <w:r>
              <w:rPr>
                <w:sz w:val="18"/>
                <w:szCs w:val="18"/>
              </w:rPr>
              <w:t>char_wb 2–5</w:t>
            </w:r>
          </w:p>
        </w:tc>
        <w:tc>
          <w:tcPr>
            <w:tcW w:w="10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B962F8A" w14:textId="77777777" w:rsidR="00CF367A" w:rsidRDefault="00B94CA0">
            <w:pPr>
              <w:jc w:val="right"/>
            </w:pPr>
            <w:r>
              <w:rPr>
                <w:sz w:val="18"/>
                <w:szCs w:val="18"/>
              </w:rPr>
              <w:t>4.0</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BAAA72F" w14:textId="77777777" w:rsidR="00CF367A" w:rsidRDefault="00B94CA0">
            <w:pPr>
              <w:jc w:val="right"/>
            </w:pPr>
            <w:r>
              <w:rPr>
                <w:sz w:val="18"/>
                <w:szCs w:val="18"/>
              </w:rPr>
              <w:t>71,766</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CDC9F32" w14:textId="77777777" w:rsidR="00CF367A" w:rsidRDefault="00B94CA0">
            <w:pPr>
              <w:jc w:val="right"/>
            </w:pPr>
            <w:r>
              <w:rPr>
                <w:sz w:val="18"/>
                <w:szCs w:val="18"/>
              </w:rPr>
              <w:t>0.8046</w:t>
            </w:r>
          </w:p>
        </w:tc>
        <w:tc>
          <w:tcPr>
            <w:tcW w:w="150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6D43B60" w14:textId="77777777" w:rsidR="00CF367A" w:rsidRDefault="00B94CA0">
            <w:pPr>
              <w:jc w:val="right"/>
            </w:pPr>
            <w:r>
              <w:rPr>
                <w:sz w:val="18"/>
                <w:szCs w:val="18"/>
              </w:rPr>
              <w:t>23.0</w:t>
            </w:r>
          </w:p>
        </w:tc>
      </w:tr>
      <w:tr w:rsidR="00CF367A" w14:paraId="019F8246" w14:textId="77777777">
        <w:tblPrEx>
          <w:tblCellMar>
            <w:top w:w="0" w:type="dxa"/>
            <w:bottom w:w="0" w:type="dxa"/>
          </w:tblCellMar>
        </w:tblPrEx>
        <w:trPr>
          <w:cantSplit/>
        </w:trPr>
        <w:tc>
          <w:tcPr>
            <w:tcW w:w="32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BDF2E6E" w14:textId="77777777" w:rsidR="00CF367A" w:rsidRDefault="00B94CA0">
            <w:r>
              <w:rPr>
                <w:sz w:val="18"/>
                <w:szCs w:val="18"/>
              </w:rPr>
              <w:t>word 1–2 + char 2–5</w:t>
            </w:r>
          </w:p>
        </w:tc>
        <w:tc>
          <w:tcPr>
            <w:tcW w:w="10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C04E237" w14:textId="77777777" w:rsidR="00CF367A" w:rsidRDefault="00B94CA0">
            <w:pPr>
              <w:jc w:val="right"/>
            </w:pPr>
            <w:r>
              <w:rPr>
                <w:sz w:val="18"/>
                <w:szCs w:val="18"/>
              </w:rPr>
              <w:t>1.0</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26730EC" w14:textId="77777777" w:rsidR="00CF367A" w:rsidRDefault="00B94CA0">
            <w:pPr>
              <w:jc w:val="right"/>
            </w:pPr>
            <w:r>
              <w:rPr>
                <w:sz w:val="18"/>
                <w:szCs w:val="18"/>
              </w:rPr>
              <w:t>100,926</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BCC9884" w14:textId="77777777" w:rsidR="00CF367A" w:rsidRDefault="00B94CA0">
            <w:pPr>
              <w:jc w:val="right"/>
            </w:pPr>
            <w:r>
              <w:rPr>
                <w:sz w:val="18"/>
                <w:szCs w:val="18"/>
              </w:rPr>
              <w:t>0.7968</w:t>
            </w:r>
          </w:p>
        </w:tc>
        <w:tc>
          <w:tcPr>
            <w:tcW w:w="150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303BE12" w14:textId="77777777" w:rsidR="00CF367A" w:rsidRDefault="00B94CA0">
            <w:pPr>
              <w:jc w:val="right"/>
            </w:pPr>
            <w:r>
              <w:rPr>
                <w:sz w:val="18"/>
                <w:szCs w:val="18"/>
              </w:rPr>
              <w:t>22.5</w:t>
            </w:r>
          </w:p>
        </w:tc>
      </w:tr>
      <w:tr w:rsidR="00CF367A" w14:paraId="6DED9167" w14:textId="77777777">
        <w:tblPrEx>
          <w:tblCellMar>
            <w:top w:w="0" w:type="dxa"/>
            <w:bottom w:w="0" w:type="dxa"/>
          </w:tblCellMar>
        </w:tblPrEx>
        <w:trPr>
          <w:cantSplit/>
        </w:trPr>
        <w:tc>
          <w:tcPr>
            <w:tcW w:w="32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F5560B7" w14:textId="77777777" w:rsidR="00CF367A" w:rsidRDefault="00B94CA0">
            <w:r>
              <w:rPr>
                <w:sz w:val="18"/>
                <w:szCs w:val="18"/>
              </w:rPr>
              <w:t>word 1–2 + char 2–5</w:t>
            </w:r>
          </w:p>
        </w:tc>
        <w:tc>
          <w:tcPr>
            <w:tcW w:w="10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96C298A" w14:textId="77777777" w:rsidR="00CF367A" w:rsidRDefault="00B94CA0">
            <w:pPr>
              <w:jc w:val="right"/>
            </w:pPr>
            <w:r>
              <w:rPr>
                <w:sz w:val="18"/>
                <w:szCs w:val="18"/>
              </w:rPr>
              <w:t>4.0</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5828F5C" w14:textId="77777777" w:rsidR="00CF367A" w:rsidRDefault="00B94CA0">
            <w:pPr>
              <w:jc w:val="right"/>
            </w:pPr>
            <w:r>
              <w:rPr>
                <w:sz w:val="18"/>
                <w:szCs w:val="18"/>
              </w:rPr>
              <w:t>100,926</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CC2C2C5" w14:textId="77777777" w:rsidR="00CF367A" w:rsidRDefault="00B94CA0">
            <w:pPr>
              <w:jc w:val="right"/>
            </w:pPr>
            <w:r>
              <w:rPr>
                <w:sz w:val="18"/>
                <w:szCs w:val="18"/>
              </w:rPr>
              <w:t>0.7940</w:t>
            </w:r>
          </w:p>
        </w:tc>
        <w:tc>
          <w:tcPr>
            <w:tcW w:w="150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6B6CD44" w14:textId="77777777" w:rsidR="00CF367A" w:rsidRDefault="00B94CA0">
            <w:pPr>
              <w:jc w:val="right"/>
            </w:pPr>
            <w:r>
              <w:rPr>
                <w:sz w:val="18"/>
                <w:szCs w:val="18"/>
              </w:rPr>
              <w:t>27.3</w:t>
            </w:r>
          </w:p>
        </w:tc>
      </w:tr>
      <w:tr w:rsidR="00CF367A" w14:paraId="76BC84C3" w14:textId="77777777">
        <w:tblPrEx>
          <w:tblCellMar>
            <w:top w:w="0" w:type="dxa"/>
            <w:bottom w:w="0" w:type="dxa"/>
          </w:tblCellMar>
        </w:tblPrEx>
        <w:trPr>
          <w:cantSplit/>
        </w:trPr>
        <w:tc>
          <w:tcPr>
            <w:tcW w:w="32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DF0053E" w14:textId="77777777" w:rsidR="00CF367A" w:rsidRDefault="00B94CA0">
            <w:r>
              <w:rPr>
                <w:sz w:val="18"/>
                <w:szCs w:val="18"/>
              </w:rPr>
              <w:t>word 1–2</w:t>
            </w:r>
          </w:p>
        </w:tc>
        <w:tc>
          <w:tcPr>
            <w:tcW w:w="10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C05F9DD" w14:textId="77777777" w:rsidR="00CF367A" w:rsidRDefault="00B94CA0">
            <w:pPr>
              <w:jc w:val="right"/>
            </w:pPr>
            <w:r>
              <w:rPr>
                <w:sz w:val="18"/>
                <w:szCs w:val="18"/>
              </w:rPr>
              <w:t>1.0</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C4F3AB2" w14:textId="77777777" w:rsidR="00CF367A" w:rsidRDefault="00B94CA0">
            <w:pPr>
              <w:jc w:val="right"/>
            </w:pPr>
            <w:r>
              <w:rPr>
                <w:sz w:val="18"/>
                <w:szCs w:val="18"/>
              </w:rPr>
              <w:t>29,160</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68BAD55" w14:textId="77777777" w:rsidR="00CF367A" w:rsidRDefault="00B94CA0">
            <w:pPr>
              <w:jc w:val="right"/>
            </w:pPr>
            <w:r>
              <w:rPr>
                <w:sz w:val="18"/>
                <w:szCs w:val="18"/>
              </w:rPr>
              <w:t>0.4743</w:t>
            </w:r>
          </w:p>
        </w:tc>
        <w:tc>
          <w:tcPr>
            <w:tcW w:w="150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7857A96" w14:textId="77777777" w:rsidR="00CF367A" w:rsidRDefault="00B94CA0">
            <w:pPr>
              <w:jc w:val="right"/>
            </w:pPr>
            <w:r>
              <w:rPr>
                <w:sz w:val="18"/>
                <w:szCs w:val="18"/>
              </w:rPr>
              <w:t>6.5</w:t>
            </w:r>
          </w:p>
        </w:tc>
      </w:tr>
      <w:tr w:rsidR="00CF367A" w14:paraId="5A7EC016" w14:textId="77777777">
        <w:tblPrEx>
          <w:tblCellMar>
            <w:top w:w="0" w:type="dxa"/>
            <w:bottom w:w="0" w:type="dxa"/>
          </w:tblCellMar>
        </w:tblPrEx>
        <w:trPr>
          <w:cantSplit/>
        </w:trPr>
        <w:tc>
          <w:tcPr>
            <w:tcW w:w="32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93E167D" w14:textId="77777777" w:rsidR="00CF367A" w:rsidRDefault="00B94CA0">
            <w:r>
              <w:rPr>
                <w:sz w:val="18"/>
                <w:szCs w:val="18"/>
              </w:rPr>
              <w:t>word 1–2</w:t>
            </w:r>
          </w:p>
        </w:tc>
        <w:tc>
          <w:tcPr>
            <w:tcW w:w="107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DF197BF" w14:textId="77777777" w:rsidR="00CF367A" w:rsidRDefault="00B94CA0">
            <w:pPr>
              <w:jc w:val="right"/>
            </w:pPr>
            <w:r>
              <w:rPr>
                <w:sz w:val="18"/>
                <w:szCs w:val="18"/>
              </w:rPr>
              <w:t>4.0</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8574829" w14:textId="77777777" w:rsidR="00CF367A" w:rsidRDefault="00B94CA0">
            <w:pPr>
              <w:jc w:val="right"/>
            </w:pPr>
            <w:r>
              <w:rPr>
                <w:sz w:val="18"/>
                <w:szCs w:val="18"/>
              </w:rPr>
              <w:t>29,160</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7783B91" w14:textId="77777777" w:rsidR="00CF367A" w:rsidRDefault="00B94CA0">
            <w:pPr>
              <w:jc w:val="right"/>
            </w:pPr>
            <w:r>
              <w:rPr>
                <w:sz w:val="18"/>
                <w:szCs w:val="18"/>
              </w:rPr>
              <w:t>0.4612</w:t>
            </w:r>
          </w:p>
        </w:tc>
        <w:tc>
          <w:tcPr>
            <w:tcW w:w="150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A91E804" w14:textId="77777777" w:rsidR="00CF367A" w:rsidRDefault="00B94CA0">
            <w:pPr>
              <w:jc w:val="right"/>
            </w:pPr>
            <w:r>
              <w:rPr>
                <w:sz w:val="18"/>
                <w:szCs w:val="18"/>
              </w:rPr>
              <w:t>10.6</w:t>
            </w:r>
          </w:p>
        </w:tc>
      </w:tr>
    </w:tbl>
    <w:p w14:paraId="4B9BF5A4" w14:textId="77777777" w:rsidR="00CF367A" w:rsidRDefault="00CF367A">
      <w:pPr>
        <w:spacing w:after="60"/>
      </w:pPr>
    </w:p>
    <w:p w14:paraId="392B72C4" w14:textId="77777777" w:rsidR="00CF367A" w:rsidRDefault="00B94CA0">
      <w:pPr>
        <w:spacing w:after="110"/>
        <w:jc w:val="both"/>
      </w:pPr>
      <w:r>
        <w:t>The word-level scores are low for a technical reason, discussed in Section 10: the default scikit-learn token pattern splits Bangla words at dependent vowel signs. The selected character configuration is not affected.</w:t>
      </w:r>
    </w:p>
    <w:p w14:paraId="52DE890B" w14:textId="77777777" w:rsidR="00CF367A" w:rsidRDefault="00B94CA0">
      <w:pPr>
        <w:pStyle w:val="Heading2"/>
      </w:pPr>
      <w:bookmarkStart w:id="12" w:name="_Toc240676458"/>
      <w:r>
        <w:t>6.3 BanglaBERT fine-tuning</w:t>
      </w:r>
      <w:bookmarkEnd w:id="12"/>
    </w:p>
    <w:p w14:paraId="3E3C3B8B" w14:textId="77777777" w:rsidR="00CF367A" w:rsidRDefault="00B94CA0">
      <w:pPr>
        <w:spacing w:after="110"/>
        <w:jc w:val="both"/>
      </w:pPr>
      <w:r>
        <w:t xml:space="preserve">BanglaBERT </w:t>
      </w:r>
      <w:r>
        <w:t>[1] is an ELECTRA-base discriminator [2] pretrained on a large Bangla corpus. Input text first passes through the model's own normalizer (</w:t>
      </w:r>
      <w:r>
        <w:rPr>
          <w:rFonts w:ascii="Consolas" w:eastAsia="Consolas" w:hAnsi="Consolas"/>
          <w:sz w:val="19"/>
          <w:szCs w:val="19"/>
        </w:rPr>
        <w:t>csebuetnlp/normalizer</w:t>
      </w:r>
      <w:r>
        <w:t xml:space="preserve">), as the model card requires. Training uses Hugging Face Transformers [8] with a manual PyTorch </w:t>
      </w:r>
      <w:r>
        <w:t>loop with class-weighted cross-entropy, mixed precision and the best epoch chosen by validation macro-F1 (Table 9). Validation macro-F1 was 0.7955, 0.8274 and 0.8256 after epochs 1–3, so the epoch-2 weights were kept. Each epoch took about 3.8 minutes on o</w:t>
      </w:r>
      <w:r>
        <w:t>ne Tesla T4.</w:t>
      </w:r>
    </w:p>
    <w:p w14:paraId="27C52774" w14:textId="77777777" w:rsidR="00CF367A" w:rsidRDefault="00B94CA0">
      <w:pPr>
        <w:keepNext/>
        <w:spacing w:before="120" w:after="60"/>
      </w:pPr>
      <w:r>
        <w:rPr>
          <w:b/>
          <w:bCs/>
          <w:color w:val="1F4E8C"/>
          <w:sz w:val="19"/>
          <w:szCs w:val="19"/>
        </w:rPr>
        <w:t>Table 9. BanglaBERT training configuration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2891"/>
        <w:gridCol w:w="1927"/>
        <w:gridCol w:w="2893"/>
      </w:tblGrid>
      <w:tr w:rsidR="00CF367A" w14:paraId="64C48DFD" w14:textId="77777777">
        <w:tblPrEx>
          <w:tblCellMar>
            <w:top w:w="0" w:type="dxa"/>
            <w:bottom w:w="0" w:type="dxa"/>
          </w:tblCellMar>
        </w:tblPrEx>
        <w:trPr>
          <w:cantSplit/>
          <w:tblHeader/>
        </w:trPr>
        <w:tc>
          <w:tcPr>
            <w:tcW w:w="192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51874C74" w14:textId="77777777" w:rsidR="00CF367A" w:rsidRDefault="00B94CA0">
            <w:r>
              <w:rPr>
                <w:b/>
                <w:bCs/>
                <w:sz w:val="18"/>
                <w:szCs w:val="18"/>
              </w:rPr>
              <w:t>Setting</w:t>
            </w:r>
          </w:p>
        </w:tc>
        <w:tc>
          <w:tcPr>
            <w:tcW w:w="2891"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E8CEAA3" w14:textId="77777777" w:rsidR="00CF367A" w:rsidRDefault="00B94CA0">
            <w:r>
              <w:rPr>
                <w:b/>
                <w:bCs/>
                <w:sz w:val="18"/>
                <w:szCs w:val="18"/>
              </w:rPr>
              <w:t>Value</w:t>
            </w:r>
          </w:p>
        </w:tc>
        <w:tc>
          <w:tcPr>
            <w:tcW w:w="192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F1249A8" w14:textId="77777777" w:rsidR="00CF367A" w:rsidRDefault="00B94CA0">
            <w:r>
              <w:rPr>
                <w:b/>
                <w:bCs/>
                <w:sz w:val="18"/>
                <w:szCs w:val="18"/>
              </w:rPr>
              <w:t>Setting</w:t>
            </w:r>
          </w:p>
        </w:tc>
        <w:tc>
          <w:tcPr>
            <w:tcW w:w="2893"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BA06EB9" w14:textId="77777777" w:rsidR="00CF367A" w:rsidRDefault="00B94CA0">
            <w:r>
              <w:rPr>
                <w:b/>
                <w:bCs/>
                <w:sz w:val="18"/>
                <w:szCs w:val="18"/>
              </w:rPr>
              <w:t>Value</w:t>
            </w:r>
          </w:p>
        </w:tc>
      </w:tr>
      <w:tr w:rsidR="00CF367A" w14:paraId="587EA4AE" w14:textId="77777777">
        <w:tblPrEx>
          <w:tblCellMar>
            <w:top w:w="0" w:type="dxa"/>
            <w:bottom w:w="0" w:type="dxa"/>
          </w:tblCellMar>
        </w:tblPrEx>
        <w:trPr>
          <w:cantSplit/>
        </w:trPr>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3881A7E" w14:textId="77777777" w:rsidR="00CF367A" w:rsidRDefault="00B94CA0">
            <w:r>
              <w:rPr>
                <w:sz w:val="18"/>
                <w:szCs w:val="18"/>
              </w:rPr>
              <w:t>Checkpoint</w:t>
            </w:r>
          </w:p>
        </w:tc>
        <w:tc>
          <w:tcPr>
            <w:tcW w:w="289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76D5014" w14:textId="77777777" w:rsidR="00CF367A" w:rsidRDefault="00B94CA0">
            <w:r>
              <w:rPr>
                <w:sz w:val="18"/>
                <w:szCs w:val="18"/>
              </w:rPr>
              <w:t>csebuetnlp/banglabert</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7A5F638" w14:textId="77777777" w:rsidR="00CF367A" w:rsidRDefault="00B94CA0">
            <w:r>
              <w:rPr>
                <w:sz w:val="18"/>
                <w:szCs w:val="18"/>
              </w:rPr>
              <w:t>Optimizer</w:t>
            </w:r>
          </w:p>
        </w:tc>
        <w:tc>
          <w:tcPr>
            <w:tcW w:w="289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4E38BFF" w14:textId="77777777" w:rsidR="00CF367A" w:rsidRDefault="00B94CA0">
            <w:r>
              <w:rPr>
                <w:sz w:val="18"/>
                <w:szCs w:val="18"/>
              </w:rPr>
              <w:t>AdamW, weight decay 0.01</w:t>
            </w:r>
          </w:p>
        </w:tc>
      </w:tr>
      <w:tr w:rsidR="00CF367A" w14:paraId="511E0636" w14:textId="77777777">
        <w:tblPrEx>
          <w:tblCellMar>
            <w:top w:w="0" w:type="dxa"/>
            <w:bottom w:w="0" w:type="dxa"/>
          </w:tblCellMar>
        </w:tblPrEx>
        <w:trPr>
          <w:cantSplit/>
        </w:trPr>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D80888C" w14:textId="77777777" w:rsidR="00CF367A" w:rsidRDefault="00B94CA0">
            <w:r>
              <w:rPr>
                <w:sz w:val="18"/>
                <w:szCs w:val="18"/>
              </w:rPr>
              <w:t>Max length</w:t>
            </w:r>
          </w:p>
        </w:tc>
        <w:tc>
          <w:tcPr>
            <w:tcW w:w="289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7031477" w14:textId="77777777" w:rsidR="00CF367A" w:rsidRDefault="00B94CA0">
            <w:r>
              <w:rPr>
                <w:sz w:val="18"/>
                <w:szCs w:val="18"/>
              </w:rPr>
              <w:t>128 subwords</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C34D625" w14:textId="77777777" w:rsidR="00CF367A" w:rsidRDefault="00B94CA0">
            <w:r>
              <w:rPr>
                <w:sz w:val="18"/>
                <w:szCs w:val="18"/>
              </w:rPr>
              <w:t>Learning rate</w:t>
            </w:r>
          </w:p>
        </w:tc>
        <w:tc>
          <w:tcPr>
            <w:tcW w:w="289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2083D22" w14:textId="77777777" w:rsidR="00CF367A" w:rsidRDefault="00B94CA0">
            <w:r>
              <w:rPr>
                <w:sz w:val="18"/>
                <w:szCs w:val="18"/>
              </w:rPr>
              <w:t>2e-5, linear, 10% warm-up</w:t>
            </w:r>
          </w:p>
        </w:tc>
      </w:tr>
      <w:tr w:rsidR="00CF367A" w14:paraId="4EA7EF90" w14:textId="77777777">
        <w:tblPrEx>
          <w:tblCellMar>
            <w:top w:w="0" w:type="dxa"/>
            <w:bottom w:w="0" w:type="dxa"/>
          </w:tblCellMar>
        </w:tblPrEx>
        <w:trPr>
          <w:cantSplit/>
        </w:trPr>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7E11CB0" w14:textId="77777777" w:rsidR="00CF367A" w:rsidRDefault="00B94CA0">
            <w:r>
              <w:rPr>
                <w:sz w:val="18"/>
                <w:szCs w:val="18"/>
              </w:rPr>
              <w:t>Batch size</w:t>
            </w:r>
          </w:p>
        </w:tc>
        <w:tc>
          <w:tcPr>
            <w:tcW w:w="289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21641F6" w14:textId="77777777" w:rsidR="00CF367A" w:rsidRDefault="00B94CA0">
            <w:r>
              <w:rPr>
                <w:sz w:val="18"/>
                <w:szCs w:val="18"/>
              </w:rPr>
              <w:t>32</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AED52C9" w14:textId="77777777" w:rsidR="00CF367A" w:rsidRDefault="00B94CA0">
            <w:r>
              <w:rPr>
                <w:sz w:val="18"/>
                <w:szCs w:val="18"/>
              </w:rPr>
              <w:t>Loss</w:t>
            </w:r>
          </w:p>
        </w:tc>
        <w:tc>
          <w:tcPr>
            <w:tcW w:w="289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D8DA962" w14:textId="77777777" w:rsidR="00CF367A" w:rsidRDefault="00B94CA0">
            <w:r>
              <w:rPr>
                <w:sz w:val="18"/>
                <w:szCs w:val="18"/>
              </w:rPr>
              <w:t>Cross-entropy, class-weighted</w:t>
            </w:r>
          </w:p>
        </w:tc>
      </w:tr>
      <w:tr w:rsidR="00CF367A" w14:paraId="01BA9B38" w14:textId="77777777">
        <w:tblPrEx>
          <w:tblCellMar>
            <w:top w:w="0" w:type="dxa"/>
            <w:bottom w:w="0" w:type="dxa"/>
          </w:tblCellMar>
        </w:tblPrEx>
        <w:trPr>
          <w:cantSplit/>
        </w:trPr>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B9E54C9" w14:textId="77777777" w:rsidR="00CF367A" w:rsidRDefault="00B94CA0">
            <w:r>
              <w:rPr>
                <w:sz w:val="18"/>
                <w:szCs w:val="18"/>
              </w:rPr>
              <w:t>Epochs</w:t>
            </w:r>
          </w:p>
        </w:tc>
        <w:tc>
          <w:tcPr>
            <w:tcW w:w="289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42764F5" w14:textId="77777777" w:rsidR="00CF367A" w:rsidRDefault="00B94CA0">
            <w:r>
              <w:rPr>
                <w:sz w:val="18"/>
                <w:szCs w:val="18"/>
              </w:rPr>
              <w:t>3 (best = 2)</w:t>
            </w:r>
          </w:p>
        </w:tc>
        <w:tc>
          <w:tcPr>
            <w:tcW w:w="192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658DEDA" w14:textId="77777777" w:rsidR="00CF367A" w:rsidRDefault="00B94CA0">
            <w:r>
              <w:rPr>
                <w:sz w:val="18"/>
                <w:szCs w:val="18"/>
              </w:rPr>
              <w:t>Stability</w:t>
            </w:r>
          </w:p>
        </w:tc>
        <w:tc>
          <w:tcPr>
            <w:tcW w:w="289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A6A0E7C" w14:textId="77777777" w:rsidR="00CF367A" w:rsidRDefault="00B94CA0">
            <w:r>
              <w:rPr>
                <w:sz w:val="18"/>
                <w:szCs w:val="18"/>
              </w:rPr>
              <w:t>fp16 autocast, grad-clip 1.0</w:t>
            </w:r>
          </w:p>
        </w:tc>
      </w:tr>
    </w:tbl>
    <w:p w14:paraId="6EE16398" w14:textId="77777777" w:rsidR="00CF367A" w:rsidRDefault="00B94CA0">
      <w:pPr>
        <w:pStyle w:val="Heading1"/>
      </w:pPr>
      <w:bookmarkStart w:id="13" w:name="_Toc240676459"/>
      <w:r>
        <w:lastRenderedPageBreak/>
        <w:t>7. Results</w:t>
      </w:r>
      <w:bookmarkEnd w:id="13"/>
    </w:p>
    <w:p w14:paraId="57B6BD86" w14:textId="77777777" w:rsidR="00CF367A" w:rsidRDefault="00B94CA0">
      <w:pPr>
        <w:pStyle w:val="Heading2"/>
      </w:pPr>
      <w:bookmarkStart w:id="14" w:name="_Toc240676460"/>
      <w:r>
        <w:t>7.1 Test-set performance</w:t>
      </w:r>
      <w:bookmarkEnd w:id="14"/>
    </w:p>
    <w:p w14:paraId="18919F77" w14:textId="77777777" w:rsidR="00CF367A" w:rsidRDefault="00B94CA0">
      <w:pPr>
        <w:spacing w:after="110"/>
        <w:jc w:val="both"/>
      </w:pPr>
      <w:r>
        <w:t>BanglaBERT beats the tuned baseline on every overall metric (Table 10) and on every class (Table 11). The largest per-class gains are on the two classes where context matters most: Violent Extremism (+0.063 F1), the smallest class, and Hate Speech (+0.030)</w:t>
      </w:r>
      <w:r>
        <w:t>. Sexual Aggression is almost a tie because its vocabulary is explicit enough for character n-grams to capture.</w:t>
      </w:r>
    </w:p>
    <w:p w14:paraId="259F4D48" w14:textId="77777777" w:rsidR="00CF367A" w:rsidRDefault="00B94CA0">
      <w:pPr>
        <w:keepNext/>
        <w:spacing w:before="120" w:after="60"/>
      </w:pPr>
      <w:r>
        <w:rPr>
          <w:b/>
          <w:bCs/>
          <w:color w:val="1F4E8C"/>
          <w:sz w:val="19"/>
          <w:szCs w:val="19"/>
        </w:rPr>
        <w:t>Table 10. Overall test results (6,197 comments)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10"/>
        <w:gridCol w:w="1505"/>
        <w:gridCol w:w="1505"/>
        <w:gridCol w:w="1606"/>
        <w:gridCol w:w="2412"/>
      </w:tblGrid>
      <w:tr w:rsidR="00CF367A" w14:paraId="7639E091" w14:textId="77777777">
        <w:tblPrEx>
          <w:tblCellMar>
            <w:top w:w="0" w:type="dxa"/>
            <w:bottom w:w="0" w:type="dxa"/>
          </w:tblCellMar>
        </w:tblPrEx>
        <w:trPr>
          <w:cantSplit/>
          <w:tblHeader/>
        </w:trPr>
        <w:tc>
          <w:tcPr>
            <w:tcW w:w="2610"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6B648DB5" w14:textId="77777777" w:rsidR="00CF367A" w:rsidRDefault="00B94CA0">
            <w:r>
              <w:rPr>
                <w:b/>
                <w:bCs/>
                <w:sz w:val="18"/>
                <w:szCs w:val="18"/>
              </w:rPr>
              <w:t>Model</w:t>
            </w:r>
          </w:p>
        </w:tc>
        <w:tc>
          <w:tcPr>
            <w:tcW w:w="1505"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B9D4EB2" w14:textId="77777777" w:rsidR="00CF367A" w:rsidRDefault="00B94CA0">
            <w:pPr>
              <w:jc w:val="center"/>
            </w:pPr>
            <w:r>
              <w:rPr>
                <w:b/>
                <w:bCs/>
                <w:sz w:val="18"/>
                <w:szCs w:val="18"/>
              </w:rPr>
              <w:t>Accuracy</w:t>
            </w:r>
          </w:p>
        </w:tc>
        <w:tc>
          <w:tcPr>
            <w:tcW w:w="1505"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2CE0B28B" w14:textId="77777777" w:rsidR="00CF367A" w:rsidRDefault="00B94CA0">
            <w:pPr>
              <w:jc w:val="center"/>
            </w:pPr>
            <w:r>
              <w:rPr>
                <w:b/>
                <w:bCs/>
                <w:sz w:val="18"/>
                <w:szCs w:val="18"/>
              </w:rPr>
              <w:t>Macro-F1</w:t>
            </w:r>
          </w:p>
        </w:tc>
        <w:tc>
          <w:tcPr>
            <w:tcW w:w="1606"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32E5AF5" w14:textId="77777777" w:rsidR="00CF367A" w:rsidRDefault="00B94CA0">
            <w:pPr>
              <w:jc w:val="center"/>
            </w:pPr>
            <w:r>
              <w:rPr>
                <w:b/>
                <w:bCs/>
                <w:sz w:val="18"/>
                <w:szCs w:val="18"/>
              </w:rPr>
              <w:t>Weighted-F1</w:t>
            </w:r>
          </w:p>
        </w:tc>
        <w:tc>
          <w:tcPr>
            <w:tcW w:w="2412"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64644863" w14:textId="77777777" w:rsidR="00CF367A" w:rsidRDefault="00B94CA0">
            <w:pPr>
              <w:jc w:val="center"/>
            </w:pPr>
            <w:r>
              <w:rPr>
                <w:b/>
                <w:bCs/>
                <w:sz w:val="18"/>
                <w:szCs w:val="18"/>
              </w:rPr>
              <w:t>Macro-F1 (clean subset)</w:t>
            </w:r>
          </w:p>
        </w:tc>
      </w:tr>
      <w:tr w:rsidR="00CF367A" w14:paraId="43F324CE" w14:textId="77777777">
        <w:tblPrEx>
          <w:tblCellMar>
            <w:top w:w="0" w:type="dxa"/>
            <w:bottom w:w="0" w:type="dxa"/>
          </w:tblCellMar>
        </w:tblPrEx>
        <w:trPr>
          <w:cantSplit/>
        </w:trPr>
        <w:tc>
          <w:tcPr>
            <w:tcW w:w="2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5691C61" w14:textId="77777777" w:rsidR="00CF367A" w:rsidRDefault="00B94CA0">
            <w:r>
              <w:rPr>
                <w:sz w:val="18"/>
                <w:szCs w:val="18"/>
              </w:rPr>
              <w:t>TF-IDF + LogReg</w:t>
            </w:r>
          </w:p>
        </w:tc>
        <w:tc>
          <w:tcPr>
            <w:tcW w:w="15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C7278E6" w14:textId="77777777" w:rsidR="00CF367A" w:rsidRDefault="00B94CA0">
            <w:pPr>
              <w:jc w:val="right"/>
            </w:pPr>
            <w:r>
              <w:rPr>
                <w:sz w:val="18"/>
                <w:szCs w:val="18"/>
              </w:rPr>
              <w:t>0.8299</w:t>
            </w:r>
          </w:p>
        </w:tc>
        <w:tc>
          <w:tcPr>
            <w:tcW w:w="15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94EA37" w14:textId="77777777" w:rsidR="00CF367A" w:rsidRDefault="00B94CA0">
            <w:pPr>
              <w:jc w:val="right"/>
            </w:pPr>
            <w:r>
              <w:rPr>
                <w:sz w:val="18"/>
                <w:szCs w:val="18"/>
              </w:rPr>
              <w:t>0.8121</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1EA37F2" w14:textId="77777777" w:rsidR="00CF367A" w:rsidRDefault="00B94CA0">
            <w:pPr>
              <w:jc w:val="right"/>
            </w:pPr>
            <w:r>
              <w:rPr>
                <w:sz w:val="18"/>
                <w:szCs w:val="18"/>
              </w:rPr>
              <w:t>0.8301</w:t>
            </w:r>
          </w:p>
        </w:tc>
        <w:tc>
          <w:tcPr>
            <w:tcW w:w="24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170EAF8" w14:textId="77777777" w:rsidR="00CF367A" w:rsidRDefault="00B94CA0">
            <w:pPr>
              <w:jc w:val="right"/>
            </w:pPr>
            <w:r>
              <w:rPr>
                <w:sz w:val="18"/>
                <w:szCs w:val="18"/>
              </w:rPr>
              <w:t>0.8019</w:t>
            </w:r>
          </w:p>
        </w:tc>
      </w:tr>
      <w:tr w:rsidR="00CF367A" w14:paraId="61F3EC17" w14:textId="77777777">
        <w:tblPrEx>
          <w:tblCellMar>
            <w:top w:w="0" w:type="dxa"/>
            <w:bottom w:w="0" w:type="dxa"/>
          </w:tblCellMar>
        </w:tblPrEx>
        <w:trPr>
          <w:cantSplit/>
        </w:trPr>
        <w:tc>
          <w:tcPr>
            <w:tcW w:w="2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1D7BE36" w14:textId="77777777" w:rsidR="00CF367A" w:rsidRDefault="00B94CA0">
            <w:r>
              <w:rPr>
                <w:sz w:val="18"/>
                <w:szCs w:val="18"/>
              </w:rPr>
              <w:t>BanglaBERT</w:t>
            </w:r>
          </w:p>
        </w:tc>
        <w:tc>
          <w:tcPr>
            <w:tcW w:w="15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CA9137B" w14:textId="77777777" w:rsidR="00CF367A" w:rsidRDefault="00B94CA0">
            <w:pPr>
              <w:jc w:val="right"/>
            </w:pPr>
            <w:r>
              <w:rPr>
                <w:b/>
                <w:bCs/>
                <w:sz w:val="18"/>
                <w:szCs w:val="18"/>
              </w:rPr>
              <w:t>0.8431</w:t>
            </w:r>
          </w:p>
        </w:tc>
        <w:tc>
          <w:tcPr>
            <w:tcW w:w="15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D5D24CE" w14:textId="77777777" w:rsidR="00CF367A" w:rsidRDefault="00B94CA0">
            <w:pPr>
              <w:jc w:val="right"/>
            </w:pPr>
            <w:r>
              <w:rPr>
                <w:b/>
                <w:bCs/>
                <w:sz w:val="18"/>
                <w:szCs w:val="18"/>
              </w:rPr>
              <w:t>0.8352</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959EBD9" w14:textId="77777777" w:rsidR="00CF367A" w:rsidRDefault="00B94CA0">
            <w:pPr>
              <w:jc w:val="right"/>
            </w:pPr>
            <w:r>
              <w:rPr>
                <w:b/>
                <w:bCs/>
                <w:sz w:val="18"/>
                <w:szCs w:val="18"/>
              </w:rPr>
              <w:t>0.8438</w:t>
            </w:r>
          </w:p>
        </w:tc>
        <w:tc>
          <w:tcPr>
            <w:tcW w:w="24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9B9A4CB" w14:textId="77777777" w:rsidR="00CF367A" w:rsidRDefault="00B94CA0">
            <w:pPr>
              <w:jc w:val="right"/>
            </w:pPr>
            <w:r>
              <w:rPr>
                <w:b/>
                <w:bCs/>
                <w:sz w:val="18"/>
                <w:szCs w:val="18"/>
              </w:rPr>
              <w:t>0.8265</w:t>
            </w:r>
          </w:p>
        </w:tc>
      </w:tr>
      <w:tr w:rsidR="00CF367A" w14:paraId="30737DC0" w14:textId="77777777">
        <w:tblPrEx>
          <w:tblCellMar>
            <w:top w:w="0" w:type="dxa"/>
            <w:bottom w:w="0" w:type="dxa"/>
          </w:tblCellMar>
        </w:tblPrEx>
        <w:trPr>
          <w:cantSplit/>
        </w:trPr>
        <w:tc>
          <w:tcPr>
            <w:tcW w:w="261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5B5215E" w14:textId="77777777" w:rsidR="00CF367A" w:rsidRDefault="00B94CA0">
            <w:r>
              <w:rPr>
                <w:sz w:val="18"/>
                <w:szCs w:val="18"/>
              </w:rPr>
              <w:t>Δ</w:t>
            </w:r>
          </w:p>
        </w:tc>
        <w:tc>
          <w:tcPr>
            <w:tcW w:w="15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0CE0C61" w14:textId="77777777" w:rsidR="00CF367A" w:rsidRDefault="00B94CA0">
            <w:pPr>
              <w:jc w:val="right"/>
            </w:pPr>
            <w:r>
              <w:rPr>
                <w:sz w:val="18"/>
                <w:szCs w:val="18"/>
              </w:rPr>
              <w:t>+0.0132</w:t>
            </w:r>
          </w:p>
        </w:tc>
        <w:tc>
          <w:tcPr>
            <w:tcW w:w="150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BBDE165" w14:textId="77777777" w:rsidR="00CF367A" w:rsidRDefault="00B94CA0">
            <w:pPr>
              <w:jc w:val="right"/>
            </w:pPr>
            <w:r>
              <w:rPr>
                <w:sz w:val="18"/>
                <w:szCs w:val="18"/>
              </w:rPr>
              <w:t>+0.0231</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E7CB8C8" w14:textId="77777777" w:rsidR="00CF367A" w:rsidRDefault="00B94CA0">
            <w:pPr>
              <w:jc w:val="right"/>
            </w:pPr>
            <w:r>
              <w:rPr>
                <w:sz w:val="18"/>
                <w:szCs w:val="18"/>
              </w:rPr>
              <w:t>+0.0137</w:t>
            </w:r>
          </w:p>
        </w:tc>
        <w:tc>
          <w:tcPr>
            <w:tcW w:w="241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1C9A960" w14:textId="77777777" w:rsidR="00CF367A" w:rsidRDefault="00B94CA0">
            <w:pPr>
              <w:jc w:val="right"/>
            </w:pPr>
            <w:r>
              <w:rPr>
                <w:sz w:val="18"/>
                <w:szCs w:val="18"/>
              </w:rPr>
              <w:t>+0.0245</w:t>
            </w:r>
          </w:p>
        </w:tc>
      </w:tr>
    </w:tbl>
    <w:p w14:paraId="59ABF93B" w14:textId="77777777" w:rsidR="00CF367A" w:rsidRDefault="00CF367A">
      <w:pPr>
        <w:spacing w:after="60"/>
      </w:pPr>
    </w:p>
    <w:p w14:paraId="35852C0B" w14:textId="77777777" w:rsidR="00CF367A" w:rsidRDefault="00B94CA0">
      <w:pPr>
        <w:keepNext/>
        <w:spacing w:before="120" w:after="60"/>
      </w:pPr>
      <w:r>
        <w:rPr>
          <w:b/>
          <w:bCs/>
          <w:color w:val="1F4E8C"/>
          <w:sz w:val="19"/>
          <w:szCs w:val="19"/>
        </w:rPr>
        <w:t>Table 11. Per-class test precision / recall / F1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7"/>
        <w:gridCol w:w="1139"/>
        <w:gridCol w:w="2487"/>
        <w:gridCol w:w="2487"/>
        <w:gridCol w:w="1038"/>
      </w:tblGrid>
      <w:tr w:rsidR="00CF367A" w14:paraId="448870FA" w14:textId="77777777">
        <w:tblPrEx>
          <w:tblCellMar>
            <w:top w:w="0" w:type="dxa"/>
            <w:bottom w:w="0" w:type="dxa"/>
          </w:tblCellMar>
        </w:tblPrEx>
        <w:trPr>
          <w:cantSplit/>
          <w:tblHeader/>
        </w:trPr>
        <w:tc>
          <w:tcPr>
            <w:tcW w:w="248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50F77325" w14:textId="77777777" w:rsidR="00CF367A" w:rsidRDefault="00B94CA0">
            <w:r>
              <w:rPr>
                <w:b/>
                <w:bCs/>
                <w:sz w:val="18"/>
                <w:szCs w:val="18"/>
              </w:rPr>
              <w:t>Class</w:t>
            </w:r>
          </w:p>
        </w:tc>
        <w:tc>
          <w:tcPr>
            <w:tcW w:w="1139"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009216B" w14:textId="77777777" w:rsidR="00CF367A" w:rsidRDefault="00B94CA0">
            <w:pPr>
              <w:jc w:val="center"/>
            </w:pPr>
            <w:r>
              <w:rPr>
                <w:b/>
                <w:bCs/>
                <w:sz w:val="18"/>
                <w:szCs w:val="18"/>
              </w:rPr>
              <w:t>Support</w:t>
            </w:r>
          </w:p>
        </w:tc>
        <w:tc>
          <w:tcPr>
            <w:tcW w:w="248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953CA95" w14:textId="77777777" w:rsidR="00CF367A" w:rsidRDefault="00B94CA0">
            <w:pPr>
              <w:jc w:val="center"/>
            </w:pPr>
            <w:r>
              <w:rPr>
                <w:b/>
                <w:bCs/>
                <w:sz w:val="18"/>
                <w:szCs w:val="18"/>
              </w:rPr>
              <w:t>TF-IDF P / R / F1</w:t>
            </w:r>
          </w:p>
        </w:tc>
        <w:tc>
          <w:tcPr>
            <w:tcW w:w="248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5E8F7F42" w14:textId="77777777" w:rsidR="00CF367A" w:rsidRDefault="00B94CA0">
            <w:pPr>
              <w:jc w:val="center"/>
            </w:pPr>
            <w:r>
              <w:rPr>
                <w:b/>
                <w:bCs/>
                <w:sz w:val="18"/>
                <w:szCs w:val="18"/>
              </w:rPr>
              <w:t>BanglaBERT P / R / F1</w:t>
            </w:r>
          </w:p>
        </w:tc>
        <w:tc>
          <w:tcPr>
            <w:tcW w:w="1038"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211EB9B" w14:textId="77777777" w:rsidR="00CF367A" w:rsidRDefault="00B94CA0">
            <w:pPr>
              <w:jc w:val="center"/>
            </w:pPr>
            <w:r>
              <w:rPr>
                <w:b/>
                <w:bCs/>
                <w:sz w:val="18"/>
                <w:szCs w:val="18"/>
              </w:rPr>
              <w:t>Δ F1</w:t>
            </w:r>
          </w:p>
        </w:tc>
      </w:tr>
      <w:tr w:rsidR="00CF367A" w14:paraId="6419627A" w14:textId="77777777">
        <w:tblPrEx>
          <w:tblCellMar>
            <w:top w:w="0" w:type="dxa"/>
            <w:bottom w:w="0" w:type="dxa"/>
          </w:tblCellMar>
        </w:tblPrEx>
        <w:trPr>
          <w:cantSplit/>
        </w:trPr>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162EE3A" w14:textId="77777777" w:rsidR="00CF367A" w:rsidRDefault="00B94CA0">
            <w:r>
              <w:rPr>
                <w:sz w:val="18"/>
                <w:szCs w:val="18"/>
              </w:rPr>
              <w:t>Neutral</w:t>
            </w:r>
          </w:p>
        </w:tc>
        <w:tc>
          <w:tcPr>
            <w:tcW w:w="113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B5A04E2" w14:textId="77777777" w:rsidR="00CF367A" w:rsidRDefault="00B94CA0">
            <w:pPr>
              <w:jc w:val="right"/>
            </w:pPr>
            <w:r>
              <w:rPr>
                <w:sz w:val="18"/>
                <w:szCs w:val="18"/>
              </w:rPr>
              <w:t>2,108</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77A1577" w14:textId="77777777" w:rsidR="00CF367A" w:rsidRDefault="00B94CA0">
            <w:pPr>
              <w:jc w:val="right"/>
            </w:pPr>
            <w:r>
              <w:rPr>
                <w:sz w:val="18"/>
                <w:szCs w:val="18"/>
              </w:rPr>
              <w:t>0.852 / 0.862 / 0.857</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1963505" w14:textId="77777777" w:rsidR="00CF367A" w:rsidRDefault="00B94CA0">
            <w:pPr>
              <w:jc w:val="right"/>
            </w:pPr>
            <w:r>
              <w:rPr>
                <w:sz w:val="18"/>
                <w:szCs w:val="18"/>
              </w:rPr>
              <w:t>0.882 / 0.844 / 0.863</w:t>
            </w:r>
          </w:p>
        </w:tc>
        <w:tc>
          <w:tcPr>
            <w:tcW w:w="103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A7CE2E6" w14:textId="77777777" w:rsidR="00CF367A" w:rsidRDefault="00B94CA0">
            <w:pPr>
              <w:jc w:val="right"/>
            </w:pPr>
            <w:r>
              <w:rPr>
                <w:sz w:val="18"/>
                <w:szCs w:val="18"/>
              </w:rPr>
              <w:t>+0.006</w:t>
            </w:r>
          </w:p>
        </w:tc>
      </w:tr>
      <w:tr w:rsidR="00CF367A" w14:paraId="2A6442BB" w14:textId="77777777">
        <w:tblPrEx>
          <w:tblCellMar>
            <w:top w:w="0" w:type="dxa"/>
            <w:bottom w:w="0" w:type="dxa"/>
          </w:tblCellMar>
        </w:tblPrEx>
        <w:trPr>
          <w:cantSplit/>
        </w:trPr>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CE3C2C1" w14:textId="77777777" w:rsidR="00CF367A" w:rsidRDefault="00B94CA0">
            <w:r>
              <w:rPr>
                <w:sz w:val="18"/>
                <w:szCs w:val="18"/>
              </w:rPr>
              <w:t>Harassment</w:t>
            </w:r>
          </w:p>
        </w:tc>
        <w:tc>
          <w:tcPr>
            <w:tcW w:w="113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8B33730" w14:textId="77777777" w:rsidR="00CF367A" w:rsidRDefault="00B94CA0">
            <w:pPr>
              <w:jc w:val="right"/>
            </w:pPr>
            <w:r>
              <w:rPr>
                <w:sz w:val="18"/>
                <w:szCs w:val="18"/>
              </w:rPr>
              <w:t>1,511</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58F471" w14:textId="77777777" w:rsidR="00CF367A" w:rsidRDefault="00B94CA0">
            <w:pPr>
              <w:jc w:val="right"/>
            </w:pPr>
            <w:r>
              <w:rPr>
                <w:sz w:val="18"/>
                <w:szCs w:val="18"/>
              </w:rPr>
              <w:t>0.770 / 0.763 / 0.767</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5A6823F" w14:textId="77777777" w:rsidR="00CF367A" w:rsidRDefault="00B94CA0">
            <w:pPr>
              <w:jc w:val="right"/>
            </w:pPr>
            <w:r>
              <w:rPr>
                <w:sz w:val="18"/>
                <w:szCs w:val="18"/>
              </w:rPr>
              <w:t>0.768 / 0.797 / 0.782</w:t>
            </w:r>
          </w:p>
        </w:tc>
        <w:tc>
          <w:tcPr>
            <w:tcW w:w="103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FDF73A5" w14:textId="77777777" w:rsidR="00CF367A" w:rsidRDefault="00B94CA0">
            <w:pPr>
              <w:jc w:val="right"/>
            </w:pPr>
            <w:r>
              <w:rPr>
                <w:sz w:val="18"/>
                <w:szCs w:val="18"/>
              </w:rPr>
              <w:t>+0.016</w:t>
            </w:r>
          </w:p>
        </w:tc>
      </w:tr>
      <w:tr w:rsidR="00CF367A" w14:paraId="0E457433" w14:textId="77777777">
        <w:tblPrEx>
          <w:tblCellMar>
            <w:top w:w="0" w:type="dxa"/>
            <w:bottom w:w="0" w:type="dxa"/>
          </w:tblCellMar>
        </w:tblPrEx>
        <w:trPr>
          <w:cantSplit/>
        </w:trPr>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360C5D7" w14:textId="77777777" w:rsidR="00CF367A" w:rsidRDefault="00B94CA0">
            <w:r>
              <w:rPr>
                <w:sz w:val="18"/>
                <w:szCs w:val="18"/>
              </w:rPr>
              <w:t>Sexual Aggression</w:t>
            </w:r>
          </w:p>
        </w:tc>
        <w:tc>
          <w:tcPr>
            <w:tcW w:w="113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292B501" w14:textId="77777777" w:rsidR="00CF367A" w:rsidRDefault="00B94CA0">
            <w:pPr>
              <w:jc w:val="right"/>
            </w:pPr>
            <w:r>
              <w:rPr>
                <w:sz w:val="18"/>
                <w:szCs w:val="18"/>
              </w:rPr>
              <w:t>1,268</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136B06C" w14:textId="77777777" w:rsidR="00CF367A" w:rsidRDefault="00B94CA0">
            <w:pPr>
              <w:jc w:val="right"/>
            </w:pPr>
            <w:r>
              <w:rPr>
                <w:sz w:val="18"/>
                <w:szCs w:val="18"/>
              </w:rPr>
              <w:t>0.838 / 0.826 / 0.832</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A1AD688" w14:textId="77777777" w:rsidR="00CF367A" w:rsidRDefault="00B94CA0">
            <w:pPr>
              <w:jc w:val="right"/>
            </w:pPr>
            <w:r>
              <w:rPr>
                <w:sz w:val="18"/>
                <w:szCs w:val="18"/>
              </w:rPr>
              <w:t>0.828 / 0.838 / 0.833</w:t>
            </w:r>
          </w:p>
        </w:tc>
        <w:tc>
          <w:tcPr>
            <w:tcW w:w="103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2A4FB33" w14:textId="77777777" w:rsidR="00CF367A" w:rsidRDefault="00B94CA0">
            <w:pPr>
              <w:jc w:val="right"/>
            </w:pPr>
            <w:r>
              <w:rPr>
                <w:sz w:val="18"/>
                <w:szCs w:val="18"/>
              </w:rPr>
              <w:t>+0.001</w:t>
            </w:r>
          </w:p>
        </w:tc>
      </w:tr>
      <w:tr w:rsidR="00CF367A" w14:paraId="435CE702" w14:textId="77777777">
        <w:tblPrEx>
          <w:tblCellMar>
            <w:top w:w="0" w:type="dxa"/>
            <w:bottom w:w="0" w:type="dxa"/>
          </w:tblCellMar>
        </w:tblPrEx>
        <w:trPr>
          <w:cantSplit/>
        </w:trPr>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9878380" w14:textId="77777777" w:rsidR="00CF367A" w:rsidRDefault="00B94CA0">
            <w:r>
              <w:rPr>
                <w:sz w:val="18"/>
                <w:szCs w:val="18"/>
              </w:rPr>
              <w:t>Hate Speech</w:t>
            </w:r>
          </w:p>
        </w:tc>
        <w:tc>
          <w:tcPr>
            <w:tcW w:w="113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ECC8E1A" w14:textId="77777777" w:rsidR="00CF367A" w:rsidRDefault="00B94CA0">
            <w:pPr>
              <w:jc w:val="right"/>
            </w:pPr>
            <w:r>
              <w:rPr>
                <w:sz w:val="18"/>
                <w:szCs w:val="18"/>
              </w:rPr>
              <w:t>1,066</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8747C07" w14:textId="77777777" w:rsidR="00CF367A" w:rsidRDefault="00B94CA0">
            <w:pPr>
              <w:jc w:val="right"/>
            </w:pPr>
            <w:r>
              <w:rPr>
                <w:sz w:val="18"/>
                <w:szCs w:val="18"/>
              </w:rPr>
              <w:t>0.900 / 0.884 / 0.892</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7C6C054" w14:textId="77777777" w:rsidR="00CF367A" w:rsidRDefault="00B94CA0">
            <w:pPr>
              <w:jc w:val="right"/>
            </w:pPr>
            <w:r>
              <w:rPr>
                <w:sz w:val="18"/>
                <w:szCs w:val="18"/>
              </w:rPr>
              <w:t>0.926 / 0.917 / 0.922</w:t>
            </w:r>
          </w:p>
        </w:tc>
        <w:tc>
          <w:tcPr>
            <w:tcW w:w="103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ECD41AA" w14:textId="77777777" w:rsidR="00CF367A" w:rsidRDefault="00B94CA0">
            <w:pPr>
              <w:jc w:val="right"/>
            </w:pPr>
            <w:r>
              <w:rPr>
                <w:sz w:val="18"/>
                <w:szCs w:val="18"/>
              </w:rPr>
              <w:t>+0.030</w:t>
            </w:r>
          </w:p>
        </w:tc>
      </w:tr>
      <w:tr w:rsidR="00CF367A" w14:paraId="247FC391" w14:textId="77777777">
        <w:tblPrEx>
          <w:tblCellMar>
            <w:top w:w="0" w:type="dxa"/>
            <w:bottom w:w="0" w:type="dxa"/>
          </w:tblCellMar>
        </w:tblPrEx>
        <w:trPr>
          <w:cantSplit/>
        </w:trPr>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16FFCE" w14:textId="77777777" w:rsidR="00CF367A" w:rsidRDefault="00B94CA0">
            <w:r>
              <w:rPr>
                <w:sz w:val="18"/>
                <w:szCs w:val="18"/>
              </w:rPr>
              <w:t>Violent Extremism</w:t>
            </w:r>
          </w:p>
        </w:tc>
        <w:tc>
          <w:tcPr>
            <w:tcW w:w="113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3607800" w14:textId="77777777" w:rsidR="00CF367A" w:rsidRDefault="00B94CA0">
            <w:pPr>
              <w:jc w:val="right"/>
            </w:pPr>
            <w:r>
              <w:rPr>
                <w:sz w:val="18"/>
                <w:szCs w:val="18"/>
              </w:rPr>
              <w:t>244</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6E85CA3" w14:textId="77777777" w:rsidR="00CF367A" w:rsidRDefault="00B94CA0">
            <w:pPr>
              <w:jc w:val="right"/>
            </w:pPr>
            <w:r>
              <w:rPr>
                <w:sz w:val="18"/>
                <w:szCs w:val="18"/>
              </w:rPr>
              <w:t>0.680 / 0.750 / 0.713</w:t>
            </w:r>
          </w:p>
        </w:tc>
        <w:tc>
          <w:tcPr>
            <w:tcW w:w="248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B369B60" w14:textId="77777777" w:rsidR="00CF367A" w:rsidRDefault="00B94CA0">
            <w:pPr>
              <w:jc w:val="right"/>
            </w:pPr>
            <w:r>
              <w:rPr>
                <w:sz w:val="18"/>
                <w:szCs w:val="18"/>
              </w:rPr>
              <w:t>0.734 / 0.824 / 0.776</w:t>
            </w:r>
          </w:p>
        </w:tc>
        <w:tc>
          <w:tcPr>
            <w:tcW w:w="103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8F39AA0" w14:textId="77777777" w:rsidR="00CF367A" w:rsidRDefault="00B94CA0">
            <w:pPr>
              <w:jc w:val="right"/>
            </w:pPr>
            <w:r>
              <w:rPr>
                <w:sz w:val="18"/>
                <w:szCs w:val="18"/>
              </w:rPr>
              <w:t>+0.063</w:t>
            </w:r>
          </w:p>
        </w:tc>
      </w:tr>
    </w:tbl>
    <w:p w14:paraId="547E6A8A" w14:textId="77777777" w:rsidR="00CF367A" w:rsidRDefault="00CF367A">
      <w:pPr>
        <w:spacing w:after="60"/>
      </w:pPr>
    </w:p>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819"/>
        <w:gridCol w:w="4819"/>
      </w:tblGrid>
      <w:tr w:rsidR="00CF367A" w14:paraId="6390628A" w14:textId="77777777">
        <w:tblPrEx>
          <w:tblCellMar>
            <w:top w:w="0" w:type="dxa"/>
            <w:bottom w:w="0" w:type="dxa"/>
          </w:tblCellMar>
        </w:tblPrEx>
        <w:tc>
          <w:tcPr>
            <w:tcW w:w="4819" w:type="dxa"/>
            <w:tcBorders>
              <w:top w:val="none" w:sz="0" w:space="0" w:color="FFFFFF"/>
              <w:left w:val="none" w:sz="0" w:space="0" w:color="FFFFFF"/>
              <w:bottom w:val="none" w:sz="0" w:space="0" w:color="FFFFFF"/>
              <w:right w:val="none" w:sz="0" w:space="0" w:color="FFFFFF"/>
            </w:tcBorders>
          </w:tcPr>
          <w:p w14:paraId="10CA1A4F" w14:textId="77777777" w:rsidR="00CF367A" w:rsidRDefault="00B94CA0">
            <w:pPr>
              <w:jc w:val="center"/>
            </w:pPr>
            <w:r>
              <w:rPr>
                <w:noProof/>
              </w:rPr>
              <w:drawing>
                <wp:inline distT="0" distB="0" distL="0" distR="0" wp14:anchorId="155BDAB9" wp14:editId="7FE2A6EC">
                  <wp:extent cx="2971800" cy="2695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971800" cy="2695575"/>
                          </a:xfrm>
                          <a:prstGeom prst="rect">
                            <a:avLst/>
                          </a:prstGeom>
                        </pic:spPr>
                      </pic:pic>
                    </a:graphicData>
                  </a:graphic>
                </wp:inline>
              </w:drawing>
            </w:r>
          </w:p>
        </w:tc>
        <w:tc>
          <w:tcPr>
            <w:tcW w:w="4819" w:type="dxa"/>
            <w:tcBorders>
              <w:top w:val="none" w:sz="0" w:space="0" w:color="FFFFFF"/>
              <w:left w:val="none" w:sz="0" w:space="0" w:color="FFFFFF"/>
              <w:bottom w:val="none" w:sz="0" w:space="0" w:color="FFFFFF"/>
              <w:right w:val="none" w:sz="0" w:space="0" w:color="FFFFFF"/>
            </w:tcBorders>
          </w:tcPr>
          <w:p w14:paraId="34600AF0" w14:textId="77777777" w:rsidR="00CF367A" w:rsidRDefault="00B94CA0">
            <w:pPr>
              <w:jc w:val="center"/>
            </w:pPr>
            <w:r>
              <w:rPr>
                <w:noProof/>
              </w:rPr>
              <w:drawing>
                <wp:inline distT="0" distB="0" distL="0" distR="0" wp14:anchorId="352AA305" wp14:editId="3FBCD740">
                  <wp:extent cx="2971800" cy="27527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71800" cy="2752725"/>
                          </a:xfrm>
                          <a:prstGeom prst="rect">
                            <a:avLst/>
                          </a:prstGeom>
                        </pic:spPr>
                      </pic:pic>
                    </a:graphicData>
                  </a:graphic>
                </wp:inline>
              </w:drawing>
            </w:r>
          </w:p>
        </w:tc>
      </w:tr>
    </w:tbl>
    <w:p w14:paraId="352141AB" w14:textId="77777777" w:rsidR="00CF367A" w:rsidRDefault="00B94CA0">
      <w:pPr>
        <w:spacing w:before="60" w:after="200"/>
        <w:jc w:val="center"/>
      </w:pPr>
      <w:r>
        <w:rPr>
          <w:i/>
          <w:iCs/>
          <w:color w:val="52514E"/>
          <w:sz w:val="18"/>
          <w:szCs w:val="18"/>
        </w:rPr>
        <w:t>Figure 6. Test confusion matrices (row %, counts in brackets): TF-IDF + LogReg (left) and BanglaBERT (right).</w:t>
      </w:r>
    </w:p>
    <w:p w14:paraId="57E1086C" w14:textId="77777777" w:rsidR="00CF367A" w:rsidRDefault="00B94CA0">
      <w:pPr>
        <w:keepNext/>
        <w:spacing w:before="100"/>
        <w:jc w:val="center"/>
      </w:pPr>
      <w:r>
        <w:rPr>
          <w:noProof/>
        </w:rPr>
        <w:lastRenderedPageBreak/>
        <w:drawing>
          <wp:inline distT="0" distB="0" distL="0" distR="0" wp14:anchorId="4A9A8352" wp14:editId="24ACCF29">
            <wp:extent cx="4762500" cy="22288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762500" cy="2228850"/>
                    </a:xfrm>
                    <a:prstGeom prst="rect">
                      <a:avLst/>
                    </a:prstGeom>
                  </pic:spPr>
                </pic:pic>
              </a:graphicData>
            </a:graphic>
          </wp:inline>
        </w:drawing>
      </w:r>
    </w:p>
    <w:p w14:paraId="6F0D0620" w14:textId="77777777" w:rsidR="00CF367A" w:rsidRDefault="00B94CA0">
      <w:pPr>
        <w:spacing w:before="60" w:after="200"/>
        <w:jc w:val="center"/>
      </w:pPr>
      <w:r>
        <w:rPr>
          <w:i/>
          <w:iCs/>
          <w:color w:val="52514E"/>
          <w:sz w:val="18"/>
          <w:szCs w:val="18"/>
        </w:rPr>
        <w:t>Figure 7. Per-class test F1 of both models; the label gives BanglaBERT's gain.</w:t>
      </w:r>
    </w:p>
    <w:p w14:paraId="61B0F33B" w14:textId="77777777" w:rsidR="00CF367A" w:rsidRDefault="00B94CA0">
      <w:pPr>
        <w:pStyle w:val="Heading2"/>
      </w:pPr>
      <w:bookmarkStart w:id="15" w:name="_Toc240676461"/>
      <w:r>
        <w:t>7.2 Statistical significance</w:t>
      </w:r>
      <w:bookmarkEnd w:id="15"/>
    </w:p>
    <w:p w14:paraId="5C701724" w14:textId="77777777" w:rsidR="00CF367A" w:rsidRDefault="00B94CA0">
      <w:pPr>
        <w:spacing w:after="110"/>
        <w:jc w:val="both"/>
      </w:pPr>
      <w:r>
        <w:t>A 2.3-point gap on one test set coul</w:t>
      </w:r>
      <w:r>
        <w:t xml:space="preserve">d be sampling noise, so two paired tests were run on the same 6,197 predictions (Table 12). The exact </w:t>
      </w:r>
      <w:r>
        <w:rPr>
          <w:b/>
          <w:bCs/>
        </w:rPr>
        <w:t>McNemar test</w:t>
      </w:r>
      <w:r>
        <w:t xml:space="preserve"> [5, 7] compares only the comments where the models disagree: BanglaBERT alone is right on 427, TF-IDF alone on 345. A </w:t>
      </w:r>
      <w:r>
        <w:rPr>
          <w:b/>
          <w:bCs/>
        </w:rPr>
        <w:t>paired bootstrap</w:t>
      </w:r>
      <w:r>
        <w:t xml:space="preserve"> [6] wi</w:t>
      </w:r>
      <w:r>
        <w:t>th 2,000 resamples gives a 95% confidence interval for the macro-F1 difference that excludes zero.</w:t>
      </w:r>
    </w:p>
    <w:p w14:paraId="5334B1D2" w14:textId="77777777" w:rsidR="00CF367A" w:rsidRDefault="00B94CA0">
      <w:pPr>
        <w:keepNext/>
        <w:spacing w:before="120" w:after="60"/>
      </w:pPr>
      <w:r>
        <w:rPr>
          <w:b/>
          <w:bCs/>
          <w:color w:val="1F4E8C"/>
          <w:sz w:val="19"/>
          <w:szCs w:val="19"/>
        </w:rPr>
        <w:t>Table 12. Paired significance tests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54"/>
        <w:gridCol w:w="4284"/>
      </w:tblGrid>
      <w:tr w:rsidR="00CF367A" w14:paraId="0B3CC5E0" w14:textId="77777777">
        <w:tblPrEx>
          <w:tblCellMar>
            <w:top w:w="0" w:type="dxa"/>
            <w:bottom w:w="0" w:type="dxa"/>
          </w:tblCellMar>
        </w:tblPrEx>
        <w:trPr>
          <w:cantSplit/>
          <w:tblHeader/>
        </w:trPr>
        <w:tc>
          <w:tcPr>
            <w:tcW w:w="535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279694CA" w14:textId="77777777" w:rsidR="00CF367A" w:rsidRDefault="00B94CA0">
            <w:r>
              <w:rPr>
                <w:b/>
                <w:bCs/>
                <w:sz w:val="18"/>
                <w:szCs w:val="18"/>
              </w:rPr>
              <w:t>Quantity</w:t>
            </w:r>
          </w:p>
        </w:tc>
        <w:tc>
          <w:tcPr>
            <w:tcW w:w="428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56D6D882" w14:textId="77777777" w:rsidR="00CF367A" w:rsidRDefault="00B94CA0">
            <w:r>
              <w:rPr>
                <w:b/>
                <w:bCs/>
                <w:sz w:val="18"/>
                <w:szCs w:val="18"/>
              </w:rPr>
              <w:t>Value</w:t>
            </w:r>
          </w:p>
        </w:tc>
      </w:tr>
      <w:tr w:rsidR="00CF367A" w14:paraId="22F77178"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57FE344" w14:textId="77777777" w:rsidR="00CF367A" w:rsidRDefault="00B94CA0">
            <w:r>
              <w:rPr>
                <w:sz w:val="18"/>
                <w:szCs w:val="18"/>
              </w:rPr>
              <w:t>Both correct / both wrong</w:t>
            </w:r>
          </w:p>
        </w:tc>
        <w:tc>
          <w:tcPr>
            <w:tcW w:w="428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63E66B9" w14:textId="77777777" w:rsidR="00CF367A" w:rsidRDefault="00B94CA0">
            <w:r>
              <w:rPr>
                <w:sz w:val="18"/>
                <w:szCs w:val="18"/>
              </w:rPr>
              <w:t>4,798 (77.4%) / 627 (10.1%)</w:t>
            </w:r>
          </w:p>
        </w:tc>
      </w:tr>
      <w:tr w:rsidR="00CF367A" w14:paraId="196DD015"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9C8CD28" w14:textId="77777777" w:rsidR="00CF367A" w:rsidRDefault="00B94CA0">
            <w:r>
              <w:rPr>
                <w:sz w:val="18"/>
                <w:szCs w:val="18"/>
              </w:rPr>
              <w:t>Only TF-IDF correct / only BanglaBERT correct</w:t>
            </w:r>
          </w:p>
        </w:tc>
        <w:tc>
          <w:tcPr>
            <w:tcW w:w="428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77332B9" w14:textId="77777777" w:rsidR="00CF367A" w:rsidRDefault="00B94CA0">
            <w:r>
              <w:rPr>
                <w:sz w:val="18"/>
                <w:szCs w:val="18"/>
              </w:rPr>
              <w:t>345 / 427</w:t>
            </w:r>
          </w:p>
        </w:tc>
      </w:tr>
      <w:tr w:rsidR="00CF367A" w14:paraId="25E54A3B"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4D46642" w14:textId="77777777" w:rsidR="00CF367A" w:rsidRDefault="00B94CA0">
            <w:r>
              <w:rPr>
                <w:sz w:val="18"/>
                <w:szCs w:val="18"/>
              </w:rPr>
              <w:t>McNemar exact p-value</w:t>
            </w:r>
          </w:p>
        </w:tc>
        <w:tc>
          <w:tcPr>
            <w:tcW w:w="428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363C766" w14:textId="77777777" w:rsidR="00CF367A" w:rsidRDefault="00B94CA0">
            <w:r>
              <w:rPr>
                <w:sz w:val="18"/>
                <w:szCs w:val="18"/>
              </w:rPr>
              <w:t>0.0035</w:t>
            </w:r>
          </w:p>
        </w:tc>
      </w:tr>
      <w:tr w:rsidR="00CF367A" w14:paraId="7F5D288D"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85D796C" w14:textId="77777777" w:rsidR="00CF367A" w:rsidRDefault="00B94CA0">
            <w:r>
              <w:rPr>
                <w:sz w:val="18"/>
                <w:szCs w:val="18"/>
              </w:rPr>
              <w:t>Macro-F1 Δ, 95% bootstrap CI</w:t>
            </w:r>
          </w:p>
        </w:tc>
        <w:tc>
          <w:tcPr>
            <w:tcW w:w="428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50802B8" w14:textId="77777777" w:rsidR="00CF367A" w:rsidRDefault="00B94CA0">
            <w:r>
              <w:rPr>
                <w:sz w:val="18"/>
                <w:szCs w:val="18"/>
              </w:rPr>
              <w:t>+0.0231  [+0.0120, +0.0339]</w:t>
            </w:r>
          </w:p>
        </w:tc>
      </w:tr>
      <w:tr w:rsidR="00CF367A" w14:paraId="01EB69F6" w14:textId="77777777">
        <w:tblPrEx>
          <w:tblCellMar>
            <w:top w:w="0" w:type="dxa"/>
            <w:bottom w:w="0" w:type="dxa"/>
          </w:tblCellMar>
        </w:tblPrEx>
        <w:trPr>
          <w:cantSplit/>
        </w:trPr>
        <w:tc>
          <w:tcPr>
            <w:tcW w:w="535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3E9B604" w14:textId="77777777" w:rsidR="00CF367A" w:rsidRDefault="00B94CA0">
            <w:r>
              <w:rPr>
                <w:sz w:val="18"/>
                <w:szCs w:val="18"/>
              </w:rPr>
              <w:t>Verdict</w:t>
            </w:r>
          </w:p>
        </w:tc>
        <w:tc>
          <w:tcPr>
            <w:tcW w:w="428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7F8769F" w14:textId="77777777" w:rsidR="00CF367A" w:rsidRDefault="00B94CA0">
            <w:r>
              <w:rPr>
                <w:sz w:val="18"/>
                <w:szCs w:val="18"/>
              </w:rPr>
              <w:t>Significant at the 5% level</w:t>
            </w:r>
          </w:p>
        </w:tc>
      </w:tr>
    </w:tbl>
    <w:p w14:paraId="3F4CBEAF" w14:textId="77777777" w:rsidR="00CF367A" w:rsidRDefault="00B94CA0">
      <w:pPr>
        <w:pStyle w:val="Heading2"/>
      </w:pPr>
      <w:bookmarkStart w:id="16" w:name="_Toc240676462"/>
      <w:r>
        <w:t>7.3 Seed robustness</w:t>
      </w:r>
      <w:bookmarkEnd w:id="16"/>
    </w:p>
    <w:p w14:paraId="7E3C21E1" w14:textId="77777777" w:rsidR="00CF367A" w:rsidRDefault="00B94CA0">
      <w:pPr>
        <w:spacing w:after="110"/>
        <w:jc w:val="both"/>
      </w:pPr>
      <w:r>
        <w:t>The significance tests cover test-set noise but not tr</w:t>
      </w:r>
      <w:r>
        <w:t>aining noise, because fine-tuning depends on the random seed. BanglaBERT was retrained with seeds 13 and 87 using the identical configuration (Table 13). All three runs beat TF-IDF, and each is significant by McNemar. The worst seed (0.8325) is still 0.020</w:t>
      </w:r>
      <w:r>
        <w:t xml:space="preserve"> above the baseline.</w:t>
      </w:r>
    </w:p>
    <w:p w14:paraId="63ECB191" w14:textId="77777777" w:rsidR="00CF367A" w:rsidRDefault="00B94CA0">
      <w:pPr>
        <w:keepNext/>
        <w:spacing w:before="120" w:after="60"/>
      </w:pPr>
      <w:r>
        <w:rPr>
          <w:b/>
          <w:bCs/>
          <w:color w:val="1F4E8C"/>
          <w:sz w:val="19"/>
          <w:szCs w:val="19"/>
        </w:rPr>
        <w:t>Table 13. BanglaBERT across three seeds (test set)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8"/>
        <w:gridCol w:w="1183"/>
        <w:gridCol w:w="1606"/>
        <w:gridCol w:w="1606"/>
        <w:gridCol w:w="1437"/>
        <w:gridCol w:w="1437"/>
        <w:gridCol w:w="1101"/>
      </w:tblGrid>
      <w:tr w:rsidR="00CF367A" w14:paraId="516E46D3" w14:textId="77777777">
        <w:tblPrEx>
          <w:tblCellMar>
            <w:top w:w="0" w:type="dxa"/>
            <w:bottom w:w="0" w:type="dxa"/>
          </w:tblCellMar>
        </w:tblPrEx>
        <w:trPr>
          <w:cantSplit/>
          <w:tblHeader/>
        </w:trPr>
        <w:tc>
          <w:tcPr>
            <w:tcW w:w="1268"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A64F932" w14:textId="77777777" w:rsidR="00CF367A" w:rsidRDefault="00B94CA0">
            <w:r>
              <w:rPr>
                <w:b/>
                <w:bCs/>
                <w:sz w:val="18"/>
                <w:szCs w:val="18"/>
              </w:rPr>
              <w:t>Seed</w:t>
            </w:r>
          </w:p>
        </w:tc>
        <w:tc>
          <w:tcPr>
            <w:tcW w:w="1183"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5EB8ADC2" w14:textId="77777777" w:rsidR="00CF367A" w:rsidRDefault="00B94CA0">
            <w:pPr>
              <w:jc w:val="center"/>
            </w:pPr>
            <w:r>
              <w:rPr>
                <w:b/>
                <w:bCs/>
                <w:sz w:val="18"/>
                <w:szCs w:val="18"/>
              </w:rPr>
              <w:t>Val macro-F1</w:t>
            </w:r>
          </w:p>
        </w:tc>
        <w:tc>
          <w:tcPr>
            <w:tcW w:w="1606"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6DEEC6F6" w14:textId="77777777" w:rsidR="00CF367A" w:rsidRDefault="00B94CA0">
            <w:pPr>
              <w:jc w:val="center"/>
            </w:pPr>
            <w:r>
              <w:rPr>
                <w:b/>
                <w:bCs/>
                <w:sz w:val="18"/>
                <w:szCs w:val="18"/>
              </w:rPr>
              <w:t>Test macro-F1</w:t>
            </w:r>
          </w:p>
        </w:tc>
        <w:tc>
          <w:tcPr>
            <w:tcW w:w="1606"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7C53C340" w14:textId="77777777" w:rsidR="00CF367A" w:rsidRDefault="00B94CA0">
            <w:pPr>
              <w:jc w:val="center"/>
            </w:pPr>
            <w:r>
              <w:rPr>
                <w:b/>
                <w:bCs/>
                <w:sz w:val="18"/>
                <w:szCs w:val="18"/>
              </w:rPr>
              <w:t>Clean macro-F1</w:t>
            </w:r>
          </w:p>
        </w:tc>
        <w:tc>
          <w:tcPr>
            <w:tcW w:w="143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4766011" w14:textId="77777777" w:rsidR="00CF367A" w:rsidRDefault="00B94CA0">
            <w:pPr>
              <w:jc w:val="center"/>
            </w:pPr>
            <w:r>
              <w:rPr>
                <w:b/>
                <w:bCs/>
                <w:sz w:val="18"/>
                <w:szCs w:val="18"/>
              </w:rPr>
              <w:t>Accuracy</w:t>
            </w:r>
          </w:p>
        </w:tc>
        <w:tc>
          <w:tcPr>
            <w:tcW w:w="1437"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C5042B8" w14:textId="77777777" w:rsidR="00CF367A" w:rsidRDefault="00B94CA0">
            <w:pPr>
              <w:jc w:val="center"/>
            </w:pPr>
            <w:r>
              <w:rPr>
                <w:b/>
                <w:bCs/>
                <w:sz w:val="18"/>
                <w:szCs w:val="18"/>
              </w:rPr>
              <w:t>VE F1</w:t>
            </w:r>
          </w:p>
        </w:tc>
        <w:tc>
          <w:tcPr>
            <w:tcW w:w="1101"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6E1C5ED0" w14:textId="77777777" w:rsidR="00CF367A" w:rsidRDefault="00B94CA0">
            <w:pPr>
              <w:jc w:val="center"/>
            </w:pPr>
            <w:r>
              <w:rPr>
                <w:b/>
                <w:bCs/>
                <w:sz w:val="18"/>
                <w:szCs w:val="18"/>
              </w:rPr>
              <w:t>McNemar p</w:t>
            </w:r>
          </w:p>
        </w:tc>
      </w:tr>
      <w:tr w:rsidR="00CF367A" w14:paraId="48A22F21" w14:textId="77777777">
        <w:tblPrEx>
          <w:tblCellMar>
            <w:top w:w="0" w:type="dxa"/>
            <w:bottom w:w="0" w:type="dxa"/>
          </w:tblCellMar>
        </w:tblPrEx>
        <w:trPr>
          <w:cantSplit/>
        </w:trPr>
        <w:tc>
          <w:tcPr>
            <w:tcW w:w="126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E9FF0D6" w14:textId="77777777" w:rsidR="00CF367A" w:rsidRDefault="00B94CA0">
            <w:r>
              <w:rPr>
                <w:sz w:val="18"/>
                <w:szCs w:val="18"/>
              </w:rPr>
              <w:t>42</w:t>
            </w:r>
          </w:p>
        </w:tc>
        <w:tc>
          <w:tcPr>
            <w:tcW w:w="118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8E6EF9A" w14:textId="77777777" w:rsidR="00CF367A" w:rsidRDefault="00B94CA0">
            <w:pPr>
              <w:jc w:val="right"/>
            </w:pPr>
            <w:r>
              <w:rPr>
                <w:sz w:val="18"/>
                <w:szCs w:val="18"/>
              </w:rPr>
              <w:t>0.8274</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E82A0B7" w14:textId="77777777" w:rsidR="00CF367A" w:rsidRDefault="00B94CA0">
            <w:pPr>
              <w:jc w:val="right"/>
            </w:pPr>
            <w:r>
              <w:rPr>
                <w:sz w:val="18"/>
                <w:szCs w:val="18"/>
              </w:rPr>
              <w:t>0.8352</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45C680B" w14:textId="77777777" w:rsidR="00CF367A" w:rsidRDefault="00B94CA0">
            <w:pPr>
              <w:jc w:val="right"/>
            </w:pPr>
            <w:r>
              <w:rPr>
                <w:sz w:val="18"/>
                <w:szCs w:val="18"/>
              </w:rPr>
              <w:t>0.8265</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810467C" w14:textId="77777777" w:rsidR="00CF367A" w:rsidRDefault="00B94CA0">
            <w:pPr>
              <w:jc w:val="right"/>
            </w:pPr>
            <w:r>
              <w:rPr>
                <w:sz w:val="18"/>
                <w:szCs w:val="18"/>
              </w:rPr>
              <w:t>0.8431</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36CF0BF" w14:textId="77777777" w:rsidR="00CF367A" w:rsidRDefault="00B94CA0">
            <w:pPr>
              <w:jc w:val="right"/>
            </w:pPr>
            <w:r>
              <w:rPr>
                <w:sz w:val="18"/>
                <w:szCs w:val="18"/>
              </w:rPr>
              <w:t>0.7761</w:t>
            </w:r>
          </w:p>
        </w:tc>
        <w:tc>
          <w:tcPr>
            <w:tcW w:w="110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55C7FDF" w14:textId="77777777" w:rsidR="00CF367A" w:rsidRDefault="00B94CA0">
            <w:pPr>
              <w:jc w:val="right"/>
            </w:pPr>
            <w:r>
              <w:rPr>
                <w:sz w:val="18"/>
                <w:szCs w:val="18"/>
              </w:rPr>
              <w:t>0.0035</w:t>
            </w:r>
          </w:p>
        </w:tc>
      </w:tr>
      <w:tr w:rsidR="00CF367A" w14:paraId="208556F1" w14:textId="77777777">
        <w:tblPrEx>
          <w:tblCellMar>
            <w:top w:w="0" w:type="dxa"/>
            <w:bottom w:w="0" w:type="dxa"/>
          </w:tblCellMar>
        </w:tblPrEx>
        <w:trPr>
          <w:cantSplit/>
        </w:trPr>
        <w:tc>
          <w:tcPr>
            <w:tcW w:w="126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0F6E9C5" w14:textId="77777777" w:rsidR="00CF367A" w:rsidRDefault="00B94CA0">
            <w:r>
              <w:rPr>
                <w:sz w:val="18"/>
                <w:szCs w:val="18"/>
              </w:rPr>
              <w:t>13</w:t>
            </w:r>
          </w:p>
        </w:tc>
        <w:tc>
          <w:tcPr>
            <w:tcW w:w="118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B72E9CE" w14:textId="77777777" w:rsidR="00CF367A" w:rsidRDefault="00B94CA0">
            <w:pPr>
              <w:jc w:val="right"/>
            </w:pPr>
            <w:r>
              <w:rPr>
                <w:sz w:val="18"/>
                <w:szCs w:val="18"/>
              </w:rPr>
              <w:t>0.8327</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280695D" w14:textId="77777777" w:rsidR="00CF367A" w:rsidRDefault="00B94CA0">
            <w:pPr>
              <w:jc w:val="right"/>
            </w:pPr>
            <w:r>
              <w:rPr>
                <w:sz w:val="18"/>
                <w:szCs w:val="18"/>
              </w:rPr>
              <w:t>0.8393</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356F36C" w14:textId="77777777" w:rsidR="00CF367A" w:rsidRDefault="00B94CA0">
            <w:pPr>
              <w:jc w:val="right"/>
            </w:pPr>
            <w:r>
              <w:rPr>
                <w:sz w:val="18"/>
                <w:szCs w:val="18"/>
              </w:rPr>
              <w:t>0.8304</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9C53985" w14:textId="77777777" w:rsidR="00CF367A" w:rsidRDefault="00B94CA0">
            <w:pPr>
              <w:jc w:val="right"/>
            </w:pPr>
            <w:r>
              <w:rPr>
                <w:sz w:val="18"/>
                <w:szCs w:val="18"/>
              </w:rPr>
              <w:t>0.8462</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3C8180" w14:textId="77777777" w:rsidR="00CF367A" w:rsidRDefault="00B94CA0">
            <w:pPr>
              <w:jc w:val="right"/>
            </w:pPr>
            <w:r>
              <w:rPr>
                <w:sz w:val="18"/>
                <w:szCs w:val="18"/>
              </w:rPr>
              <w:t>0.7902</w:t>
            </w:r>
          </w:p>
        </w:tc>
        <w:tc>
          <w:tcPr>
            <w:tcW w:w="110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240F1B4" w14:textId="77777777" w:rsidR="00CF367A" w:rsidRDefault="00B94CA0">
            <w:pPr>
              <w:jc w:val="right"/>
            </w:pPr>
            <w:r>
              <w:rPr>
                <w:sz w:val="18"/>
                <w:szCs w:val="18"/>
              </w:rPr>
              <w:t>0.0003</w:t>
            </w:r>
          </w:p>
        </w:tc>
      </w:tr>
      <w:tr w:rsidR="00CF367A" w14:paraId="37A1C29A" w14:textId="77777777">
        <w:tblPrEx>
          <w:tblCellMar>
            <w:top w:w="0" w:type="dxa"/>
            <w:bottom w:w="0" w:type="dxa"/>
          </w:tblCellMar>
        </w:tblPrEx>
        <w:trPr>
          <w:cantSplit/>
        </w:trPr>
        <w:tc>
          <w:tcPr>
            <w:tcW w:w="126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6651925" w14:textId="77777777" w:rsidR="00CF367A" w:rsidRDefault="00B94CA0">
            <w:r>
              <w:rPr>
                <w:sz w:val="18"/>
                <w:szCs w:val="18"/>
              </w:rPr>
              <w:t>87</w:t>
            </w:r>
          </w:p>
        </w:tc>
        <w:tc>
          <w:tcPr>
            <w:tcW w:w="118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F825FC1" w14:textId="77777777" w:rsidR="00CF367A" w:rsidRDefault="00B94CA0">
            <w:pPr>
              <w:jc w:val="right"/>
            </w:pPr>
            <w:r>
              <w:rPr>
                <w:sz w:val="18"/>
                <w:szCs w:val="18"/>
              </w:rPr>
              <w:t>0.8291</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7A05B9C" w14:textId="77777777" w:rsidR="00CF367A" w:rsidRDefault="00B94CA0">
            <w:pPr>
              <w:jc w:val="right"/>
            </w:pPr>
            <w:r>
              <w:rPr>
                <w:sz w:val="18"/>
                <w:szCs w:val="18"/>
              </w:rPr>
              <w:t>0.8325</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DE74A1C" w14:textId="77777777" w:rsidR="00CF367A" w:rsidRDefault="00B94CA0">
            <w:pPr>
              <w:jc w:val="right"/>
            </w:pPr>
            <w:r>
              <w:rPr>
                <w:sz w:val="18"/>
                <w:szCs w:val="18"/>
              </w:rPr>
              <w:t>0.8236</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D12F73A" w14:textId="77777777" w:rsidR="00CF367A" w:rsidRDefault="00B94CA0">
            <w:pPr>
              <w:jc w:val="right"/>
            </w:pPr>
            <w:r>
              <w:rPr>
                <w:sz w:val="18"/>
                <w:szCs w:val="18"/>
              </w:rPr>
              <w:t>0.8435</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BA34ADB" w14:textId="77777777" w:rsidR="00CF367A" w:rsidRDefault="00B94CA0">
            <w:pPr>
              <w:jc w:val="right"/>
            </w:pPr>
            <w:r>
              <w:rPr>
                <w:sz w:val="18"/>
                <w:szCs w:val="18"/>
              </w:rPr>
              <w:t>0.7617</w:t>
            </w:r>
          </w:p>
        </w:tc>
        <w:tc>
          <w:tcPr>
            <w:tcW w:w="110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27B84C7" w14:textId="77777777" w:rsidR="00CF367A" w:rsidRDefault="00B94CA0">
            <w:pPr>
              <w:jc w:val="right"/>
            </w:pPr>
            <w:r>
              <w:rPr>
                <w:sz w:val="18"/>
                <w:szCs w:val="18"/>
              </w:rPr>
              <w:t>0.0026</w:t>
            </w:r>
          </w:p>
        </w:tc>
      </w:tr>
      <w:tr w:rsidR="00CF367A" w14:paraId="5A8C14CF" w14:textId="77777777">
        <w:tblPrEx>
          <w:tblCellMar>
            <w:top w:w="0" w:type="dxa"/>
            <w:bottom w:w="0" w:type="dxa"/>
          </w:tblCellMar>
        </w:tblPrEx>
        <w:trPr>
          <w:cantSplit/>
        </w:trPr>
        <w:tc>
          <w:tcPr>
            <w:tcW w:w="126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3B34E88" w14:textId="77777777" w:rsidR="00CF367A" w:rsidRDefault="00B94CA0">
            <w:r>
              <w:rPr>
                <w:b/>
                <w:bCs/>
                <w:sz w:val="18"/>
                <w:szCs w:val="18"/>
              </w:rPr>
              <w:t>Mean ± sd</w:t>
            </w:r>
          </w:p>
        </w:tc>
        <w:tc>
          <w:tcPr>
            <w:tcW w:w="118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0D8A747" w14:textId="77777777" w:rsidR="00CF367A" w:rsidRDefault="00B94CA0">
            <w:pPr>
              <w:jc w:val="right"/>
            </w:pPr>
            <w:r>
              <w:rPr>
                <w:b/>
                <w:bCs/>
                <w:sz w:val="18"/>
                <w:szCs w:val="18"/>
              </w:rPr>
              <w:t>—</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296098A" w14:textId="77777777" w:rsidR="00CF367A" w:rsidRDefault="00B94CA0">
            <w:pPr>
              <w:jc w:val="right"/>
            </w:pPr>
            <w:r>
              <w:rPr>
                <w:b/>
                <w:bCs/>
                <w:sz w:val="18"/>
                <w:szCs w:val="18"/>
              </w:rPr>
              <w:t>0.8357 ± 0.0034</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0F8B632" w14:textId="77777777" w:rsidR="00CF367A" w:rsidRDefault="00B94CA0">
            <w:pPr>
              <w:jc w:val="right"/>
            </w:pPr>
            <w:r>
              <w:rPr>
                <w:b/>
                <w:bCs/>
                <w:sz w:val="18"/>
                <w:szCs w:val="18"/>
              </w:rPr>
              <w:t>0.8268 ± 0.0034</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0726572" w14:textId="77777777" w:rsidR="00CF367A" w:rsidRDefault="00B94CA0">
            <w:pPr>
              <w:jc w:val="right"/>
            </w:pPr>
            <w:r>
              <w:rPr>
                <w:b/>
                <w:bCs/>
                <w:sz w:val="18"/>
                <w:szCs w:val="18"/>
              </w:rPr>
              <w:t>0.8443 ± 0.0017</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FAA929D" w14:textId="77777777" w:rsidR="00CF367A" w:rsidRDefault="00B94CA0">
            <w:pPr>
              <w:jc w:val="right"/>
            </w:pPr>
            <w:r>
              <w:rPr>
                <w:b/>
                <w:bCs/>
                <w:sz w:val="18"/>
                <w:szCs w:val="18"/>
              </w:rPr>
              <w:t>0.7760 ± 0.0142</w:t>
            </w:r>
          </w:p>
        </w:tc>
        <w:tc>
          <w:tcPr>
            <w:tcW w:w="110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DC786D3" w14:textId="77777777" w:rsidR="00CF367A" w:rsidRDefault="00B94CA0">
            <w:pPr>
              <w:jc w:val="right"/>
            </w:pPr>
            <w:r>
              <w:rPr>
                <w:b/>
                <w:bCs/>
                <w:sz w:val="18"/>
                <w:szCs w:val="18"/>
              </w:rPr>
              <w:t>—</w:t>
            </w:r>
          </w:p>
        </w:tc>
      </w:tr>
      <w:tr w:rsidR="00CF367A" w14:paraId="4ED37161" w14:textId="77777777">
        <w:tblPrEx>
          <w:tblCellMar>
            <w:top w:w="0" w:type="dxa"/>
            <w:bottom w:w="0" w:type="dxa"/>
          </w:tblCellMar>
        </w:tblPrEx>
        <w:trPr>
          <w:cantSplit/>
        </w:trPr>
        <w:tc>
          <w:tcPr>
            <w:tcW w:w="1268"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B071FF7" w14:textId="77777777" w:rsidR="00CF367A" w:rsidRDefault="00B94CA0">
            <w:r>
              <w:rPr>
                <w:sz w:val="18"/>
                <w:szCs w:val="18"/>
              </w:rPr>
              <w:t>TF-IDF</w:t>
            </w:r>
          </w:p>
        </w:tc>
        <w:tc>
          <w:tcPr>
            <w:tcW w:w="118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B622D9B" w14:textId="77777777" w:rsidR="00CF367A" w:rsidRDefault="00B94CA0">
            <w:pPr>
              <w:jc w:val="right"/>
            </w:pPr>
            <w:r>
              <w:rPr>
                <w:sz w:val="18"/>
                <w:szCs w:val="18"/>
              </w:rPr>
              <w:t>0.8098</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07C7C36" w14:textId="77777777" w:rsidR="00CF367A" w:rsidRDefault="00B94CA0">
            <w:pPr>
              <w:jc w:val="right"/>
            </w:pPr>
            <w:r>
              <w:rPr>
                <w:sz w:val="18"/>
                <w:szCs w:val="18"/>
              </w:rPr>
              <w:t>0.8121</w:t>
            </w:r>
          </w:p>
        </w:tc>
        <w:tc>
          <w:tcPr>
            <w:tcW w:w="160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2B5E27C" w14:textId="77777777" w:rsidR="00CF367A" w:rsidRDefault="00B94CA0">
            <w:pPr>
              <w:jc w:val="right"/>
            </w:pPr>
            <w:r>
              <w:rPr>
                <w:sz w:val="18"/>
                <w:szCs w:val="18"/>
              </w:rPr>
              <w:t>0.8019</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6BE71BD" w14:textId="77777777" w:rsidR="00CF367A" w:rsidRDefault="00B94CA0">
            <w:pPr>
              <w:jc w:val="right"/>
            </w:pPr>
            <w:r>
              <w:rPr>
                <w:sz w:val="18"/>
                <w:szCs w:val="18"/>
              </w:rPr>
              <w:t>0.8299</w:t>
            </w:r>
          </w:p>
        </w:tc>
        <w:tc>
          <w:tcPr>
            <w:tcW w:w="1437"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31E0619" w14:textId="77777777" w:rsidR="00CF367A" w:rsidRDefault="00B94CA0">
            <w:pPr>
              <w:jc w:val="right"/>
            </w:pPr>
            <w:r>
              <w:rPr>
                <w:sz w:val="18"/>
                <w:szCs w:val="18"/>
              </w:rPr>
              <w:t>0.7135</w:t>
            </w:r>
          </w:p>
        </w:tc>
        <w:tc>
          <w:tcPr>
            <w:tcW w:w="1101"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1DCCDE4" w14:textId="77777777" w:rsidR="00CF367A" w:rsidRDefault="00B94CA0">
            <w:pPr>
              <w:jc w:val="right"/>
            </w:pPr>
            <w:r>
              <w:rPr>
                <w:sz w:val="18"/>
                <w:szCs w:val="18"/>
              </w:rPr>
              <w:t>—</w:t>
            </w:r>
          </w:p>
        </w:tc>
      </w:tr>
    </w:tbl>
    <w:p w14:paraId="20B17001" w14:textId="77777777" w:rsidR="00CF367A" w:rsidRDefault="00B94CA0">
      <w:pPr>
        <w:pStyle w:val="Heading2"/>
      </w:pPr>
      <w:bookmarkStart w:id="17" w:name="_Toc240676463"/>
      <w:r>
        <w:t>7.4 Leakage sanity check</w:t>
      </w:r>
      <w:bookmarkEnd w:id="17"/>
    </w:p>
    <w:p w14:paraId="5222A111" w14:textId="77777777" w:rsidR="00CF367A" w:rsidRDefault="00B94CA0">
      <w:pPr>
        <w:spacing w:after="110"/>
        <w:jc w:val="both"/>
      </w:pPr>
      <w:r>
        <w:t>Near-duplicate removal used a strict threshold, so some paraphrased copies can still cross the split. For each test comment, the highest character TF-IDF cosine similarity to any training comment was measured. 477 test comments (7.7%) have a training neigh</w:t>
      </w:r>
      <w:r>
        <w:t xml:space="preserve">bour at similarity ≥ 0.80, and TF-IDF is 94.6% accurate on them against 82.0% on the rest. Scores are therefore also reported on the </w:t>
      </w:r>
      <w:r>
        <w:rPr>
          <w:b/>
          <w:bCs/>
        </w:rPr>
        <w:t>clean subset</w:t>
      </w:r>
      <w:r>
        <w:t xml:space="preserve"> (5,720 comments with similarity &lt; 0.80). Both models drop by about one point there, and BanglaBERT's lead grow</w:t>
      </w:r>
      <w:r>
        <w:t>s slightly to +0.0245 (Table 10). The conclusion does not depend on residual leakage.</w:t>
      </w:r>
    </w:p>
    <w:p w14:paraId="1589E6B0" w14:textId="77777777" w:rsidR="00CF367A" w:rsidRDefault="00B94CA0">
      <w:pPr>
        <w:pStyle w:val="Heading1"/>
      </w:pPr>
      <w:bookmarkStart w:id="18" w:name="_Toc240676464"/>
      <w:r>
        <w:lastRenderedPageBreak/>
        <w:t>8. Error Analysis</w:t>
      </w:r>
      <w:bookmarkEnd w:id="18"/>
    </w:p>
    <w:p w14:paraId="6663BBC9" w14:textId="77777777" w:rsidR="00CF367A" w:rsidRDefault="00B94CA0">
      <w:pPr>
        <w:spacing w:after="110"/>
        <w:jc w:val="both"/>
      </w:pPr>
      <w:r>
        <w:rPr>
          <w:b/>
          <w:bCs/>
        </w:rPr>
        <w:t>Where the errors are.</w:t>
      </w:r>
      <w:r>
        <w:t xml:space="preserve"> Both models confuse mostly the same pairs (Table 14). The Neutral ↔ Harassment boundary alone accounts for over a third of all err</w:t>
      </w:r>
      <w:r>
        <w:t>ors. BanglaBERT makes 82 fewer errors overall and is less likely to label harassment as neutral, but it flags more neutral comments as harassment.</w:t>
      </w:r>
    </w:p>
    <w:p w14:paraId="1B2803A9" w14:textId="77777777" w:rsidR="00CF367A" w:rsidRDefault="00B94CA0">
      <w:pPr>
        <w:keepNext/>
        <w:spacing w:before="120" w:after="60"/>
      </w:pPr>
      <w:r>
        <w:rPr>
          <w:b/>
          <w:bCs/>
          <w:color w:val="1F4E8C"/>
          <w:sz w:val="19"/>
          <w:szCs w:val="19"/>
        </w:rPr>
        <w:t>Table 14. Most frequent test confusions (true → predicted)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9"/>
        <w:gridCol w:w="2355"/>
        <w:gridCol w:w="2464"/>
      </w:tblGrid>
      <w:tr w:rsidR="00CF367A" w14:paraId="7ECA3B33" w14:textId="77777777">
        <w:tblPrEx>
          <w:tblCellMar>
            <w:top w:w="0" w:type="dxa"/>
            <w:bottom w:w="0" w:type="dxa"/>
          </w:tblCellMar>
        </w:tblPrEx>
        <w:trPr>
          <w:cantSplit/>
          <w:tblHeader/>
        </w:trPr>
        <w:tc>
          <w:tcPr>
            <w:tcW w:w="4819"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6921249D" w14:textId="77777777" w:rsidR="00CF367A" w:rsidRDefault="00B94CA0">
            <w:r>
              <w:rPr>
                <w:b/>
                <w:bCs/>
                <w:sz w:val="18"/>
                <w:szCs w:val="18"/>
              </w:rPr>
              <w:t>Confusion</w:t>
            </w:r>
          </w:p>
        </w:tc>
        <w:tc>
          <w:tcPr>
            <w:tcW w:w="2355"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7867A0C" w14:textId="77777777" w:rsidR="00CF367A" w:rsidRDefault="00B94CA0">
            <w:pPr>
              <w:jc w:val="center"/>
            </w:pPr>
            <w:r>
              <w:rPr>
                <w:b/>
                <w:bCs/>
                <w:sz w:val="18"/>
                <w:szCs w:val="18"/>
              </w:rPr>
              <w:t>TF-IDF errors</w:t>
            </w:r>
          </w:p>
        </w:tc>
        <w:tc>
          <w:tcPr>
            <w:tcW w:w="246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3D04DE20" w14:textId="77777777" w:rsidR="00CF367A" w:rsidRDefault="00B94CA0">
            <w:pPr>
              <w:jc w:val="center"/>
            </w:pPr>
            <w:r>
              <w:rPr>
                <w:b/>
                <w:bCs/>
                <w:sz w:val="18"/>
                <w:szCs w:val="18"/>
              </w:rPr>
              <w:t>BanglaBERT errors</w:t>
            </w:r>
          </w:p>
        </w:tc>
      </w:tr>
      <w:tr w:rsidR="00CF367A" w14:paraId="2A28A6AC" w14:textId="77777777">
        <w:tblPrEx>
          <w:tblCellMar>
            <w:top w:w="0" w:type="dxa"/>
            <w:bottom w:w="0" w:type="dxa"/>
          </w:tblCellMar>
        </w:tblPrEx>
        <w:trPr>
          <w:cantSplit/>
        </w:trPr>
        <w:tc>
          <w:tcPr>
            <w:tcW w:w="481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F4E21F8" w14:textId="77777777" w:rsidR="00CF367A" w:rsidRDefault="00B94CA0">
            <w:r>
              <w:rPr>
                <w:sz w:val="18"/>
                <w:szCs w:val="18"/>
              </w:rPr>
              <w:t>Harassment → Neutral</w:t>
            </w:r>
          </w:p>
        </w:tc>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379E61B" w14:textId="77777777" w:rsidR="00CF367A" w:rsidRDefault="00B94CA0">
            <w:pPr>
              <w:jc w:val="right"/>
            </w:pPr>
            <w:r>
              <w:rPr>
                <w:sz w:val="18"/>
                <w:szCs w:val="18"/>
              </w:rPr>
              <w:t>190</w:t>
            </w:r>
          </w:p>
        </w:tc>
        <w:tc>
          <w:tcPr>
            <w:tcW w:w="246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67D90CB" w14:textId="77777777" w:rsidR="00CF367A" w:rsidRDefault="00B94CA0">
            <w:pPr>
              <w:jc w:val="right"/>
            </w:pPr>
            <w:r>
              <w:rPr>
                <w:sz w:val="18"/>
                <w:szCs w:val="18"/>
              </w:rPr>
              <w:t>124</w:t>
            </w:r>
          </w:p>
        </w:tc>
      </w:tr>
      <w:tr w:rsidR="00CF367A" w14:paraId="54A87829" w14:textId="77777777">
        <w:tblPrEx>
          <w:tblCellMar>
            <w:top w:w="0" w:type="dxa"/>
            <w:bottom w:w="0" w:type="dxa"/>
          </w:tblCellMar>
        </w:tblPrEx>
        <w:trPr>
          <w:cantSplit/>
        </w:trPr>
        <w:tc>
          <w:tcPr>
            <w:tcW w:w="481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48ECFAD" w14:textId="77777777" w:rsidR="00CF367A" w:rsidRDefault="00B94CA0">
            <w:r>
              <w:rPr>
                <w:sz w:val="18"/>
                <w:szCs w:val="18"/>
              </w:rPr>
              <w:t>Neutral → Harassment</w:t>
            </w:r>
          </w:p>
        </w:tc>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5C20CB8" w14:textId="77777777" w:rsidR="00CF367A" w:rsidRDefault="00B94CA0">
            <w:pPr>
              <w:jc w:val="right"/>
            </w:pPr>
            <w:r>
              <w:rPr>
                <w:sz w:val="18"/>
                <w:szCs w:val="18"/>
              </w:rPr>
              <w:t>182</w:t>
            </w:r>
          </w:p>
        </w:tc>
        <w:tc>
          <w:tcPr>
            <w:tcW w:w="246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06EC5D6" w14:textId="77777777" w:rsidR="00CF367A" w:rsidRDefault="00B94CA0">
            <w:pPr>
              <w:jc w:val="right"/>
            </w:pPr>
            <w:r>
              <w:rPr>
                <w:sz w:val="18"/>
                <w:szCs w:val="18"/>
              </w:rPr>
              <w:t>206</w:t>
            </w:r>
          </w:p>
        </w:tc>
      </w:tr>
      <w:tr w:rsidR="00CF367A" w14:paraId="56105492" w14:textId="77777777">
        <w:tblPrEx>
          <w:tblCellMar>
            <w:top w:w="0" w:type="dxa"/>
            <w:bottom w:w="0" w:type="dxa"/>
          </w:tblCellMar>
        </w:tblPrEx>
        <w:trPr>
          <w:cantSplit/>
        </w:trPr>
        <w:tc>
          <w:tcPr>
            <w:tcW w:w="481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16996E" w14:textId="77777777" w:rsidR="00CF367A" w:rsidRDefault="00B94CA0">
            <w:r>
              <w:rPr>
                <w:sz w:val="18"/>
                <w:szCs w:val="18"/>
              </w:rPr>
              <w:t>Sexual Aggression → Harassment</w:t>
            </w:r>
          </w:p>
        </w:tc>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408F751" w14:textId="77777777" w:rsidR="00CF367A" w:rsidRDefault="00B94CA0">
            <w:pPr>
              <w:jc w:val="right"/>
            </w:pPr>
            <w:r>
              <w:rPr>
                <w:sz w:val="18"/>
                <w:szCs w:val="18"/>
              </w:rPr>
              <w:t>101</w:t>
            </w:r>
          </w:p>
        </w:tc>
        <w:tc>
          <w:tcPr>
            <w:tcW w:w="246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704968D" w14:textId="77777777" w:rsidR="00CF367A" w:rsidRDefault="00B94CA0">
            <w:pPr>
              <w:jc w:val="right"/>
            </w:pPr>
            <w:r>
              <w:rPr>
                <w:sz w:val="18"/>
                <w:szCs w:val="18"/>
              </w:rPr>
              <w:t>108</w:t>
            </w:r>
          </w:p>
        </w:tc>
      </w:tr>
      <w:tr w:rsidR="00CF367A" w14:paraId="1282E023" w14:textId="77777777">
        <w:tblPrEx>
          <w:tblCellMar>
            <w:top w:w="0" w:type="dxa"/>
            <w:bottom w:w="0" w:type="dxa"/>
          </w:tblCellMar>
        </w:tblPrEx>
        <w:trPr>
          <w:cantSplit/>
        </w:trPr>
        <w:tc>
          <w:tcPr>
            <w:tcW w:w="481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B894B77" w14:textId="77777777" w:rsidR="00CF367A" w:rsidRDefault="00B94CA0">
            <w:r>
              <w:rPr>
                <w:sz w:val="18"/>
                <w:szCs w:val="18"/>
              </w:rPr>
              <w:t>Harassment → Sexual Aggression</w:t>
            </w:r>
          </w:p>
        </w:tc>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D20F9AE" w14:textId="77777777" w:rsidR="00CF367A" w:rsidRDefault="00B94CA0">
            <w:pPr>
              <w:jc w:val="right"/>
            </w:pPr>
            <w:r>
              <w:rPr>
                <w:sz w:val="18"/>
                <w:szCs w:val="18"/>
              </w:rPr>
              <w:t>97</w:t>
            </w:r>
          </w:p>
        </w:tc>
        <w:tc>
          <w:tcPr>
            <w:tcW w:w="246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517862B" w14:textId="77777777" w:rsidR="00CF367A" w:rsidRDefault="00B94CA0">
            <w:pPr>
              <w:jc w:val="right"/>
            </w:pPr>
            <w:r>
              <w:rPr>
                <w:sz w:val="18"/>
                <w:szCs w:val="18"/>
              </w:rPr>
              <w:t>123</w:t>
            </w:r>
          </w:p>
        </w:tc>
      </w:tr>
      <w:tr w:rsidR="00CF367A" w14:paraId="29041751" w14:textId="77777777">
        <w:tblPrEx>
          <w:tblCellMar>
            <w:top w:w="0" w:type="dxa"/>
            <w:bottom w:w="0" w:type="dxa"/>
          </w:tblCellMar>
        </w:tblPrEx>
        <w:trPr>
          <w:cantSplit/>
        </w:trPr>
        <w:tc>
          <w:tcPr>
            <w:tcW w:w="481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1DD6140" w14:textId="77777777" w:rsidR="00CF367A" w:rsidRDefault="00B94CA0">
            <w:r>
              <w:rPr>
                <w:sz w:val="18"/>
                <w:szCs w:val="18"/>
              </w:rPr>
              <w:t>Sexual Aggression → Neutral</w:t>
            </w:r>
          </w:p>
        </w:tc>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4E8B97A" w14:textId="77777777" w:rsidR="00CF367A" w:rsidRDefault="00B94CA0">
            <w:pPr>
              <w:jc w:val="right"/>
            </w:pPr>
            <w:r>
              <w:rPr>
                <w:sz w:val="18"/>
                <w:szCs w:val="18"/>
              </w:rPr>
              <w:t>79</w:t>
            </w:r>
          </w:p>
        </w:tc>
        <w:tc>
          <w:tcPr>
            <w:tcW w:w="246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F20665F" w14:textId="77777777" w:rsidR="00CF367A" w:rsidRDefault="00B94CA0">
            <w:pPr>
              <w:jc w:val="right"/>
            </w:pPr>
            <w:r>
              <w:rPr>
                <w:sz w:val="18"/>
                <w:szCs w:val="18"/>
              </w:rPr>
              <w:t>73</w:t>
            </w:r>
          </w:p>
        </w:tc>
      </w:tr>
      <w:tr w:rsidR="00CF367A" w14:paraId="6E43CFF7" w14:textId="77777777">
        <w:tblPrEx>
          <w:tblCellMar>
            <w:top w:w="0" w:type="dxa"/>
            <w:bottom w:w="0" w:type="dxa"/>
          </w:tblCellMar>
        </w:tblPrEx>
        <w:trPr>
          <w:cantSplit/>
        </w:trPr>
        <w:tc>
          <w:tcPr>
            <w:tcW w:w="481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CFF38DF" w14:textId="77777777" w:rsidR="00CF367A" w:rsidRDefault="00B94CA0">
            <w:r>
              <w:rPr>
                <w:sz w:val="18"/>
                <w:szCs w:val="18"/>
              </w:rPr>
              <w:t>Neutral → Sexual Aggression</w:t>
            </w:r>
          </w:p>
        </w:tc>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6359091" w14:textId="77777777" w:rsidR="00CF367A" w:rsidRDefault="00B94CA0">
            <w:pPr>
              <w:jc w:val="right"/>
            </w:pPr>
            <w:r>
              <w:rPr>
                <w:sz w:val="18"/>
                <w:szCs w:val="18"/>
              </w:rPr>
              <w:t>58</w:t>
            </w:r>
          </w:p>
        </w:tc>
        <w:tc>
          <w:tcPr>
            <w:tcW w:w="246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FF7BE13" w14:textId="77777777" w:rsidR="00CF367A" w:rsidRDefault="00B94CA0">
            <w:pPr>
              <w:jc w:val="right"/>
            </w:pPr>
            <w:r>
              <w:rPr>
                <w:sz w:val="18"/>
                <w:szCs w:val="18"/>
              </w:rPr>
              <w:t>71</w:t>
            </w:r>
          </w:p>
        </w:tc>
      </w:tr>
      <w:tr w:rsidR="00CF367A" w14:paraId="3277605B" w14:textId="77777777">
        <w:tblPrEx>
          <w:tblCellMar>
            <w:top w:w="0" w:type="dxa"/>
            <w:bottom w:w="0" w:type="dxa"/>
          </w:tblCellMar>
        </w:tblPrEx>
        <w:trPr>
          <w:cantSplit/>
        </w:trPr>
        <w:tc>
          <w:tcPr>
            <w:tcW w:w="4819"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A8E3A9B" w14:textId="77777777" w:rsidR="00CF367A" w:rsidRDefault="00B94CA0">
            <w:r>
              <w:rPr>
                <w:b/>
                <w:bCs/>
                <w:sz w:val="18"/>
                <w:szCs w:val="18"/>
              </w:rPr>
              <w:t>All errors</w:t>
            </w:r>
          </w:p>
        </w:tc>
        <w:tc>
          <w:tcPr>
            <w:tcW w:w="235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D6B1A28" w14:textId="77777777" w:rsidR="00CF367A" w:rsidRDefault="00B94CA0">
            <w:pPr>
              <w:jc w:val="right"/>
            </w:pPr>
            <w:r>
              <w:rPr>
                <w:b/>
                <w:bCs/>
                <w:sz w:val="18"/>
                <w:szCs w:val="18"/>
              </w:rPr>
              <w:t>1,054</w:t>
            </w:r>
          </w:p>
        </w:tc>
        <w:tc>
          <w:tcPr>
            <w:tcW w:w="246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0D7662C" w14:textId="77777777" w:rsidR="00CF367A" w:rsidRDefault="00B94CA0">
            <w:pPr>
              <w:jc w:val="right"/>
            </w:pPr>
            <w:r>
              <w:rPr>
                <w:b/>
                <w:bCs/>
                <w:sz w:val="18"/>
                <w:szCs w:val="18"/>
              </w:rPr>
              <w:t>972</w:t>
            </w:r>
          </w:p>
        </w:tc>
      </w:tr>
    </w:tbl>
    <w:p w14:paraId="28B849A5" w14:textId="77777777" w:rsidR="00CF367A" w:rsidRDefault="00CF367A">
      <w:pPr>
        <w:spacing w:after="60"/>
      </w:pPr>
    </w:p>
    <w:p w14:paraId="40EDF677" w14:textId="77777777" w:rsidR="00CF367A" w:rsidRDefault="00B94CA0">
      <w:pPr>
        <w:spacing w:after="110"/>
        <w:jc w:val="both"/>
      </w:pPr>
      <w:r>
        <w:rPr>
          <w:b/>
          <w:bCs/>
        </w:rPr>
        <w:t>Length.</w:t>
      </w:r>
      <w:r>
        <w:t xml:space="preserve"> The two models are equal on short comments, but the TF-IDF error rate climbs with length while BanglaBERT's stays flat. On comments longer than 50 words, the error rate is 26.1% for TF-IDF and 18.2% for BanglaBERT (Figure 8). A bag of n-grams dilutes a si</w:t>
      </w:r>
      <w:r>
        <w:t>ngle abusive clause in a long text. Self-attention can focus on it.</w:t>
      </w:r>
    </w:p>
    <w:p w14:paraId="0414FD90" w14:textId="77777777" w:rsidR="00CF367A" w:rsidRDefault="00B94CA0">
      <w:pPr>
        <w:keepNext/>
        <w:spacing w:before="100"/>
        <w:jc w:val="center"/>
      </w:pPr>
      <w:r>
        <w:rPr>
          <w:noProof/>
        </w:rPr>
        <w:drawing>
          <wp:inline distT="0" distB="0" distL="0" distR="0" wp14:anchorId="149420BA" wp14:editId="11B84854">
            <wp:extent cx="4953000" cy="2190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2190750"/>
                    </a:xfrm>
                    <a:prstGeom prst="rect">
                      <a:avLst/>
                    </a:prstGeom>
                  </pic:spPr>
                </pic:pic>
              </a:graphicData>
            </a:graphic>
          </wp:inline>
        </w:drawing>
      </w:r>
    </w:p>
    <w:p w14:paraId="345037FB" w14:textId="77777777" w:rsidR="00CF367A" w:rsidRDefault="00B94CA0">
      <w:pPr>
        <w:spacing w:before="60" w:after="200"/>
        <w:jc w:val="center"/>
      </w:pPr>
      <w:r>
        <w:rPr>
          <w:i/>
          <w:iCs/>
          <w:color w:val="52514E"/>
          <w:sz w:val="18"/>
          <w:szCs w:val="18"/>
        </w:rPr>
        <w:t>Figure 8. Test error rate by comment length.</w:t>
      </w:r>
    </w:p>
    <w:p w14:paraId="04807AA5" w14:textId="77777777" w:rsidR="00CF367A" w:rsidRDefault="00B94CA0">
      <w:pPr>
        <w:keepNext/>
        <w:spacing w:before="120" w:after="60"/>
      </w:pPr>
      <w:r>
        <w:rPr>
          <w:b/>
          <w:bCs/>
          <w:color w:val="1F4E8C"/>
          <w:sz w:val="19"/>
          <w:szCs w:val="19"/>
        </w:rPr>
        <w:t>Table 15. Error rate by linguistic phenomenon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26"/>
        <w:gridCol w:w="1285"/>
        <w:gridCol w:w="1713"/>
        <w:gridCol w:w="1714"/>
      </w:tblGrid>
      <w:tr w:rsidR="00CF367A" w14:paraId="6808DAAB" w14:textId="77777777">
        <w:tblPrEx>
          <w:tblCellMar>
            <w:top w:w="0" w:type="dxa"/>
            <w:bottom w:w="0" w:type="dxa"/>
          </w:tblCellMar>
        </w:tblPrEx>
        <w:trPr>
          <w:cantSplit/>
          <w:tblHeader/>
        </w:trPr>
        <w:tc>
          <w:tcPr>
            <w:tcW w:w="4926"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FEDB2FA" w14:textId="77777777" w:rsidR="00CF367A" w:rsidRDefault="00B94CA0">
            <w:r>
              <w:rPr>
                <w:b/>
                <w:bCs/>
                <w:sz w:val="18"/>
                <w:szCs w:val="18"/>
              </w:rPr>
              <w:t>Subset of the test set</w:t>
            </w:r>
          </w:p>
        </w:tc>
        <w:tc>
          <w:tcPr>
            <w:tcW w:w="1285"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6CF81302" w14:textId="77777777" w:rsidR="00CF367A" w:rsidRDefault="00B94CA0">
            <w:pPr>
              <w:jc w:val="center"/>
            </w:pPr>
            <w:r>
              <w:rPr>
                <w:b/>
                <w:bCs/>
                <w:sz w:val="18"/>
                <w:szCs w:val="18"/>
              </w:rPr>
              <w:t>n</w:t>
            </w:r>
          </w:p>
        </w:tc>
        <w:tc>
          <w:tcPr>
            <w:tcW w:w="1713"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3FE2D0A" w14:textId="77777777" w:rsidR="00CF367A" w:rsidRDefault="00B94CA0">
            <w:pPr>
              <w:jc w:val="center"/>
            </w:pPr>
            <w:r>
              <w:rPr>
                <w:b/>
                <w:bCs/>
                <w:sz w:val="18"/>
                <w:szCs w:val="18"/>
              </w:rPr>
              <w:t>TF-IDF error</w:t>
            </w:r>
          </w:p>
        </w:tc>
        <w:tc>
          <w:tcPr>
            <w:tcW w:w="1714"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9128F1B" w14:textId="77777777" w:rsidR="00CF367A" w:rsidRDefault="00B94CA0">
            <w:pPr>
              <w:jc w:val="center"/>
            </w:pPr>
            <w:r>
              <w:rPr>
                <w:b/>
                <w:bCs/>
                <w:sz w:val="18"/>
                <w:szCs w:val="18"/>
              </w:rPr>
              <w:t>BanglaBERT error</w:t>
            </w:r>
          </w:p>
        </w:tc>
      </w:tr>
      <w:tr w:rsidR="00CF367A" w14:paraId="36437D4F" w14:textId="77777777">
        <w:tblPrEx>
          <w:tblCellMar>
            <w:top w:w="0" w:type="dxa"/>
            <w:bottom w:w="0" w:type="dxa"/>
          </w:tblCellMar>
        </w:tblPrEx>
        <w:trPr>
          <w:cantSplit/>
        </w:trPr>
        <w:tc>
          <w:tcPr>
            <w:tcW w:w="492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6B9C67C" w14:textId="77777777" w:rsidR="00CF367A" w:rsidRDefault="00B94CA0">
            <w:r>
              <w:rPr>
                <w:sz w:val="18"/>
                <w:szCs w:val="18"/>
              </w:rPr>
              <w:t>All test comments</w:t>
            </w:r>
          </w:p>
        </w:tc>
        <w:tc>
          <w:tcPr>
            <w:tcW w:w="128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0006043" w14:textId="77777777" w:rsidR="00CF367A" w:rsidRDefault="00B94CA0">
            <w:pPr>
              <w:jc w:val="right"/>
            </w:pPr>
            <w:r>
              <w:rPr>
                <w:sz w:val="18"/>
                <w:szCs w:val="18"/>
              </w:rPr>
              <w:t>6,197</w:t>
            </w:r>
          </w:p>
        </w:tc>
        <w:tc>
          <w:tcPr>
            <w:tcW w:w="171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9799C50" w14:textId="77777777" w:rsidR="00CF367A" w:rsidRDefault="00B94CA0">
            <w:pPr>
              <w:jc w:val="right"/>
            </w:pPr>
            <w:r>
              <w:rPr>
                <w:sz w:val="18"/>
                <w:szCs w:val="18"/>
              </w:rPr>
              <w:t>17.0%</w:t>
            </w:r>
          </w:p>
        </w:tc>
        <w:tc>
          <w:tcPr>
            <w:tcW w:w="17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96EAF2F" w14:textId="77777777" w:rsidR="00CF367A" w:rsidRDefault="00B94CA0">
            <w:pPr>
              <w:jc w:val="right"/>
            </w:pPr>
            <w:r>
              <w:rPr>
                <w:sz w:val="18"/>
                <w:szCs w:val="18"/>
              </w:rPr>
              <w:t>15.7%</w:t>
            </w:r>
          </w:p>
        </w:tc>
      </w:tr>
      <w:tr w:rsidR="00CF367A" w14:paraId="6DB0A1E6" w14:textId="77777777">
        <w:tblPrEx>
          <w:tblCellMar>
            <w:top w:w="0" w:type="dxa"/>
            <w:bottom w:w="0" w:type="dxa"/>
          </w:tblCellMar>
        </w:tblPrEx>
        <w:trPr>
          <w:cantSplit/>
        </w:trPr>
        <w:tc>
          <w:tcPr>
            <w:tcW w:w="492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62B145E" w14:textId="77777777" w:rsidR="00CF367A" w:rsidRDefault="00B94CA0">
            <w:r>
              <w:rPr>
                <w:sz w:val="18"/>
                <w:szCs w:val="18"/>
              </w:rPr>
              <w:t>Question mark (rhetorical / sarcastic)</w:t>
            </w:r>
          </w:p>
        </w:tc>
        <w:tc>
          <w:tcPr>
            <w:tcW w:w="128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DB93DBA" w14:textId="77777777" w:rsidR="00CF367A" w:rsidRDefault="00B94CA0">
            <w:pPr>
              <w:jc w:val="right"/>
            </w:pPr>
            <w:r>
              <w:rPr>
                <w:sz w:val="18"/>
                <w:szCs w:val="18"/>
              </w:rPr>
              <w:t>695</w:t>
            </w:r>
          </w:p>
        </w:tc>
        <w:tc>
          <w:tcPr>
            <w:tcW w:w="171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681F1C5" w14:textId="77777777" w:rsidR="00CF367A" w:rsidRDefault="00B94CA0">
            <w:pPr>
              <w:jc w:val="right"/>
            </w:pPr>
            <w:r>
              <w:rPr>
                <w:sz w:val="18"/>
                <w:szCs w:val="18"/>
              </w:rPr>
              <w:t>23.9%</w:t>
            </w:r>
          </w:p>
        </w:tc>
        <w:tc>
          <w:tcPr>
            <w:tcW w:w="17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224ED4E" w14:textId="77777777" w:rsidR="00CF367A" w:rsidRDefault="00B94CA0">
            <w:pPr>
              <w:jc w:val="right"/>
            </w:pPr>
            <w:r>
              <w:rPr>
                <w:sz w:val="18"/>
                <w:szCs w:val="18"/>
              </w:rPr>
              <w:t>20.0%</w:t>
            </w:r>
          </w:p>
        </w:tc>
      </w:tr>
      <w:tr w:rsidR="00CF367A" w14:paraId="2BCFF076" w14:textId="77777777">
        <w:tblPrEx>
          <w:tblCellMar>
            <w:top w:w="0" w:type="dxa"/>
            <w:bottom w:w="0" w:type="dxa"/>
          </w:tblCellMar>
        </w:tblPrEx>
        <w:trPr>
          <w:cantSplit/>
        </w:trPr>
        <w:tc>
          <w:tcPr>
            <w:tcW w:w="492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C3FE938" w14:textId="77777777" w:rsidR="00CF367A" w:rsidRDefault="00B94CA0">
            <w:r>
              <w:rPr>
                <w:sz w:val="18"/>
                <w:szCs w:val="18"/>
              </w:rPr>
              <w:t xml:space="preserve">Informal pronoun </w:t>
            </w:r>
            <w:r>
              <w:rPr>
                <w:sz w:val="18"/>
                <w:szCs w:val="18"/>
              </w:rPr>
              <w:t>তুই</w:t>
            </w:r>
            <w:r>
              <w:rPr>
                <w:sz w:val="18"/>
                <w:szCs w:val="18"/>
              </w:rPr>
              <w:t xml:space="preserve"> / </w:t>
            </w:r>
            <w:r>
              <w:rPr>
                <w:sz w:val="18"/>
                <w:szCs w:val="18"/>
              </w:rPr>
              <w:t>তোর</w:t>
            </w:r>
            <w:r>
              <w:rPr>
                <w:sz w:val="18"/>
                <w:szCs w:val="18"/>
              </w:rPr>
              <w:t xml:space="preserve"> / </w:t>
            </w:r>
            <w:r>
              <w:rPr>
                <w:sz w:val="18"/>
                <w:szCs w:val="18"/>
              </w:rPr>
              <w:t>তোকে</w:t>
            </w:r>
            <w:r>
              <w:rPr>
                <w:sz w:val="18"/>
                <w:szCs w:val="18"/>
              </w:rPr>
              <w:t xml:space="preserve"> / </w:t>
            </w:r>
            <w:r>
              <w:rPr>
                <w:sz w:val="18"/>
                <w:szCs w:val="18"/>
              </w:rPr>
              <w:t>তোদের</w:t>
            </w:r>
          </w:p>
        </w:tc>
        <w:tc>
          <w:tcPr>
            <w:tcW w:w="128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AE2DC24" w14:textId="77777777" w:rsidR="00CF367A" w:rsidRDefault="00B94CA0">
            <w:pPr>
              <w:jc w:val="right"/>
            </w:pPr>
            <w:r>
              <w:rPr>
                <w:sz w:val="18"/>
                <w:szCs w:val="18"/>
              </w:rPr>
              <w:t>753</w:t>
            </w:r>
          </w:p>
        </w:tc>
        <w:tc>
          <w:tcPr>
            <w:tcW w:w="171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C241FE7" w14:textId="77777777" w:rsidR="00CF367A" w:rsidRDefault="00B94CA0">
            <w:pPr>
              <w:jc w:val="right"/>
            </w:pPr>
            <w:r>
              <w:rPr>
                <w:sz w:val="18"/>
                <w:szCs w:val="18"/>
              </w:rPr>
              <w:t>14.7%</w:t>
            </w:r>
          </w:p>
        </w:tc>
        <w:tc>
          <w:tcPr>
            <w:tcW w:w="17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0E8BE0D" w14:textId="77777777" w:rsidR="00CF367A" w:rsidRDefault="00B94CA0">
            <w:pPr>
              <w:jc w:val="right"/>
            </w:pPr>
            <w:r>
              <w:rPr>
                <w:sz w:val="18"/>
                <w:szCs w:val="18"/>
              </w:rPr>
              <w:t>12.2%</w:t>
            </w:r>
          </w:p>
        </w:tc>
      </w:tr>
      <w:tr w:rsidR="00CF367A" w14:paraId="1DEA7A99" w14:textId="77777777">
        <w:tblPrEx>
          <w:tblCellMar>
            <w:top w:w="0" w:type="dxa"/>
            <w:bottom w:w="0" w:type="dxa"/>
          </w:tblCellMar>
        </w:tblPrEx>
        <w:trPr>
          <w:cantSplit/>
        </w:trPr>
        <w:tc>
          <w:tcPr>
            <w:tcW w:w="492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3489C88" w14:textId="77777777" w:rsidR="00CF367A" w:rsidRDefault="00B94CA0">
            <w:r>
              <w:rPr>
                <w:sz w:val="18"/>
                <w:szCs w:val="18"/>
              </w:rPr>
              <w:t>Very short (≤ 2 words)</w:t>
            </w:r>
          </w:p>
        </w:tc>
        <w:tc>
          <w:tcPr>
            <w:tcW w:w="128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3A9FA0D" w14:textId="77777777" w:rsidR="00CF367A" w:rsidRDefault="00B94CA0">
            <w:pPr>
              <w:jc w:val="right"/>
            </w:pPr>
            <w:r>
              <w:rPr>
                <w:sz w:val="18"/>
                <w:szCs w:val="18"/>
              </w:rPr>
              <w:t>487</w:t>
            </w:r>
          </w:p>
        </w:tc>
        <w:tc>
          <w:tcPr>
            <w:tcW w:w="171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AEAAD19" w14:textId="77777777" w:rsidR="00CF367A" w:rsidRDefault="00B94CA0">
            <w:pPr>
              <w:jc w:val="right"/>
            </w:pPr>
            <w:r>
              <w:rPr>
                <w:sz w:val="18"/>
                <w:szCs w:val="18"/>
              </w:rPr>
              <w:t>14.4%</w:t>
            </w:r>
          </w:p>
        </w:tc>
        <w:tc>
          <w:tcPr>
            <w:tcW w:w="17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7FF72F8" w14:textId="77777777" w:rsidR="00CF367A" w:rsidRDefault="00B94CA0">
            <w:pPr>
              <w:jc w:val="right"/>
            </w:pPr>
            <w:r>
              <w:rPr>
                <w:sz w:val="18"/>
                <w:szCs w:val="18"/>
              </w:rPr>
              <w:t>14.6%</w:t>
            </w:r>
          </w:p>
        </w:tc>
      </w:tr>
      <w:tr w:rsidR="00CF367A" w14:paraId="6B136A74" w14:textId="77777777">
        <w:tblPrEx>
          <w:tblCellMar>
            <w:top w:w="0" w:type="dxa"/>
            <w:bottom w:w="0" w:type="dxa"/>
          </w:tblCellMar>
        </w:tblPrEx>
        <w:trPr>
          <w:cantSplit/>
        </w:trPr>
        <w:tc>
          <w:tcPr>
            <w:tcW w:w="492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76E05A4" w14:textId="77777777" w:rsidR="00CF367A" w:rsidRDefault="00B94CA0">
            <w:r>
              <w:rPr>
                <w:sz w:val="18"/>
                <w:szCs w:val="18"/>
              </w:rPr>
              <w:t>Contains emoji</w:t>
            </w:r>
          </w:p>
        </w:tc>
        <w:tc>
          <w:tcPr>
            <w:tcW w:w="128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2DB380C" w14:textId="77777777" w:rsidR="00CF367A" w:rsidRDefault="00B94CA0">
            <w:pPr>
              <w:jc w:val="right"/>
            </w:pPr>
            <w:r>
              <w:rPr>
                <w:sz w:val="18"/>
                <w:szCs w:val="18"/>
              </w:rPr>
              <w:t>167</w:t>
            </w:r>
          </w:p>
        </w:tc>
        <w:tc>
          <w:tcPr>
            <w:tcW w:w="171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F020B8A" w14:textId="77777777" w:rsidR="00CF367A" w:rsidRDefault="00B94CA0">
            <w:pPr>
              <w:jc w:val="right"/>
            </w:pPr>
            <w:r>
              <w:rPr>
                <w:sz w:val="18"/>
                <w:szCs w:val="18"/>
              </w:rPr>
              <w:t>6.6%</w:t>
            </w:r>
          </w:p>
        </w:tc>
        <w:tc>
          <w:tcPr>
            <w:tcW w:w="17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C81652E" w14:textId="77777777" w:rsidR="00CF367A" w:rsidRDefault="00B94CA0">
            <w:pPr>
              <w:jc w:val="right"/>
            </w:pPr>
            <w:r>
              <w:rPr>
                <w:sz w:val="18"/>
                <w:szCs w:val="18"/>
              </w:rPr>
              <w:t>8.4%</w:t>
            </w:r>
          </w:p>
        </w:tc>
      </w:tr>
      <w:tr w:rsidR="00CF367A" w14:paraId="2E90610D" w14:textId="77777777">
        <w:tblPrEx>
          <w:tblCellMar>
            <w:top w:w="0" w:type="dxa"/>
            <w:bottom w:w="0" w:type="dxa"/>
          </w:tblCellMar>
        </w:tblPrEx>
        <w:trPr>
          <w:cantSplit/>
        </w:trPr>
        <w:tc>
          <w:tcPr>
            <w:tcW w:w="492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2E7CEB0" w14:textId="77777777" w:rsidR="00CF367A" w:rsidRDefault="00B94CA0">
            <w:r>
              <w:rPr>
                <w:sz w:val="18"/>
                <w:szCs w:val="18"/>
              </w:rPr>
              <w:t>Code-mixed (≥ 30% Latin characters)</w:t>
            </w:r>
          </w:p>
        </w:tc>
        <w:tc>
          <w:tcPr>
            <w:tcW w:w="128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1F11B2A" w14:textId="77777777" w:rsidR="00CF367A" w:rsidRDefault="00B94CA0">
            <w:pPr>
              <w:jc w:val="right"/>
            </w:pPr>
            <w:r>
              <w:rPr>
                <w:sz w:val="18"/>
                <w:szCs w:val="18"/>
              </w:rPr>
              <w:t>54</w:t>
            </w:r>
          </w:p>
        </w:tc>
        <w:tc>
          <w:tcPr>
            <w:tcW w:w="171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9AC034F" w14:textId="77777777" w:rsidR="00CF367A" w:rsidRDefault="00B94CA0">
            <w:pPr>
              <w:jc w:val="right"/>
            </w:pPr>
            <w:r>
              <w:rPr>
                <w:sz w:val="18"/>
                <w:szCs w:val="18"/>
              </w:rPr>
              <w:t>20.4%</w:t>
            </w:r>
          </w:p>
        </w:tc>
        <w:tc>
          <w:tcPr>
            <w:tcW w:w="17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707BAA6" w14:textId="77777777" w:rsidR="00CF367A" w:rsidRDefault="00B94CA0">
            <w:pPr>
              <w:jc w:val="right"/>
            </w:pPr>
            <w:r>
              <w:rPr>
                <w:sz w:val="18"/>
                <w:szCs w:val="18"/>
              </w:rPr>
              <w:t>20.4%</w:t>
            </w:r>
          </w:p>
        </w:tc>
      </w:tr>
      <w:tr w:rsidR="00CF367A" w14:paraId="7E768A27" w14:textId="77777777">
        <w:tblPrEx>
          <w:tblCellMar>
            <w:top w:w="0" w:type="dxa"/>
            <w:bottom w:w="0" w:type="dxa"/>
          </w:tblCellMar>
        </w:tblPrEx>
        <w:trPr>
          <w:cantSplit/>
        </w:trPr>
        <w:tc>
          <w:tcPr>
            <w:tcW w:w="492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3E7F507" w14:textId="77777777" w:rsidR="00CF367A" w:rsidRDefault="00B94CA0">
            <w:r>
              <w:rPr>
                <w:sz w:val="18"/>
                <w:szCs w:val="18"/>
              </w:rPr>
              <w:t>Near-twin in train (similarity ≥ 0.80)</w:t>
            </w:r>
          </w:p>
        </w:tc>
        <w:tc>
          <w:tcPr>
            <w:tcW w:w="1285"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4B00E6C" w14:textId="77777777" w:rsidR="00CF367A" w:rsidRDefault="00B94CA0">
            <w:pPr>
              <w:jc w:val="right"/>
            </w:pPr>
            <w:r>
              <w:rPr>
                <w:sz w:val="18"/>
                <w:szCs w:val="18"/>
              </w:rPr>
              <w:t>477</w:t>
            </w:r>
          </w:p>
        </w:tc>
        <w:tc>
          <w:tcPr>
            <w:tcW w:w="1713"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12608E6" w14:textId="77777777" w:rsidR="00CF367A" w:rsidRDefault="00B94CA0">
            <w:pPr>
              <w:jc w:val="right"/>
            </w:pPr>
            <w:r>
              <w:rPr>
                <w:sz w:val="18"/>
                <w:szCs w:val="18"/>
              </w:rPr>
              <w:t>5.5%</w:t>
            </w:r>
          </w:p>
        </w:tc>
        <w:tc>
          <w:tcPr>
            <w:tcW w:w="1714"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B3013DA" w14:textId="77777777" w:rsidR="00CF367A" w:rsidRDefault="00B94CA0">
            <w:pPr>
              <w:jc w:val="right"/>
            </w:pPr>
            <w:r>
              <w:rPr>
                <w:sz w:val="18"/>
                <w:szCs w:val="18"/>
              </w:rPr>
              <w:t>4.6%</w:t>
            </w:r>
          </w:p>
        </w:tc>
      </w:tr>
    </w:tbl>
    <w:p w14:paraId="249EF308" w14:textId="77777777" w:rsidR="00CF367A" w:rsidRDefault="00CF367A">
      <w:pPr>
        <w:spacing w:after="60"/>
      </w:pPr>
    </w:p>
    <w:p w14:paraId="00DE2CF0" w14:textId="77777777" w:rsidR="00CF367A" w:rsidRDefault="00B94CA0">
      <w:pPr>
        <w:spacing w:after="110"/>
        <w:jc w:val="both"/>
      </w:pPr>
      <w:r>
        <w:rPr>
          <w:b/>
          <w:bCs/>
        </w:rPr>
        <w:t>Phenomena.</w:t>
      </w:r>
      <w:r>
        <w:t xml:space="preserve"> BanglaBERT helps most on questions, which are often rhetorical or sarcastic, and on comments with the informal pronoun, where the address itself is part of the insult (Table 15). TF-IDF is slightly better on emoji comments, because the TF-IDF view turns e</w:t>
      </w:r>
      <w:r>
        <w:t xml:space="preserve">ach emoji into a separate token. Code-mixed text is equally hard for </w:t>
      </w:r>
      <w:r>
        <w:lastRenderedPageBreak/>
        <w:t>both, which suggests a target for future work. By class, BanglaBERT wins more one-sided disagreements on Harassment (net +51), Hate Speech (+36), Violent Extremism (+18) and Sexual Aggres</w:t>
      </w:r>
      <w:r>
        <w:t>sion (+14). TF-IDF wins on Neutral (net −37).</w:t>
      </w:r>
    </w:p>
    <w:p w14:paraId="666E9B0C" w14:textId="77777777" w:rsidR="00CF367A" w:rsidRDefault="00B94CA0">
      <w:pPr>
        <w:spacing w:after="110"/>
        <w:jc w:val="both"/>
      </w:pPr>
      <w:r>
        <w:rPr>
          <w:b/>
          <w:bCs/>
        </w:rPr>
        <w:t>Likely annotation errors.</w:t>
      </w:r>
      <w:r>
        <w:t xml:space="preserve"> 627 test comments (10.1%) are misclassified by both models. In 493 of them (78.6%), the two very different models agree on the same alternative label. Agreement like this is the typica</w:t>
      </w:r>
      <w:r>
        <w:t>l signature of a gold-label error rather than a model error. The largest groups are gold Neutral predicted as Harassment (100) and gold Harassment predicted as Neutral (83). This matches the 49 mixed-label near-duplicate clusters in Section 4.2. A 140-comm</w:t>
      </w:r>
      <w:r>
        <w:t>ent sample was exported for manual review. The measured scores are therefore probably a lower bound on true model quality.</w:t>
      </w:r>
    </w:p>
    <w:p w14:paraId="3C3F0D7A" w14:textId="77777777" w:rsidR="00CF367A" w:rsidRDefault="00B94CA0">
      <w:pPr>
        <w:pStyle w:val="Heading1"/>
      </w:pPr>
      <w:bookmarkStart w:id="19" w:name="_Toc240676465"/>
      <w:r>
        <w:t>9. Deployment and Reproducibility</w:t>
      </w:r>
      <w:bookmarkEnd w:id="19"/>
    </w:p>
    <w:p w14:paraId="59F4D8C3" w14:textId="77777777" w:rsidR="00CF367A" w:rsidRDefault="00B94CA0">
      <w:pPr>
        <w:spacing w:after="110"/>
        <w:jc w:val="both"/>
      </w:pPr>
      <w:r>
        <w:t>Both trained models are served by a Gradio demo application that runs on CPU. The app reimplements the Cell 2 and Cell 5 preprocessing in a separate module. Its output was checked to be identical to the training views on all 6,197 test comments, and its pr</w:t>
      </w:r>
      <w:r>
        <w:t>edictions agree 100% with the saved test predictions on a 300-comment sample, for both models. Library versions are pinned (Python 3.12, PyTorch 2.10, Transformers 5.0, scikit-learn 1.6.1).</w:t>
      </w:r>
    </w:p>
    <w:p w14:paraId="212C89B5" w14:textId="77777777" w:rsidR="00CF367A" w:rsidRDefault="00B94CA0">
      <w:pPr>
        <w:spacing w:after="110"/>
        <w:jc w:val="both"/>
      </w:pPr>
      <w:r>
        <w:t>The pipeline was first developed on Google Colab and then rerun en</w:t>
      </w:r>
      <w:r>
        <w:t>d-to-end on Kaggle. All deterministic stages reproduce exactly. BanglaBERT differs only in the third decimal, as expected from different GPU and library stacks (Table 16).</w:t>
      </w:r>
    </w:p>
    <w:p w14:paraId="44ABA890" w14:textId="77777777" w:rsidR="00CF367A" w:rsidRDefault="00B94CA0">
      <w:pPr>
        <w:keepNext/>
        <w:spacing w:before="120" w:after="60"/>
      </w:pPr>
      <w:r>
        <w:rPr>
          <w:b/>
          <w:bCs/>
          <w:color w:val="1F4E8C"/>
          <w:sz w:val="19"/>
          <w:szCs w:val="19"/>
        </w:rPr>
        <w:t>Table 16. Kaggle rerun vs original Colab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86"/>
        <w:gridCol w:w="2460"/>
        <w:gridCol w:w="2460"/>
        <w:gridCol w:w="1232"/>
      </w:tblGrid>
      <w:tr w:rsidR="00CF367A" w14:paraId="0E32313C" w14:textId="77777777">
        <w:tblPrEx>
          <w:tblCellMar>
            <w:top w:w="0" w:type="dxa"/>
            <w:bottom w:w="0" w:type="dxa"/>
          </w:tblCellMar>
        </w:tblPrEx>
        <w:trPr>
          <w:cantSplit/>
          <w:tblHeader/>
        </w:trPr>
        <w:tc>
          <w:tcPr>
            <w:tcW w:w="3486"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86E84EB" w14:textId="77777777" w:rsidR="00CF367A" w:rsidRDefault="00B94CA0">
            <w:r>
              <w:rPr>
                <w:b/>
                <w:bCs/>
                <w:sz w:val="18"/>
                <w:szCs w:val="18"/>
              </w:rPr>
              <w:t>Check</w:t>
            </w:r>
          </w:p>
        </w:tc>
        <w:tc>
          <w:tcPr>
            <w:tcW w:w="2460"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12EDCE5E" w14:textId="77777777" w:rsidR="00CF367A" w:rsidRDefault="00B94CA0">
            <w:pPr>
              <w:jc w:val="center"/>
            </w:pPr>
            <w:r>
              <w:rPr>
                <w:b/>
                <w:bCs/>
                <w:sz w:val="18"/>
                <w:szCs w:val="18"/>
              </w:rPr>
              <w:t>Kaggle</w:t>
            </w:r>
          </w:p>
        </w:tc>
        <w:tc>
          <w:tcPr>
            <w:tcW w:w="2460"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481298F5" w14:textId="77777777" w:rsidR="00CF367A" w:rsidRDefault="00B94CA0">
            <w:pPr>
              <w:jc w:val="center"/>
            </w:pPr>
            <w:r>
              <w:rPr>
                <w:b/>
                <w:bCs/>
                <w:sz w:val="18"/>
                <w:szCs w:val="18"/>
              </w:rPr>
              <w:t>Colab</w:t>
            </w:r>
          </w:p>
        </w:tc>
        <w:tc>
          <w:tcPr>
            <w:tcW w:w="1232" w:type="dxa"/>
            <w:tcBorders>
              <w:top w:val="single" w:sz="4" w:space="0" w:color="C8C7C2"/>
              <w:left w:val="single" w:sz="4" w:space="0" w:color="C8C7C2"/>
              <w:bottom w:val="single" w:sz="4" w:space="0" w:color="C8C7C2"/>
              <w:right w:val="single" w:sz="4" w:space="0" w:color="C8C7C2"/>
            </w:tcBorders>
            <w:shd w:val="clear" w:color="auto" w:fill="E3ECF8"/>
            <w:tcMar>
              <w:top w:w="50" w:type="dxa"/>
              <w:left w:w="90" w:type="dxa"/>
              <w:bottom w:w="50" w:type="dxa"/>
              <w:right w:w="90" w:type="dxa"/>
            </w:tcMar>
            <w:vAlign w:val="center"/>
          </w:tcPr>
          <w:p w14:paraId="0C82BA4F" w14:textId="77777777" w:rsidR="00CF367A" w:rsidRDefault="00B94CA0">
            <w:pPr>
              <w:jc w:val="center"/>
            </w:pPr>
            <w:r>
              <w:rPr>
                <w:b/>
                <w:bCs/>
                <w:sz w:val="18"/>
                <w:szCs w:val="18"/>
              </w:rPr>
              <w:t>Status</w:t>
            </w:r>
          </w:p>
        </w:tc>
      </w:tr>
      <w:tr w:rsidR="00CF367A" w14:paraId="5A49673E" w14:textId="77777777">
        <w:tblPrEx>
          <w:tblCellMar>
            <w:top w:w="0" w:type="dxa"/>
            <w:bottom w:w="0" w:type="dxa"/>
          </w:tblCellMar>
        </w:tblPrEx>
        <w:trPr>
          <w:cantSplit/>
        </w:trPr>
        <w:tc>
          <w:tcPr>
            <w:tcW w:w="348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69777AE" w14:textId="77777777" w:rsidR="00CF367A" w:rsidRDefault="00B94CA0">
            <w:r>
              <w:rPr>
                <w:sz w:val="18"/>
                <w:szCs w:val="18"/>
              </w:rPr>
              <w:t>Rows after e</w:t>
            </w:r>
            <w:r>
              <w:rPr>
                <w:sz w:val="18"/>
                <w:szCs w:val="18"/>
              </w:rPr>
              <w:t>xact dedup</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BD7207B" w14:textId="77777777" w:rsidR="00CF367A" w:rsidRDefault="00B94CA0">
            <w:pPr>
              <w:jc w:val="right"/>
            </w:pPr>
            <w:r>
              <w:rPr>
                <w:sz w:val="18"/>
                <w:szCs w:val="18"/>
              </w:rPr>
              <w:t>43,145</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705F975" w14:textId="77777777" w:rsidR="00CF367A" w:rsidRDefault="00B94CA0">
            <w:pPr>
              <w:jc w:val="right"/>
            </w:pPr>
            <w:r>
              <w:rPr>
                <w:sz w:val="18"/>
                <w:szCs w:val="18"/>
              </w:rPr>
              <w:t>43,145</w:t>
            </w:r>
          </w:p>
        </w:tc>
        <w:tc>
          <w:tcPr>
            <w:tcW w:w="123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B3FD132" w14:textId="77777777" w:rsidR="00CF367A" w:rsidRDefault="00B94CA0">
            <w:pPr>
              <w:jc w:val="center"/>
            </w:pPr>
            <w:r>
              <w:rPr>
                <w:sz w:val="18"/>
                <w:szCs w:val="18"/>
              </w:rPr>
              <w:t>match</w:t>
            </w:r>
          </w:p>
        </w:tc>
      </w:tr>
      <w:tr w:rsidR="00CF367A" w14:paraId="2819032D" w14:textId="77777777">
        <w:tblPrEx>
          <w:tblCellMar>
            <w:top w:w="0" w:type="dxa"/>
            <w:bottom w:w="0" w:type="dxa"/>
          </w:tblCellMar>
        </w:tblPrEx>
        <w:trPr>
          <w:cantSplit/>
        </w:trPr>
        <w:tc>
          <w:tcPr>
            <w:tcW w:w="348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D0AADEF" w14:textId="77777777" w:rsidR="00CF367A" w:rsidRDefault="00B94CA0">
            <w:r>
              <w:rPr>
                <w:sz w:val="18"/>
                <w:szCs w:val="18"/>
              </w:rPr>
              <w:t>Rows after near-dedup</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DBF7FB2" w14:textId="77777777" w:rsidR="00CF367A" w:rsidRDefault="00B94CA0">
            <w:pPr>
              <w:jc w:val="right"/>
            </w:pPr>
            <w:r>
              <w:rPr>
                <w:sz w:val="18"/>
                <w:szCs w:val="18"/>
              </w:rPr>
              <w:t>41,312</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6928949" w14:textId="77777777" w:rsidR="00CF367A" w:rsidRDefault="00B94CA0">
            <w:pPr>
              <w:jc w:val="right"/>
            </w:pPr>
            <w:r>
              <w:rPr>
                <w:sz w:val="18"/>
                <w:szCs w:val="18"/>
              </w:rPr>
              <w:t>41,312</w:t>
            </w:r>
          </w:p>
        </w:tc>
        <w:tc>
          <w:tcPr>
            <w:tcW w:w="123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EA98325" w14:textId="77777777" w:rsidR="00CF367A" w:rsidRDefault="00B94CA0">
            <w:pPr>
              <w:jc w:val="center"/>
            </w:pPr>
            <w:r>
              <w:rPr>
                <w:sz w:val="18"/>
                <w:szCs w:val="18"/>
              </w:rPr>
              <w:t>match</w:t>
            </w:r>
          </w:p>
        </w:tc>
      </w:tr>
      <w:tr w:rsidR="00CF367A" w14:paraId="1B726F0E" w14:textId="77777777">
        <w:tblPrEx>
          <w:tblCellMar>
            <w:top w:w="0" w:type="dxa"/>
            <w:bottom w:w="0" w:type="dxa"/>
          </w:tblCellMar>
        </w:tblPrEx>
        <w:trPr>
          <w:cantSplit/>
        </w:trPr>
        <w:tc>
          <w:tcPr>
            <w:tcW w:w="348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29B9BEE" w14:textId="77777777" w:rsidR="00CF367A" w:rsidRDefault="00B94CA0">
            <w:r>
              <w:rPr>
                <w:sz w:val="18"/>
                <w:szCs w:val="18"/>
              </w:rPr>
              <w:t>Train / val / test</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06B9D75A" w14:textId="77777777" w:rsidR="00CF367A" w:rsidRDefault="00B94CA0">
            <w:pPr>
              <w:jc w:val="right"/>
            </w:pPr>
            <w:r>
              <w:rPr>
                <w:sz w:val="18"/>
                <w:szCs w:val="18"/>
              </w:rPr>
              <w:t>28,918 / 6,197 / 6,197</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22873BAA" w14:textId="77777777" w:rsidR="00CF367A" w:rsidRDefault="00B94CA0">
            <w:pPr>
              <w:jc w:val="right"/>
            </w:pPr>
            <w:r>
              <w:rPr>
                <w:sz w:val="18"/>
                <w:szCs w:val="18"/>
              </w:rPr>
              <w:t>28,918 / 6,197 / 6,197</w:t>
            </w:r>
          </w:p>
        </w:tc>
        <w:tc>
          <w:tcPr>
            <w:tcW w:w="123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3908A36D" w14:textId="77777777" w:rsidR="00CF367A" w:rsidRDefault="00B94CA0">
            <w:pPr>
              <w:jc w:val="center"/>
            </w:pPr>
            <w:r>
              <w:rPr>
                <w:sz w:val="18"/>
                <w:szCs w:val="18"/>
              </w:rPr>
              <w:t>match</w:t>
            </w:r>
          </w:p>
        </w:tc>
      </w:tr>
      <w:tr w:rsidR="00CF367A" w14:paraId="5F91F8CD" w14:textId="77777777">
        <w:tblPrEx>
          <w:tblCellMar>
            <w:top w:w="0" w:type="dxa"/>
            <w:bottom w:w="0" w:type="dxa"/>
          </w:tblCellMar>
        </w:tblPrEx>
        <w:trPr>
          <w:cantSplit/>
        </w:trPr>
        <w:tc>
          <w:tcPr>
            <w:tcW w:w="348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01B397D" w14:textId="77777777" w:rsidR="00CF367A" w:rsidRDefault="00B94CA0">
            <w:r>
              <w:rPr>
                <w:sz w:val="18"/>
                <w:szCs w:val="18"/>
              </w:rPr>
              <w:t>TF-IDF test macro-F1</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F793C3C" w14:textId="77777777" w:rsidR="00CF367A" w:rsidRDefault="00B94CA0">
            <w:pPr>
              <w:jc w:val="right"/>
            </w:pPr>
            <w:r>
              <w:rPr>
                <w:sz w:val="18"/>
                <w:szCs w:val="18"/>
              </w:rPr>
              <w:t>0.8121</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6908C31B" w14:textId="77777777" w:rsidR="00CF367A" w:rsidRDefault="00B94CA0">
            <w:pPr>
              <w:jc w:val="right"/>
            </w:pPr>
            <w:r>
              <w:rPr>
                <w:sz w:val="18"/>
                <w:szCs w:val="18"/>
              </w:rPr>
              <w:t>0.8121</w:t>
            </w:r>
          </w:p>
        </w:tc>
        <w:tc>
          <w:tcPr>
            <w:tcW w:w="123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031BFA6" w14:textId="77777777" w:rsidR="00CF367A" w:rsidRDefault="00B94CA0">
            <w:pPr>
              <w:jc w:val="center"/>
            </w:pPr>
            <w:r>
              <w:rPr>
                <w:sz w:val="18"/>
                <w:szCs w:val="18"/>
              </w:rPr>
              <w:t>match</w:t>
            </w:r>
          </w:p>
        </w:tc>
      </w:tr>
      <w:tr w:rsidR="00CF367A" w14:paraId="2F715AA3" w14:textId="77777777">
        <w:tblPrEx>
          <w:tblCellMar>
            <w:top w:w="0" w:type="dxa"/>
            <w:bottom w:w="0" w:type="dxa"/>
          </w:tblCellMar>
        </w:tblPrEx>
        <w:trPr>
          <w:cantSplit/>
        </w:trPr>
        <w:tc>
          <w:tcPr>
            <w:tcW w:w="3486"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7E02C4D5" w14:textId="77777777" w:rsidR="00CF367A" w:rsidRDefault="00B94CA0">
            <w:r>
              <w:rPr>
                <w:sz w:val="18"/>
                <w:szCs w:val="18"/>
              </w:rPr>
              <w:t>BanglaBERT (seed 42) test macro-F1</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4B4622F4" w14:textId="77777777" w:rsidR="00CF367A" w:rsidRDefault="00B94CA0">
            <w:pPr>
              <w:jc w:val="right"/>
            </w:pPr>
            <w:r>
              <w:rPr>
                <w:sz w:val="18"/>
                <w:szCs w:val="18"/>
              </w:rPr>
              <w:t>0.8352</w:t>
            </w:r>
          </w:p>
        </w:tc>
        <w:tc>
          <w:tcPr>
            <w:tcW w:w="2460"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5CB7C2FB" w14:textId="77777777" w:rsidR="00CF367A" w:rsidRDefault="00B94CA0">
            <w:pPr>
              <w:jc w:val="right"/>
            </w:pPr>
            <w:r>
              <w:rPr>
                <w:sz w:val="18"/>
                <w:szCs w:val="18"/>
              </w:rPr>
              <w:t>0.8339</w:t>
            </w:r>
          </w:p>
        </w:tc>
        <w:tc>
          <w:tcPr>
            <w:tcW w:w="1232" w:type="dxa"/>
            <w:tcBorders>
              <w:top w:val="single" w:sz="4" w:space="0" w:color="C8C7C2"/>
              <w:left w:val="single" w:sz="4" w:space="0" w:color="C8C7C2"/>
              <w:bottom w:val="single" w:sz="4" w:space="0" w:color="C8C7C2"/>
              <w:right w:val="single" w:sz="4" w:space="0" w:color="C8C7C2"/>
            </w:tcBorders>
            <w:tcMar>
              <w:top w:w="50" w:type="dxa"/>
              <w:left w:w="90" w:type="dxa"/>
              <w:bottom w:w="50" w:type="dxa"/>
              <w:right w:w="90" w:type="dxa"/>
            </w:tcMar>
            <w:vAlign w:val="center"/>
          </w:tcPr>
          <w:p w14:paraId="10BFF6F2" w14:textId="77777777" w:rsidR="00CF367A" w:rsidRDefault="00B94CA0">
            <w:pPr>
              <w:jc w:val="center"/>
            </w:pPr>
            <w:r>
              <w:rPr>
                <w:sz w:val="18"/>
                <w:szCs w:val="18"/>
              </w:rPr>
              <w:t>close</w:t>
            </w:r>
          </w:p>
        </w:tc>
      </w:tr>
    </w:tbl>
    <w:p w14:paraId="2AAEE5F3" w14:textId="77777777" w:rsidR="00CF367A" w:rsidRDefault="00B94CA0">
      <w:pPr>
        <w:pStyle w:val="Heading1"/>
      </w:pPr>
      <w:bookmarkStart w:id="20" w:name="_Toc240676466"/>
      <w:r>
        <w:t>10. Limitations and Future Work</w:t>
      </w:r>
      <w:bookmarkEnd w:id="20"/>
    </w:p>
    <w:p w14:paraId="12B860BD" w14:textId="77777777" w:rsidR="00CF367A" w:rsidRDefault="00B94CA0">
      <w:pPr>
        <w:pStyle w:val="ListParagraph"/>
        <w:numPr>
          <w:ilvl w:val="0"/>
          <w:numId w:val="2"/>
        </w:numPr>
        <w:spacing w:after="60"/>
        <w:jc w:val="both"/>
      </w:pPr>
      <w:r>
        <w:rPr>
          <w:b/>
          <w:bCs/>
        </w:rPr>
        <w:t>Word-level TF-IDF tokenization.</w:t>
      </w:r>
      <w:r>
        <w:t xml:space="preserve"> The word configurations used scikit-learn's default token pattern </w:t>
      </w:r>
      <w:r>
        <w:rPr>
          <w:rFonts w:ascii="Consolas" w:eastAsia="Consolas" w:hAnsi="Consolas"/>
          <w:sz w:val="19"/>
          <w:szCs w:val="19"/>
        </w:rPr>
        <w:t>\b\w\w+\b</w:t>
      </w:r>
      <w:r>
        <w:t xml:space="preserve">. Python's </w:t>
      </w:r>
      <w:r>
        <w:rPr>
          <w:rFonts w:ascii="Consolas" w:eastAsia="Consolas" w:hAnsi="Consolas"/>
          <w:sz w:val="19"/>
          <w:szCs w:val="19"/>
        </w:rPr>
        <w:t>\w</w:t>
      </w:r>
      <w:r>
        <w:t xml:space="preserve"> does not match Bangla dependent vowel signs or the hasanta, so words are split into fragments ("</w:t>
      </w:r>
      <w:r>
        <w:t>পাগল</w:t>
      </w:r>
      <w:r>
        <w:t>" becomes "</w:t>
      </w:r>
      <w:r>
        <w:t>গল</w:t>
      </w:r>
      <w:r>
        <w:t xml:space="preserve">"). This explains the 0.47 validation score of the word model. The selected </w:t>
      </w:r>
      <w:r>
        <w:rPr>
          <w:rFonts w:ascii="Consolas" w:eastAsia="Consolas" w:hAnsi="Consolas"/>
          <w:sz w:val="19"/>
          <w:szCs w:val="19"/>
        </w:rPr>
        <w:t>char_wb</w:t>
      </w:r>
      <w:r>
        <w:t xml:space="preserve"> model splits on whitespace and is unaffected. The word and</w:t>
      </w:r>
      <w:r>
        <w:t xml:space="preserve"> word+char configurations should be rerun with the whitespace pattern </w:t>
      </w:r>
      <w:r>
        <w:rPr>
          <w:rFonts w:ascii="Consolas" w:eastAsia="Consolas" w:hAnsi="Consolas"/>
          <w:sz w:val="19"/>
          <w:szCs w:val="19"/>
        </w:rPr>
        <w:t>\S+</w:t>
      </w:r>
      <w:r>
        <w:t>, which could raise the baseline.</w:t>
      </w:r>
    </w:p>
    <w:p w14:paraId="4663F4BF" w14:textId="77777777" w:rsidR="00CF367A" w:rsidRDefault="00B94CA0">
      <w:pPr>
        <w:pStyle w:val="ListParagraph"/>
        <w:numPr>
          <w:ilvl w:val="0"/>
          <w:numId w:val="2"/>
        </w:numPr>
        <w:spacing w:after="60"/>
        <w:jc w:val="both"/>
      </w:pPr>
      <w:r>
        <w:rPr>
          <w:b/>
          <w:bCs/>
        </w:rPr>
        <w:t>Engagement prediction.</w:t>
      </w:r>
      <w:r>
        <w:t xml:space="preserve"> No regression model was trained for reaction count, because the diagnostic in Section 5 shows that the text carries almost no </w:t>
      </w:r>
      <w:r>
        <w:t>signal about reactions. Predicting engagement would need metadata the dataset lacks, such as post reach, followers and timestamps.</w:t>
      </w:r>
    </w:p>
    <w:p w14:paraId="03B1252C" w14:textId="77777777" w:rsidR="00CF367A" w:rsidRDefault="00B94CA0">
      <w:pPr>
        <w:pStyle w:val="ListParagraph"/>
        <w:numPr>
          <w:ilvl w:val="0"/>
          <w:numId w:val="2"/>
        </w:numPr>
        <w:spacing w:after="60"/>
        <w:jc w:val="both"/>
      </w:pPr>
      <w:r>
        <w:rPr>
          <w:b/>
          <w:bCs/>
        </w:rPr>
        <w:t>Label noise and a single dataset.</w:t>
      </w:r>
      <w:r>
        <w:t xml:space="preserve"> Mixed-label clusters and agreeing double errors suggest annotation noise, mostly on the Neu</w:t>
      </w:r>
      <w:r>
        <w:t>tral–Harassment boundary. Results come from one dataset, and generalization to other platforms is untested.</w:t>
      </w:r>
    </w:p>
    <w:p w14:paraId="3DEBBE09" w14:textId="77777777" w:rsidR="00CF367A" w:rsidRDefault="00B94CA0">
      <w:pPr>
        <w:pStyle w:val="ListParagraph"/>
        <w:numPr>
          <w:ilvl w:val="0"/>
          <w:numId w:val="2"/>
        </w:numPr>
        <w:spacing w:after="60"/>
        <w:jc w:val="both"/>
      </w:pPr>
      <w:r>
        <w:rPr>
          <w:b/>
          <w:bCs/>
        </w:rPr>
        <w:t>Further baselines.</w:t>
      </w:r>
      <w:r>
        <w:t xml:space="preserve"> A static word-embedding baseline (Word2Vec or FastText with averaged vectors) and a BiLSTM would complete the gradient from count</w:t>
      </w:r>
      <w:r>
        <w:t>-based to contextual representations. Relabelling the 493 agreed double errors and handling romanized Bangla are further directions.</w:t>
      </w:r>
    </w:p>
    <w:p w14:paraId="17E629D3" w14:textId="77777777" w:rsidR="00CF367A" w:rsidRDefault="00B94CA0">
      <w:pPr>
        <w:pStyle w:val="Heading1"/>
      </w:pPr>
      <w:bookmarkStart w:id="21" w:name="_Toc240676467"/>
      <w:r>
        <w:t>11. Conclusion</w:t>
      </w:r>
      <w:bookmarkEnd w:id="21"/>
    </w:p>
    <w:p w14:paraId="73DF5339" w14:textId="77777777" w:rsidR="00CF367A" w:rsidRDefault="00B94CA0">
      <w:pPr>
        <w:spacing w:after="110"/>
        <w:jc w:val="both"/>
      </w:pPr>
      <w:r>
        <w:t>On 41,312 cleaned and deduplicated Bangla comments, fine-tuned BanglaBERT detects five cyberbullying classes</w:t>
      </w:r>
      <w:r>
        <w:t xml:space="preserve"> with a test macro-F1 of 0.8352, against 0.8121 for a tuned character TF-IDF baseline. The gain is small but real: it </w:t>
      </w:r>
      <w:r>
        <w:lastRenderedPageBreak/>
        <w:t>is significant by McNemar and bootstrap, it holds across three seeds and on a leakage-free subset, and it is concentrated on Violent Extre</w:t>
      </w:r>
      <w:r>
        <w:t>mism, Hate Speech and long or sarcastic comments, where context matters. The character TF-IDF baseline is still strong, cheap and competitive on explicit vocabulary. Most remaining errors sit on the Neutral–Harassment boundary, and many look like annotatio</w:t>
      </w:r>
      <w:r>
        <w:t>n disagreements rather than model failures. Reaction count cannot be predicted from comment text in this dataset.</w:t>
      </w:r>
    </w:p>
    <w:p w14:paraId="5988AE29" w14:textId="77777777" w:rsidR="00CF367A" w:rsidRDefault="00B94CA0">
      <w:pPr>
        <w:pStyle w:val="Heading1"/>
      </w:pPr>
      <w:bookmarkStart w:id="22" w:name="_Toc240676468"/>
      <w:r>
        <w:t>References</w:t>
      </w:r>
      <w:bookmarkEnd w:id="22"/>
    </w:p>
    <w:p w14:paraId="6B8E4FDB" w14:textId="77777777" w:rsidR="00CF367A" w:rsidRDefault="00B94CA0">
      <w:pPr>
        <w:spacing w:after="80"/>
        <w:ind w:left="440" w:hanging="440"/>
      </w:pPr>
      <w:r>
        <w:rPr>
          <w:sz w:val="19"/>
          <w:szCs w:val="19"/>
        </w:rPr>
        <w:t xml:space="preserve">[1] A. Bhattacharjee, T. Hasan, W. U. Ahmad, K. Samin, M. S. Islam, A. Iqbal, M. S. Rahman and R. Shahriyar, "BanglaBERT: Language </w:t>
      </w:r>
      <w:r>
        <w:rPr>
          <w:sz w:val="19"/>
          <w:szCs w:val="19"/>
        </w:rPr>
        <w:t>Model Pretraining and Benchmarks for Low-Resource Language Understanding Evaluation in Bangla," in Findings of NAACL, 2022.</w:t>
      </w:r>
    </w:p>
    <w:p w14:paraId="4D9A7327" w14:textId="77777777" w:rsidR="00CF367A" w:rsidRDefault="00B94CA0">
      <w:pPr>
        <w:spacing w:after="80"/>
        <w:ind w:left="440" w:hanging="440"/>
      </w:pPr>
      <w:r>
        <w:rPr>
          <w:sz w:val="19"/>
          <w:szCs w:val="19"/>
        </w:rPr>
        <w:t>[2] K. Clark, M.-T. Luong, Q. V. Le and C. D. Manning, "ELECTRA: Pre-training Text Encoders as Discriminators Rather Than Generators</w:t>
      </w:r>
      <w:r>
        <w:rPr>
          <w:sz w:val="19"/>
          <w:szCs w:val="19"/>
        </w:rPr>
        <w:t>," in ICLR, 2020.</w:t>
      </w:r>
    </w:p>
    <w:p w14:paraId="39407CE7" w14:textId="77777777" w:rsidR="00CF367A" w:rsidRDefault="00B94CA0">
      <w:pPr>
        <w:spacing w:after="80"/>
        <w:ind w:left="440" w:hanging="440"/>
      </w:pPr>
      <w:r>
        <w:rPr>
          <w:sz w:val="19"/>
          <w:szCs w:val="19"/>
        </w:rPr>
        <w:t>[3] F. Pedregosa et al., "Scikit-learn: Machine Learning in Python," Journal of Machine Learning Research, vol. 12, pp. 2825–2830, 2011.</w:t>
      </w:r>
    </w:p>
    <w:p w14:paraId="7A048CAC" w14:textId="77777777" w:rsidR="00CF367A" w:rsidRDefault="00B94CA0">
      <w:pPr>
        <w:spacing w:after="80"/>
        <w:ind w:left="440" w:hanging="440"/>
      </w:pPr>
      <w:r>
        <w:rPr>
          <w:sz w:val="19"/>
          <w:szCs w:val="19"/>
        </w:rPr>
        <w:t>[4] A. Z. Broder, "On the resemblance and containment of documents," in Proc. Compression and Complex</w:t>
      </w:r>
      <w:r>
        <w:rPr>
          <w:sz w:val="19"/>
          <w:szCs w:val="19"/>
        </w:rPr>
        <w:t>ity of Sequences, 1997.</w:t>
      </w:r>
    </w:p>
    <w:p w14:paraId="1B958BC3" w14:textId="77777777" w:rsidR="00CF367A" w:rsidRDefault="00B94CA0">
      <w:pPr>
        <w:spacing w:after="80"/>
        <w:ind w:left="440" w:hanging="440"/>
      </w:pPr>
      <w:r>
        <w:rPr>
          <w:sz w:val="19"/>
          <w:szCs w:val="19"/>
        </w:rPr>
        <w:t>[5] Q. McNemar, "Note on the sampling error of the difference between correlated proportions or percentages," Psychometrika, vol. 12, no. 2, pp. 153–157, 1947.</w:t>
      </w:r>
    </w:p>
    <w:p w14:paraId="531F7342" w14:textId="77777777" w:rsidR="00CF367A" w:rsidRDefault="00B94CA0">
      <w:pPr>
        <w:spacing w:after="80"/>
        <w:ind w:left="440" w:hanging="440"/>
      </w:pPr>
      <w:r>
        <w:rPr>
          <w:sz w:val="19"/>
          <w:szCs w:val="19"/>
        </w:rPr>
        <w:t>[6] B. Efron and R. J. Tibshirani, An Introduction to the Bootstrap. Cha</w:t>
      </w:r>
      <w:r>
        <w:rPr>
          <w:sz w:val="19"/>
          <w:szCs w:val="19"/>
        </w:rPr>
        <w:t>pman &amp; Hall, 1993.</w:t>
      </w:r>
    </w:p>
    <w:p w14:paraId="78958663" w14:textId="77777777" w:rsidR="00CF367A" w:rsidRDefault="00B94CA0">
      <w:pPr>
        <w:spacing w:after="80"/>
        <w:ind w:left="440" w:hanging="440"/>
      </w:pPr>
      <w:r>
        <w:rPr>
          <w:sz w:val="19"/>
          <w:szCs w:val="19"/>
        </w:rPr>
        <w:t>[7] T. G. Dietterich, "Approximate statistical tests for comparing supervised classification learning algorithms," Neural Computation, vol. 10, no. 7, pp. 1895–1923, 1998.</w:t>
      </w:r>
    </w:p>
    <w:p w14:paraId="1B5174E2" w14:textId="77777777" w:rsidR="00CF367A" w:rsidRDefault="00B94CA0">
      <w:pPr>
        <w:spacing w:after="80"/>
        <w:ind w:left="440" w:hanging="440"/>
      </w:pPr>
      <w:r>
        <w:rPr>
          <w:sz w:val="19"/>
          <w:szCs w:val="19"/>
        </w:rPr>
        <w:t>[8] T. Wolf et al., "Transformers: State-of-the-Art Natural Langu</w:t>
      </w:r>
      <w:r>
        <w:rPr>
          <w:sz w:val="19"/>
          <w:szCs w:val="19"/>
        </w:rPr>
        <w:t>age Processing," in Proc. EMNLP: System Demonstrations, 2020.</w:t>
      </w:r>
    </w:p>
    <w:sectPr w:rsidR="00CF367A">
      <w:headerReference w:type="default" r:id="rId16"/>
      <w:footerReference w:type="default" r:id="rId17"/>
      <w:headerReference w:type="first" r:id="rId18"/>
      <w:footerReference w:type="first" r:id="rId19"/>
      <w:pgSz w:w="11906" w:h="16838"/>
      <w:pgMar w:top="1134" w:right="1134" w:bottom="1134" w:left="1134" w:header="560" w:footer="5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FA408C" w14:textId="77777777" w:rsidR="00000000" w:rsidRDefault="00B94CA0">
      <w:pPr>
        <w:spacing w:line="240" w:lineRule="auto"/>
      </w:pPr>
      <w:r>
        <w:separator/>
      </w:r>
    </w:p>
  </w:endnote>
  <w:endnote w:type="continuationSeparator" w:id="0">
    <w:p w14:paraId="5D30E78D" w14:textId="77777777" w:rsidR="00000000" w:rsidRDefault="00B94C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88E31" w14:textId="77777777" w:rsidR="00CF367A" w:rsidRDefault="00B94CA0">
    <w:pPr>
      <w:jc w:val="center"/>
    </w:pPr>
    <w:r>
      <w:rPr>
        <w:color w:val="52514E"/>
        <w:sz w:val="18"/>
        <w:szCs w:val="18"/>
      </w:rPr>
      <w:fldChar w:fldCharType="begin"/>
    </w:r>
    <w:r>
      <w:rPr>
        <w:color w:val="52514E"/>
        <w:sz w:val="18"/>
        <w:szCs w:val="18"/>
      </w:rPr>
      <w:instrText>PAGE</w:instrText>
    </w:r>
    <w:r>
      <w:rPr>
        <w:color w:val="52514E"/>
        <w:sz w:val="18"/>
        <w:szCs w:val="18"/>
      </w:rPr>
      <w:fldChar w:fldCharType="separate"/>
    </w:r>
    <w:r>
      <w:rPr>
        <w:noProof/>
        <w:color w:val="52514E"/>
        <w:sz w:val="18"/>
        <w:szCs w:val="18"/>
      </w:rPr>
      <w:t>2</w:t>
    </w:r>
    <w:r>
      <w:rPr>
        <w:color w:val="52514E"/>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FC8908" w14:textId="77777777" w:rsidR="00CF367A" w:rsidRDefault="00CF367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BB804D" w14:textId="77777777" w:rsidR="00000000" w:rsidRDefault="00B94CA0">
      <w:pPr>
        <w:spacing w:line="240" w:lineRule="auto"/>
      </w:pPr>
      <w:r>
        <w:separator/>
      </w:r>
    </w:p>
  </w:footnote>
  <w:footnote w:type="continuationSeparator" w:id="0">
    <w:p w14:paraId="6234946B" w14:textId="77777777" w:rsidR="00000000" w:rsidRDefault="00B94C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9388E" w14:textId="77777777" w:rsidR="00CF367A" w:rsidRDefault="00B94CA0">
    <w:pPr>
      <w:jc w:val="right"/>
    </w:pPr>
    <w:r>
      <w:rPr>
        <w:color w:val="52514E"/>
        <w:sz w:val="16"/>
        <w:szCs w:val="16"/>
      </w:rPr>
      <w:t>Bangla Cyberbullying Detection — TF-IDF vs BanglaBERT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79D476" w14:textId="77777777" w:rsidR="00CF367A" w:rsidRDefault="00CF367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E732D7"/>
    <w:multiLevelType w:val="hybridMultilevel"/>
    <w:tmpl w:val="5C8280F0"/>
    <w:lvl w:ilvl="0" w:tplc="F714513A">
      <w:start w:val="1"/>
      <w:numFmt w:val="bullet"/>
      <w:lvlText w:val="●"/>
      <w:lvlJc w:val="left"/>
      <w:pPr>
        <w:ind w:left="720" w:hanging="360"/>
      </w:pPr>
    </w:lvl>
    <w:lvl w:ilvl="1" w:tplc="90406038">
      <w:start w:val="1"/>
      <w:numFmt w:val="bullet"/>
      <w:lvlText w:val="○"/>
      <w:lvlJc w:val="left"/>
      <w:pPr>
        <w:ind w:left="1440" w:hanging="360"/>
      </w:pPr>
    </w:lvl>
    <w:lvl w:ilvl="2" w:tplc="D6DA0806">
      <w:start w:val="1"/>
      <w:numFmt w:val="bullet"/>
      <w:lvlText w:val="■"/>
      <w:lvlJc w:val="left"/>
      <w:pPr>
        <w:ind w:left="2160" w:hanging="360"/>
      </w:pPr>
    </w:lvl>
    <w:lvl w:ilvl="3" w:tplc="4BF671C6">
      <w:start w:val="1"/>
      <w:numFmt w:val="bullet"/>
      <w:lvlText w:val="●"/>
      <w:lvlJc w:val="left"/>
      <w:pPr>
        <w:ind w:left="2880" w:hanging="360"/>
      </w:pPr>
    </w:lvl>
    <w:lvl w:ilvl="4" w:tplc="5A8C4350">
      <w:start w:val="1"/>
      <w:numFmt w:val="bullet"/>
      <w:lvlText w:val="○"/>
      <w:lvlJc w:val="left"/>
      <w:pPr>
        <w:ind w:left="3600" w:hanging="360"/>
      </w:pPr>
    </w:lvl>
    <w:lvl w:ilvl="5" w:tplc="B4300C26">
      <w:start w:val="1"/>
      <w:numFmt w:val="bullet"/>
      <w:lvlText w:val="■"/>
      <w:lvlJc w:val="left"/>
      <w:pPr>
        <w:ind w:left="4320" w:hanging="360"/>
      </w:pPr>
    </w:lvl>
    <w:lvl w:ilvl="6" w:tplc="92F68EDC">
      <w:start w:val="1"/>
      <w:numFmt w:val="bullet"/>
      <w:lvlText w:val="●"/>
      <w:lvlJc w:val="left"/>
      <w:pPr>
        <w:ind w:left="5040" w:hanging="360"/>
      </w:pPr>
    </w:lvl>
    <w:lvl w:ilvl="7" w:tplc="34724B5A">
      <w:start w:val="1"/>
      <w:numFmt w:val="bullet"/>
      <w:lvlText w:val="●"/>
      <w:lvlJc w:val="left"/>
      <w:pPr>
        <w:ind w:left="5760" w:hanging="360"/>
      </w:pPr>
    </w:lvl>
    <w:lvl w:ilvl="8" w:tplc="11900E94">
      <w:start w:val="1"/>
      <w:numFmt w:val="bullet"/>
      <w:lvlText w:val="●"/>
      <w:lvlJc w:val="left"/>
      <w:pPr>
        <w:ind w:left="6480" w:hanging="360"/>
      </w:pPr>
    </w:lvl>
  </w:abstractNum>
  <w:abstractNum w:abstractNumId="1" w15:restartNumberingAfterBreak="0">
    <w:nsid w:val="4DFE5036"/>
    <w:multiLevelType w:val="hybridMultilevel"/>
    <w:tmpl w:val="E2AC8FDA"/>
    <w:lvl w:ilvl="0" w:tplc="2DF6BEAA">
      <w:start w:val="1"/>
      <w:numFmt w:val="bullet"/>
      <w:lvlText w:val="•"/>
      <w:lvlJc w:val="left"/>
      <w:pPr>
        <w:ind w:left="400" w:hanging="260"/>
      </w:pPr>
    </w:lvl>
    <w:lvl w:ilvl="1" w:tplc="03C4E8CA">
      <w:numFmt w:val="decimal"/>
      <w:lvlText w:val=""/>
      <w:lvlJc w:val="left"/>
    </w:lvl>
    <w:lvl w:ilvl="2" w:tplc="53788632">
      <w:numFmt w:val="decimal"/>
      <w:lvlText w:val=""/>
      <w:lvlJc w:val="left"/>
    </w:lvl>
    <w:lvl w:ilvl="3" w:tplc="8F2E401E">
      <w:numFmt w:val="decimal"/>
      <w:lvlText w:val=""/>
      <w:lvlJc w:val="left"/>
    </w:lvl>
    <w:lvl w:ilvl="4" w:tplc="23BA1004">
      <w:numFmt w:val="decimal"/>
      <w:lvlText w:val=""/>
      <w:lvlJc w:val="left"/>
    </w:lvl>
    <w:lvl w:ilvl="5" w:tplc="C95A1ED2">
      <w:numFmt w:val="decimal"/>
      <w:lvlText w:val=""/>
      <w:lvlJc w:val="left"/>
    </w:lvl>
    <w:lvl w:ilvl="6" w:tplc="C20E3376">
      <w:numFmt w:val="decimal"/>
      <w:lvlText w:val=""/>
      <w:lvlJc w:val="left"/>
    </w:lvl>
    <w:lvl w:ilvl="7" w:tplc="B15A7998">
      <w:numFmt w:val="decimal"/>
      <w:lvlText w:val=""/>
      <w:lvlJc w:val="left"/>
    </w:lvl>
    <w:lvl w:ilvl="8" w:tplc="4D1EC544">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367A"/>
    <w:rsid w:val="00B94CA0"/>
    <w:rsid w:val="00CF3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0764"/>
  <w15:docId w15:val="{7B7B1F12-C91F-497F-9A05-3A3B63AEE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Nirmala UI"/>
        <w:sz w:val="21"/>
        <w:szCs w:val="21"/>
        <w:lang w:val="en-US" w:eastAsia="en-US" w:bidi="ar-SA"/>
      </w:rPr>
    </w:rPrDefault>
    <w:pPrDefault>
      <w:pPr>
        <w:spacing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00" w:after="120"/>
      <w:outlineLvl w:val="0"/>
    </w:pPr>
    <w:rPr>
      <w:b/>
      <w:bCs/>
      <w:color w:val="1F4E8C"/>
      <w:sz w:val="30"/>
      <w:szCs w:val="30"/>
    </w:rPr>
  </w:style>
  <w:style w:type="paragraph" w:styleId="Heading2">
    <w:name w:val="heading 2"/>
    <w:uiPriority w:val="9"/>
    <w:unhideWhenUsed/>
    <w:qFormat/>
    <w:pPr>
      <w:keepNext/>
      <w:spacing w:before="200" w:after="80"/>
      <w:outlineLvl w:val="1"/>
    </w:pPr>
    <w:rPr>
      <w:b/>
      <w:bCs/>
      <w:color w:val="2A78D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94CA0"/>
    <w:pPr>
      <w:spacing w:after="100"/>
    </w:pPr>
  </w:style>
  <w:style w:type="paragraph" w:styleId="TOC2">
    <w:name w:val="toc 2"/>
    <w:basedOn w:val="Normal"/>
    <w:next w:val="Normal"/>
    <w:autoRedefine/>
    <w:uiPriority w:val="39"/>
    <w:unhideWhenUsed/>
    <w:rsid w:val="00B94CA0"/>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3917</Words>
  <Characters>22328</Characters>
  <Application>Microsoft Office Word</Application>
  <DocSecurity>0</DocSecurity>
  <Lines>186</Lines>
  <Paragraphs>52</Paragraphs>
  <ScaleCrop>false</ScaleCrop>
  <Company/>
  <LinksUpToDate>false</LinksUpToDate>
  <CharactersWithSpaces>26193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Bangla Cyberbullying Detection — TF-IDF vs BanglaBERT</dc:title>
  <dc:creator>Md. Mosaddek Ali</dc:creator>
  <cp:lastModifiedBy>mosaddek shishir</cp:lastModifiedBy>
  <cp:revision>2</cp:revision>
  <dcterms:created xsi:type="dcterms:W3CDTF">2026-09-18T20:13:00Z</dcterms:created>
  <dcterms:modified xsi:type="dcterms:W3CDTF">2026-09-18T20:13:00Z</dcterms:modified>
</cp:coreProperties>
</file>