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31753B95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585CD4">
        <w:rPr>
          <w:rFonts w:ascii="Cambria" w:hAnsi="Cambria"/>
        </w:rPr>
        <w:t xml:space="preserve"> </w:t>
      </w:r>
      <w:r w:rsidR="00585CD4" w:rsidRPr="00FE0D9F">
        <w:rPr>
          <w:rFonts w:ascii="Cambria" w:hAnsi="Cambria"/>
          <w:b/>
          <w:bCs/>
        </w:rPr>
        <w:t>5200</w:t>
      </w:r>
    </w:p>
    <w:p w14:paraId="3A0A3810" w14:textId="6B70724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>NOTA DE DESPESA:</w:t>
      </w:r>
      <w:r w:rsidR="00585CD4">
        <w:rPr>
          <w:rFonts w:ascii="Cambria" w:hAnsi="Cambria"/>
        </w:rPr>
        <w:t xml:space="preserve"> </w:t>
      </w:r>
      <w:r w:rsidR="00FE0D9F" w:rsidRPr="00FE0D9F">
        <w:rPr>
          <w:rFonts w:ascii="Cambria" w:hAnsi="Cambria"/>
          <w:b/>
          <w:bCs/>
        </w:rPr>
        <w:t>30718</w:t>
      </w:r>
    </w:p>
    <w:p w14:paraId="00E3BCC3" w14:textId="67D4BC5F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2D66C4" w:rsidRPr="00585CD4">
        <w:rPr>
          <w:rFonts w:ascii="Cambria" w:hAnsi="Cambria"/>
          <w:b/>
          <w:bCs/>
        </w:rPr>
        <w:t>ROSÂNGELA APARECIDA DOS REIS SOUZA</w:t>
      </w:r>
      <w:r w:rsidR="002D66C4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C475779" w:rsidR="0047440C" w:rsidRPr="004956CB" w:rsidRDefault="002D66C4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2D66C4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7F3A388" wp14:editId="00C8D959">
                  <wp:simplePos x="0" y="0"/>
                  <wp:positionH relativeFrom="column">
                    <wp:posOffset>1598295</wp:posOffset>
                  </wp:positionH>
                  <wp:positionV relativeFrom="paragraph">
                    <wp:posOffset>360680</wp:posOffset>
                  </wp:positionV>
                  <wp:extent cx="2647950" cy="5996480"/>
                  <wp:effectExtent l="0" t="0" r="0" b="444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599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D66C4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85CD4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C5EC9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406A6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87DD1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0D9F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2025-08-05T18:50:00Z</dcterms:created>
  <dcterms:modified xsi:type="dcterms:W3CDTF">2025-08-05T18:51:00Z</dcterms:modified>
</cp:coreProperties>
</file>