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B1F3A"/>
          <w:sz w:val="40"/>
          <w:szCs w:val="40"/>
        </w:rPr>
        <w:t xml:space="preserve">SmartFlow User Acceptance Test</w:t>
      </w:r>
    </w:p>
    <w:p>
      <w:pPr>
        <w:spacing w:after="40"/>
      </w:pPr>
      <w:r>
        <w:rPr>
          <w:b/>
          <w:bCs/>
          <w:color w:val="2B3A55"/>
          <w:sz w:val="30"/>
          <w:szCs w:val="30"/>
        </w:rPr>
        <w:t xml:space="preserve">Staff (Clerk) Booklet</w:t>
      </w:r>
    </w:p>
    <w:p>
      <w:pPr>
        <w:spacing w:after="160" w:before="0" w:line="264"/>
      </w:pPr>
      <w:r>
        <w:rPr>
          <w:b w:val="false"/>
          <w:bCs w:val="false"/>
          <w:color w:val="5B6678"/>
          <w:sz w:val="18"/>
          <w:szCs w:val="18"/>
        </w:rPr>
        <w:t xml:space="preserve">For clerks of Engineering, HR, Budget, Accounting, Treasury and the Office of the Mayor. Municipality of Urbiztondo · test version, October to November 2026. Allow 45 to 60 minutes.</w:t>
      </w:r>
    </w:p>
    <w:p>
      <w:pPr>
        <w:pStyle w:val="Heading2"/>
        <w:keepNext/>
      </w:pPr>
      <w:r>
        <w:t xml:space="preserve">Before you start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b w:val="false"/>
          <w:bCs w:val="false"/>
          <w:sz w:val="19"/>
          <w:szCs w:val="19"/>
        </w:rPr>
        <w:t xml:space="preserve">You are testing the SmartFlow system, </w:t>
      </w:r>
      <w:r>
        <w:rPr>
          <w:b/>
          <w:bCs/>
          <w:sz w:val="19"/>
          <w:szCs w:val="19"/>
        </w:rPr>
        <w:t xml:space="preserve">not yourself</w:t>
      </w:r>
      <w:r>
        <w:rPr>
          <w:b w:val="false"/>
          <w:bCs w:val="false"/>
          <w:sz w:val="19"/>
          <w:szCs w:val="19"/>
        </w:rPr>
        <w:t xml:space="preserve">. There are no wrong answers. If something is confusing, that is a problem with the system, and we want to hear about it.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b w:val="false"/>
          <w:bCs w:val="false"/>
          <w:sz w:val="19"/>
          <w:szCs w:val="19"/>
        </w:rPr>
        <w:t xml:space="preserve">Use only the </w:t>
      </w:r>
      <w:r>
        <w:rPr>
          <w:b/>
          <w:bCs/>
          <w:sz w:val="19"/>
          <w:szCs w:val="19"/>
        </w:rPr>
        <w:t xml:space="preserve">test account</w:t>
      </w:r>
      <w:r>
        <w:rPr>
          <w:b w:val="false"/>
          <w:bCs w:val="false"/>
          <w:sz w:val="19"/>
          <w:szCs w:val="19"/>
        </w:rPr>
        <w:t xml:space="preserve"> the facilitator gives you and the </w:t>
      </w:r>
      <w:r>
        <w:rPr>
          <w:b/>
          <w:bCs/>
          <w:sz w:val="19"/>
          <w:szCs w:val="19"/>
        </w:rPr>
        <w:t xml:space="preserve">practice folders</w:t>
      </w:r>
      <w:r>
        <w:rPr>
          <w:b w:val="false"/>
          <w:bCs w:val="false"/>
          <w:sz w:val="19"/>
          <w:szCs w:val="19"/>
        </w:rPr>
        <w:t xml:space="preserve"> (their titles start with "UAT"). Never type a real folder title, payee name or personal data.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b w:val="false"/>
          <w:bCs w:val="false"/>
          <w:sz w:val="19"/>
          <w:szCs w:val="19"/>
        </w:rPr>
        <w:t xml:space="preserve">Try each task on your own and say out loud what you are thinking. If you are stuck for about two minutes, the facilitator will help and write it down.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b w:val="false"/>
          <w:bCs w:val="false"/>
          <w:sz w:val="19"/>
          <w:szCs w:val="19"/>
        </w:rPr>
        <w:t xml:space="preserve">After each task tick </w:t>
      </w:r>
      <w:r>
        <w:rPr>
          <w:b/>
          <w:bCs/>
          <w:sz w:val="19"/>
          <w:szCs w:val="19"/>
        </w:rPr>
        <w:t xml:space="preserve">Pass</w:t>
      </w:r>
      <w:r>
        <w:rPr>
          <w:b w:val="false"/>
          <w:bCs w:val="false"/>
          <w:sz w:val="19"/>
          <w:szCs w:val="19"/>
        </w:rPr>
        <w:t xml:space="preserve">, </w:t>
      </w:r>
      <w:r>
        <w:rPr>
          <w:b/>
          <w:bCs/>
          <w:sz w:val="19"/>
          <w:szCs w:val="19"/>
        </w:rPr>
        <w:t xml:space="preserve">Partial</w:t>
      </w:r>
      <w:r>
        <w:rPr>
          <w:b w:val="false"/>
          <w:bCs w:val="false"/>
          <w:sz w:val="19"/>
          <w:szCs w:val="19"/>
        </w:rPr>
        <w:t xml:space="preserve"> or </w:t>
      </w:r>
      <w:r>
        <w:rPr>
          <w:b/>
          <w:bCs/>
          <w:sz w:val="19"/>
          <w:szCs w:val="19"/>
        </w:rPr>
        <w:t xml:space="preserve">Fail</w:t>
      </w:r>
      <w:r>
        <w:rPr>
          <w:b w:val="false"/>
          <w:bCs w:val="false"/>
          <w:sz w:val="19"/>
          <w:szCs w:val="19"/>
        </w:rPr>
        <w:t xml:space="preserve"> and write how many minutes it took. </w:t>
      </w:r>
      <w:r>
        <w:rPr>
          <w:b/>
          <w:bCs/>
          <w:sz w:val="19"/>
          <w:szCs w:val="19"/>
        </w:rPr>
        <w:t xml:space="preserve">Partial</w:t>
      </w:r>
      <w:r>
        <w:rPr>
          <w:b w:val="false"/>
          <w:bCs w:val="false"/>
          <w:sz w:val="19"/>
          <w:szCs w:val="19"/>
        </w:rPr>
        <w:t xml:space="preserve"> means you finished but needed a hint or took a wrong turn first.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b w:val="false"/>
          <w:bCs w:val="false"/>
          <w:sz w:val="19"/>
          <w:szCs w:val="19"/>
        </w:rPr>
        <w:t xml:space="preserve">Tasks marked with a star (★) are </w:t>
      </w:r>
      <w:r>
        <w:rPr>
          <w:b/>
          <w:bCs/>
          <w:sz w:val="19"/>
          <w:szCs w:val="19"/>
        </w:rPr>
        <w:t xml:space="preserve">key tasks</w:t>
      </w:r>
      <w:r>
        <w:rPr>
          <w:b w:val="false"/>
          <w:bCs w:val="false"/>
          <w:sz w:val="19"/>
          <w:szCs w:val="19"/>
        </w:rPr>
        <w:t xml:space="preserve">. Tasks marked "if time" can be skipped when the session runs long.</w:t>
      </w:r>
    </w:p>
    <w:p>
      <w:pPr>
        <w:spacing w:after="160" w:before="80" w:line="264"/>
      </w:pPr>
      <w:r>
        <w:rPr>
          <w:b w:val="false"/>
          <w:bCs w:val="false"/>
          <w:sz w:val="19"/>
          <w:szCs w:val="19"/>
        </w:rPr>
        <w:t xml:space="preserve">☐ </w:t>
      </w:r>
      <w:r>
        <w:rPr>
          <w:b/>
          <w:bCs/>
          <w:sz w:val="19"/>
          <w:szCs w:val="19"/>
        </w:rPr>
        <w:t xml:space="preserve">I agree to take part.</w:t>
      </w:r>
      <w:r>
        <w:rPr>
          <w:b w:val="false"/>
          <w:bCs w:val="false"/>
          <w:sz w:val="19"/>
          <w:szCs w:val="19"/>
        </w:rPr>
        <w:t xml:space="preserve"> My answers are anonymous. They are used only to improve SmartFlow and for the capstone study. I will not enter real folders or personal data.</w:t>
      </w:r>
    </w:p>
    <w:tbl>
      <w:tblPr>
        <w:tblW w:type="dxa" w:w="1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900"/>
        <w:gridCol w:w="2200"/>
        <w:gridCol w:w="2900"/>
        <w:gridCol w:w="2200"/>
        <w:gridCol w:w="3000"/>
      </w:tblGrid>
      <w:tr>
        <w:trPr>
          <w:cantSplit/>
        </w:trPr>
        <w:tc>
          <w:tcPr>
            <w:tcW w:type="dxa" w:w="22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/>
                <w:bCs/>
                <w:sz w:val="17"/>
                <w:szCs w:val="17"/>
              </w:rPr>
              <w:t xml:space="preserve">Tester code (facilitator)</w:t>
            </w:r>
          </w:p>
        </w:tc>
        <w:tc>
          <w:tcPr>
            <w:tcW w:type="dxa" w:w="29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22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/>
                <w:bCs/>
                <w:sz w:val="17"/>
                <w:szCs w:val="17"/>
              </w:rPr>
              <w:t xml:space="preserve">Date</w:t>
            </w:r>
          </w:p>
        </w:tc>
        <w:tc>
          <w:tcPr>
            <w:tcW w:type="dxa" w:w="29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22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/>
                <w:bCs/>
                <w:sz w:val="17"/>
                <w:szCs w:val="17"/>
              </w:rPr>
              <w:t xml:space="preserve">Facilitator</w:t>
            </w:r>
          </w:p>
        </w:tc>
        <w:tc>
          <w:tcPr>
            <w:tcW w:type="dxa" w:w="30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</w:tr>
      <w:tr>
        <w:trPr>
          <w:cantSplit/>
        </w:trPr>
        <w:tc>
          <w:tcPr>
            <w:tcW w:type="dxa" w:w="22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/>
                <w:bCs/>
                <w:sz w:val="17"/>
                <w:szCs w:val="17"/>
              </w:rPr>
              <w:t xml:space="preserve">Role / office</w:t>
            </w:r>
          </w:p>
        </w:tc>
        <w:tc>
          <w:tcPr>
            <w:tcW w:type="dxa" w:w="29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22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/>
                <w:bCs/>
                <w:sz w:val="17"/>
                <w:szCs w:val="17"/>
              </w:rPr>
              <w:t xml:space="preserve">Device used</w:t>
            </w:r>
          </w:p>
        </w:tc>
        <w:tc>
          <w:tcPr>
            <w:tcW w:type="dxa" w:w="29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Android phone</w:t>
            </w:r>
            <w:r>
              <w:rPr>
                <w:sz w:val="18"/>
                <w:szCs w:val="18"/>
              </w:rPr>
              <w:t xml:space="preserve">   </w:t>
            </w: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Computer</w:t>
            </w:r>
            <w:r>
              <w:rPr>
                <w:sz w:val="18"/>
                <w:szCs w:val="18"/>
              </w:rPr>
              <w:t xml:space="preserve">   </w:t>
            </w: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Both</w:t>
            </w:r>
          </w:p>
        </w:tc>
        <w:tc>
          <w:tcPr>
            <w:tcW w:type="dxa" w:w="22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/>
                <w:bCs/>
                <w:sz w:val="17"/>
                <w:szCs w:val="17"/>
              </w:rPr>
              <w:t xml:space="preserve">Uses a computer or phone</w:t>
            </w:r>
          </w:p>
        </w:tc>
        <w:tc>
          <w:tcPr>
            <w:tcW w:type="dxa" w:w="30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Rarely</w:t>
            </w:r>
            <w:r>
              <w:rPr>
                <w:sz w:val="18"/>
                <w:szCs w:val="18"/>
              </w:rPr>
              <w:t xml:space="preserve">   </w:t>
            </w: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Sometimes</w:t>
            </w:r>
            <w:r>
              <w:rPr>
                <w:sz w:val="18"/>
                <w:szCs w:val="18"/>
              </w:rPr>
              <w:t xml:space="preserve">   </w:t>
            </w: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Every day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/>
                <w:bCs/>
                <w:sz w:val="17"/>
                <w:szCs w:val="17"/>
              </w:rPr>
              <w:t xml:space="preserve">Start time</w:t>
            </w:r>
          </w:p>
        </w:tc>
        <w:tc>
          <w:tcPr>
            <w:tcW w:type="dxa" w:w="29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22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/>
                <w:bCs/>
                <w:sz w:val="17"/>
                <w:szCs w:val="17"/>
              </w:rPr>
              <w:t xml:space="preserve">End time</w:t>
            </w:r>
          </w:p>
        </w:tc>
        <w:tc>
          <w:tcPr>
            <w:tcW w:type="dxa" w:w="29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22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/>
                <w:bCs/>
                <w:sz w:val="17"/>
                <w:szCs w:val="17"/>
              </w:rPr>
              <w:t xml:space="preserve">Used a logbook or tracking system before?</w:t>
            </w:r>
          </w:p>
        </w:tc>
        <w:tc>
          <w:tcPr>
            <w:tcW w:type="dxa" w:w="30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Yes</w:t>
            </w:r>
            <w:r>
              <w:rPr>
                <w:sz w:val="18"/>
                <w:szCs w:val="18"/>
              </w:rPr>
              <w:t xml:space="preserve">   </w:t>
            </w: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No</w:t>
            </w:r>
          </w:p>
        </w:tc>
      </w:tr>
    </w:tbl>
    <w:p>
      <w:pPr>
        <w:pStyle w:val="Heading2"/>
        <w:keepNext/>
      </w:pPr>
      <w:r>
        <w:t xml:space="preserve">Where to find things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598"/>
      </w:tblGrid>
      <w:tr>
        <w:trPr>
          <w:cantSplit/>
        </w:trPr>
        <w:tc>
          <w:tcPr>
            <w:tcW w:type="dxa" w:w="28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F1F4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/>
                <w:bCs/>
                <w:sz w:val="18"/>
                <w:szCs w:val="18"/>
              </w:rPr>
              <w:t xml:space="preserve">Computer (web portal)</w:t>
            </w:r>
          </w:p>
        </w:tc>
        <w:tc>
          <w:tcPr>
            <w:tcW w:type="dxa" w:w="1259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Left menu: Dashboard, Documents, Scan, Register, Requests, History, Alerts. Your profile and Sign out are at the top right.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F1F4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/>
                <w:bCs/>
                <w:sz w:val="18"/>
                <w:szCs w:val="18"/>
              </w:rPr>
              <w:t xml:space="preserve">Phone (Android app)</w:t>
            </w:r>
          </w:p>
        </w:tc>
        <w:tc>
          <w:tcPr>
            <w:tcW w:type="dxa" w:w="1259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Bottom tabs: Home, Documents, Scan (the round button), Alerts, Menu. Menu has Register folder, History and Requests. Your profile is the person icon at the top right.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 xml:space="preserve">Part A. Tasks</w:t>
      </w:r>
    </w:p>
    <w:p>
      <w:pPr>
        <w:spacing w:after="120" w:before="0" w:line="264"/>
      </w:pPr>
      <w:r>
        <w:rPr>
          <w:b w:val="false"/>
          <w:bCs w:val="false"/>
          <w:sz w:val="18"/>
          <w:szCs w:val="18"/>
        </w:rPr>
        <w:t xml:space="preserve">Tick one result for each task and write the minutes it took. Do the tasks in order. Tasks marked ★ are key tasks.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5100"/>
        <w:gridCol w:w="3500"/>
        <w:gridCol w:w="1700"/>
        <w:gridCol w:w="800"/>
        <w:gridCol w:w="3678"/>
      </w:tblGrid>
      <w:tr>
        <w:trPr>
          <w:cantSplit/>
          <w:tblHeader/>
        </w:trPr>
        <w:tc>
          <w:tcPr>
            <w:tcW w:type="dxa" w:w="62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51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/>
                <w:bCs/>
                <w:sz w:val="17"/>
                <w:szCs w:val="17"/>
              </w:rPr>
              <w:t xml:space="preserve">What to do</w:t>
            </w:r>
          </w:p>
        </w:tc>
        <w:tc>
          <w:tcPr>
            <w:tcW w:type="dxa" w:w="3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/>
                <w:bCs/>
                <w:sz w:val="17"/>
                <w:szCs w:val="17"/>
              </w:rPr>
              <w:t xml:space="preserve">What you should see</w:t>
            </w:r>
          </w:p>
        </w:tc>
        <w:tc>
          <w:tcPr>
            <w:tcW w:type="dxa" w:w="17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/>
                <w:bCs/>
                <w:sz w:val="17"/>
                <w:szCs w:val="17"/>
              </w:rPr>
              <w:t xml:space="preserve">Result</w:t>
            </w:r>
          </w:p>
        </w:tc>
        <w:tc>
          <w:tcPr>
            <w:tcW w:type="dxa" w:w="8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/>
                <w:bCs/>
                <w:sz w:val="17"/>
                <w:szCs w:val="17"/>
              </w:rPr>
              <w:t xml:space="preserve">Minutes</w:t>
            </w:r>
          </w:p>
        </w:tc>
        <w:tc>
          <w:tcPr>
            <w:tcW w:type="dxa" w:w="367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/>
                <w:bCs/>
                <w:sz w:val="17"/>
                <w:szCs w:val="17"/>
              </w:rPr>
              <w:t xml:space="preserve">Notes: what was confusing or went wrong?</w:t>
            </w:r>
          </w:p>
        </w:tc>
      </w:tr>
      <w:tr>
        <w:trPr>
          <w:cantSplit/>
          <w:trHeight w:val="900" w:hRule="atLeast"/>
        </w:trPr>
        <w:tc>
          <w:tcPr>
            <w:tcW w:type="dxa" w:w="62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b/>
                <w:bCs/>
                <w:sz w:val="18"/>
                <w:szCs w:val="18"/>
              </w:rPr>
              <w:t xml:space="preserve">S1</w:t>
            </w:r>
            <w:r>
              <w:rPr>
                <w:b w:val="false"/>
                <w:bCs w:val="false"/>
                <w:sz w:val="18"/>
                <w:szCs w:val="18"/>
              </w:rPr>
              <w:t xml:space="preserve"> ★</w:t>
            </w:r>
          </w:p>
        </w:tc>
        <w:tc>
          <w:tcPr>
            <w:tcW w:type="dxa" w:w="51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1. Sign in with your test account.</w:t>
            </w:r>
          </w:p>
          <w:p>
            <w:pPr>
              <w:spacing w:after="5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2. On the home screen, find (a) how many folders are at your office now and (b) whether any folder is on its way to you.</w:t>
            </w:r>
          </w:p>
        </w:tc>
        <w:tc>
          <w:tcPr>
            <w:tcW w:type="dxa" w:w="3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The Dashboard (phone: Home) shows today's counts, the folders at your office and an Incoming list.</w:t>
            </w:r>
          </w:p>
        </w:tc>
        <w:tc>
          <w:tcPr>
            <w:tcW w:type="dxa" w:w="17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Pass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Partial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Fail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N/A</w:t>
            </w:r>
          </w:p>
        </w:tc>
        <w:tc>
          <w:tcPr>
            <w:tcW w:type="dxa" w:w="8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367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</w:tr>
      <w:tr>
        <w:trPr>
          <w:cantSplit/>
          <w:trHeight w:val="900" w:hRule="atLeast"/>
        </w:trPr>
        <w:tc>
          <w:tcPr>
            <w:tcW w:type="dxa" w:w="62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b/>
                <w:bCs/>
                <w:sz w:val="18"/>
                <w:szCs w:val="18"/>
              </w:rPr>
              <w:t xml:space="preserve">S2</w:t>
            </w:r>
            <w:r>
              <w:rPr>
                <w:b w:val="false"/>
                <w:bCs w:val="false"/>
                <w:sz w:val="18"/>
                <w:szCs w:val="18"/>
              </w:rPr>
              <w:t xml:space="preserve"> ★</w:t>
            </w:r>
          </w:p>
        </w:tc>
        <w:tc>
          <w:tcPr>
            <w:tcW w:type="dxa" w:w="51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1. Open Scan.</w:t>
            </w:r>
          </w:p>
          <w:p>
            <w:pPr>
              <w:spacing w:after="5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2. Type the folder ID the facilitator gives you and look it up.</w:t>
            </w:r>
          </w:p>
          <w:p>
            <w:pPr>
              <w:spacing w:after="5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3. Say where the folder is now and what its status is.</w:t>
            </w:r>
          </w:p>
        </w:tc>
        <w:tc>
          <w:tcPr>
            <w:tcW w:type="dxa" w:w="3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Folder details appear: title, current office and status. A note says that looking up a folder does not record receipt or sending.</w:t>
            </w:r>
          </w:p>
        </w:tc>
        <w:tc>
          <w:tcPr>
            <w:tcW w:type="dxa" w:w="17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Pass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Partial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Fail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N/A</w:t>
            </w:r>
          </w:p>
        </w:tc>
        <w:tc>
          <w:tcPr>
            <w:tcW w:type="dxa" w:w="8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367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</w:tr>
      <w:tr>
        <w:trPr>
          <w:cantSplit/>
          <w:trHeight w:val="900" w:hRule="atLeast"/>
        </w:trPr>
        <w:tc>
          <w:tcPr>
            <w:tcW w:type="dxa" w:w="62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b/>
                <w:bCs/>
                <w:sz w:val="18"/>
                <w:szCs w:val="18"/>
              </w:rPr>
              <w:t xml:space="preserve">S3</w:t>
            </w:r>
            <w:r>
              <w:rPr>
                <w:b w:val="false"/>
                <w:bCs w:val="false"/>
                <w:sz w:val="18"/>
                <w:szCs w:val="18"/>
              </w:rPr>
              <w:t xml:space="preserve"> ★</w:t>
            </w:r>
          </w:p>
        </w:tc>
        <w:tc>
          <w:tcPr>
            <w:tcW w:type="dxa" w:w="51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1. Open Register folder (phone: Menu, then Register folder).</w:t>
            </w:r>
          </w:p>
          <w:p>
            <w:pPr>
              <w:spacing w:after="5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2. Title: "UAT" + your initials + "1". Choose the document type the facilitator tells you and fill the required fields.</w:t>
            </w:r>
          </w:p>
          <w:p>
            <w:pPr>
              <w:spacing w:after="5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3. Count the contents, confirm the count and register the folder.</w:t>
            </w:r>
          </w:p>
        </w:tc>
        <w:tc>
          <w:tcPr>
            <w:tcW w:type="dxa" w:w="3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A success screen shows a new tracking ID (DOC-2026-...) and a QR label. The folder is now at your office.</w:t>
            </w:r>
          </w:p>
        </w:tc>
        <w:tc>
          <w:tcPr>
            <w:tcW w:type="dxa" w:w="17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Pass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Partial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Fail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N/A</w:t>
            </w:r>
          </w:p>
        </w:tc>
        <w:tc>
          <w:tcPr>
            <w:tcW w:type="dxa" w:w="8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367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</w:tr>
      <w:tr>
        <w:trPr>
          <w:cantSplit/>
          <w:trHeight w:val="900" w:hRule="atLeast"/>
        </w:trPr>
        <w:tc>
          <w:tcPr>
            <w:tcW w:type="dxa" w:w="62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b/>
                <w:bCs/>
                <w:sz w:val="18"/>
                <w:szCs w:val="18"/>
              </w:rPr>
              <w:t xml:space="preserve">S4</w:t>
            </w:r>
          </w:p>
        </w:tc>
        <w:tc>
          <w:tcPr>
            <w:tcW w:type="dxa" w:w="51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1. On the success screen, open the QR label (computer: Open printable label).</w:t>
            </w:r>
          </w:p>
          <w:p>
            <w:pPr>
              <w:spacing w:after="5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2. Find the folder ID and the date the label expires.</w:t>
            </w:r>
          </w:p>
        </w:tc>
        <w:tc>
          <w:tcPr>
            <w:tcW w:type="dxa" w:w="3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A label with a QR code, the folder ID and its expiry date.</w:t>
            </w:r>
          </w:p>
        </w:tc>
        <w:tc>
          <w:tcPr>
            <w:tcW w:type="dxa" w:w="17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Pass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Partial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Fail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N/A</w:t>
            </w:r>
          </w:p>
        </w:tc>
        <w:tc>
          <w:tcPr>
            <w:tcW w:type="dxa" w:w="8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367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</w:tr>
      <w:tr>
        <w:trPr>
          <w:cantSplit/>
          <w:trHeight w:val="900" w:hRule="atLeast"/>
        </w:trPr>
        <w:tc>
          <w:tcPr>
            <w:tcW w:type="dxa" w:w="62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b/>
                <w:bCs/>
                <w:sz w:val="18"/>
                <w:szCs w:val="18"/>
              </w:rPr>
              <w:t xml:space="preserve">S5</w:t>
            </w:r>
            <w:r>
              <w:rPr>
                <w:b w:val="false"/>
                <w:bCs w:val="false"/>
                <w:sz w:val="18"/>
                <w:szCs w:val="18"/>
              </w:rPr>
              <w:t xml:space="preserve"> ★</w:t>
            </w:r>
          </w:p>
        </w:tc>
        <w:tc>
          <w:tcPr>
            <w:tcW w:type="dxa" w:w="51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1. Open the UAT folder you registered (Documents, or look it up in Scan).</w:t>
            </w:r>
          </w:p>
          <w:p>
            <w:pPr>
              <w:spacing w:after="5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2. Choose the receiving office, send it (OUT) and confirm.</w:t>
            </w:r>
          </w:p>
        </w:tc>
        <w:tc>
          <w:tcPr>
            <w:tcW w:type="dxa" w:w="3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The folder shows as sent and waiting for the other office to receive it. Your sent count for today goes up by one.</w:t>
            </w:r>
          </w:p>
        </w:tc>
        <w:tc>
          <w:tcPr>
            <w:tcW w:type="dxa" w:w="17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Pass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Partial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Fail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N/A</w:t>
            </w:r>
          </w:p>
        </w:tc>
        <w:tc>
          <w:tcPr>
            <w:tcW w:type="dxa" w:w="8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367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</w:tr>
      <w:tr>
        <w:trPr>
          <w:cantSplit/>
          <w:trHeight w:val="900" w:hRule="atLeast"/>
        </w:trPr>
        <w:tc>
          <w:tcPr>
            <w:tcW w:type="dxa" w:w="62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b/>
                <w:bCs/>
                <w:sz w:val="18"/>
                <w:szCs w:val="18"/>
              </w:rPr>
              <w:t xml:space="preserve">S6</w:t>
            </w:r>
            <w:r>
              <w:rPr>
                <w:b w:val="false"/>
                <w:bCs w:val="false"/>
                <w:sz w:val="18"/>
                <w:szCs w:val="18"/>
              </w:rPr>
              <w:t xml:space="preserve"> ★</w:t>
            </w:r>
          </w:p>
        </w:tc>
        <w:tc>
          <w:tcPr>
            <w:tcW w:type="dxa" w:w="51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1. The facilitator sends a folder to your office. Find it under Incoming and open it.</w:t>
            </w:r>
          </w:p>
          <w:p>
            <w:pPr>
              <w:spacing w:after="5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2. Check the page count and record that you received it (IN).</w:t>
            </w:r>
          </w:p>
        </w:tc>
        <w:tc>
          <w:tcPr>
            <w:tcW w:type="dxa" w:w="3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The folder moves to At your office. Your received count for today goes up by one.</w:t>
            </w:r>
          </w:p>
        </w:tc>
        <w:tc>
          <w:tcPr>
            <w:tcW w:type="dxa" w:w="17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Pass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Partial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Fail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N/A</w:t>
            </w:r>
          </w:p>
        </w:tc>
        <w:tc>
          <w:tcPr>
            <w:tcW w:type="dxa" w:w="8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367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</w:tr>
      <w:tr>
        <w:trPr>
          <w:cantSplit/>
          <w:trHeight w:val="900" w:hRule="atLeast"/>
        </w:trPr>
        <w:tc>
          <w:tcPr>
            <w:tcW w:type="dxa" w:w="62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b/>
                <w:bCs/>
                <w:sz w:val="18"/>
                <w:szCs w:val="18"/>
              </w:rPr>
              <w:t xml:space="preserve">S7</w:t>
            </w:r>
            <w:r>
              <w:rPr>
                <w:b w:val="false"/>
                <w:bCs w:val="false"/>
                <w:sz w:val="18"/>
                <w:szCs w:val="18"/>
              </w:rPr>
              <w:t xml:space="preserve"> ★</w:t>
            </w:r>
          </w:p>
        </w:tc>
        <w:tc>
          <w:tcPr>
            <w:tcW w:type="dxa" w:w="51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Phone only: open Scan and point the camera at the QR label on the printed practice folder.</w:t>
            </w:r>
          </w:p>
        </w:tc>
        <w:tc>
          <w:tcPr>
            <w:tcW w:type="dxa" w:w="3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The folder opens without typing its ID.</w:t>
            </w:r>
          </w:p>
        </w:tc>
        <w:tc>
          <w:tcPr>
            <w:tcW w:type="dxa" w:w="17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Pass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Partial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Fail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N/A</w:t>
            </w:r>
          </w:p>
        </w:tc>
        <w:tc>
          <w:tcPr>
            <w:tcW w:type="dxa" w:w="8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367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</w:tr>
      <w:tr>
        <w:trPr>
          <w:cantSplit/>
          <w:trHeight w:val="900" w:hRule="atLeast"/>
        </w:trPr>
        <w:tc>
          <w:tcPr>
            <w:tcW w:type="dxa" w:w="62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b/>
                <w:bCs/>
                <w:sz w:val="18"/>
                <w:szCs w:val="18"/>
              </w:rPr>
              <w:t xml:space="preserve">S8</w:t>
            </w:r>
          </w:p>
        </w:tc>
        <w:tc>
          <w:tcPr>
            <w:tcW w:type="dxa" w:w="51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If time: the facilitator gives you a folder that is still at another office. Try to receive it.</w:t>
            </w:r>
          </w:p>
        </w:tc>
        <w:tc>
          <w:tcPr>
            <w:tcW w:type="dxa" w:w="3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SmartFlow says clearly why you cannot receive it. Nothing is recorded.</w:t>
            </w:r>
          </w:p>
        </w:tc>
        <w:tc>
          <w:tcPr>
            <w:tcW w:type="dxa" w:w="17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Pass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Partial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Fail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N/A</w:t>
            </w:r>
          </w:p>
        </w:tc>
        <w:tc>
          <w:tcPr>
            <w:tcW w:type="dxa" w:w="8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367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</w:tr>
      <w:tr>
        <w:trPr>
          <w:cantSplit/>
          <w:trHeight w:val="900" w:hRule="atLeast"/>
        </w:trPr>
        <w:tc>
          <w:tcPr>
            <w:tcW w:type="dxa" w:w="62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b/>
                <w:bCs/>
                <w:sz w:val="18"/>
                <w:szCs w:val="18"/>
              </w:rPr>
              <w:t xml:space="preserve">S9</w:t>
            </w:r>
          </w:p>
        </w:tc>
        <w:tc>
          <w:tcPr>
            <w:tcW w:type="dxa" w:w="51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1. If time: the facilitator gives you a folder that came from another office.</w:t>
            </w:r>
          </w:p>
          <w:p>
            <w:pPr>
              <w:spacing w:after="5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2. Choose Return for correction, pick the earlier office and write a reason.</w:t>
            </w:r>
          </w:p>
        </w:tc>
        <w:tc>
          <w:tcPr>
            <w:tcW w:type="dxa" w:w="3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The folder is returned and your reason appears in its history.</w:t>
            </w:r>
          </w:p>
        </w:tc>
        <w:tc>
          <w:tcPr>
            <w:tcW w:type="dxa" w:w="17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Pass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Partial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Fail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N/A</w:t>
            </w:r>
          </w:p>
        </w:tc>
        <w:tc>
          <w:tcPr>
            <w:tcW w:type="dxa" w:w="8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367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</w:tr>
      <w:tr>
        <w:trPr>
          <w:cantSplit/>
          <w:trHeight w:val="900" w:hRule="atLeast"/>
        </w:trPr>
        <w:tc>
          <w:tcPr>
            <w:tcW w:type="dxa" w:w="62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b/>
                <w:bCs/>
                <w:sz w:val="18"/>
                <w:szCs w:val="18"/>
              </w:rPr>
              <w:t xml:space="preserve">S10</w:t>
            </w:r>
            <w:r>
              <w:rPr>
                <w:b w:val="false"/>
                <w:bCs w:val="false"/>
                <w:sz w:val="18"/>
                <w:szCs w:val="18"/>
              </w:rPr>
              <w:t xml:space="preserve"> ★</w:t>
            </w:r>
          </w:p>
        </w:tc>
        <w:tc>
          <w:tcPr>
            <w:tcW w:type="dxa" w:w="51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1. Open History (phone: Menu, then History) and look up the UAT folder from S3.</w:t>
            </w:r>
          </w:p>
          <w:p>
            <w:pPr>
              <w:spacing w:after="5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2. Find who registered it, who sent it and when.</w:t>
            </w:r>
          </w:p>
        </w:tc>
        <w:tc>
          <w:tcPr>
            <w:tcW w:type="dxa" w:w="3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A timeline of events, each with office, date, time and the person.</w:t>
            </w:r>
          </w:p>
        </w:tc>
        <w:tc>
          <w:tcPr>
            <w:tcW w:type="dxa" w:w="17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Pass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Partial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Fail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N/A</w:t>
            </w:r>
          </w:p>
        </w:tc>
        <w:tc>
          <w:tcPr>
            <w:tcW w:type="dxa" w:w="8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367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</w:tr>
      <w:tr>
        <w:trPr>
          <w:cantSplit/>
          <w:trHeight w:val="900" w:hRule="atLeast"/>
        </w:trPr>
        <w:tc>
          <w:tcPr>
            <w:tcW w:type="dxa" w:w="62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b/>
                <w:bCs/>
                <w:sz w:val="18"/>
                <w:szCs w:val="18"/>
              </w:rPr>
              <w:t xml:space="preserve">S11</w:t>
            </w:r>
          </w:p>
        </w:tc>
        <w:tc>
          <w:tcPr>
            <w:tcW w:type="dxa" w:w="51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1. If time: open Alerts.</w:t>
            </w:r>
          </w:p>
          <w:p>
            <w:pPr>
              <w:spacing w:after="5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2. Find a folder that is overdue or waiting for receipt and open it.</w:t>
            </w:r>
          </w:p>
        </w:tc>
        <w:tc>
          <w:tcPr>
            <w:tcW w:type="dxa" w:w="3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The Alerts list has labels such as Overdue and Receipt not recorded. Open goes to the folder.</w:t>
            </w:r>
          </w:p>
        </w:tc>
        <w:tc>
          <w:tcPr>
            <w:tcW w:type="dxa" w:w="17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Pass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Partial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Fail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N/A</w:t>
            </w:r>
          </w:p>
        </w:tc>
        <w:tc>
          <w:tcPr>
            <w:tcW w:type="dxa" w:w="8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367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</w:tr>
      <w:tr>
        <w:trPr>
          <w:cantSplit/>
          <w:trHeight w:val="900" w:hRule="atLeast"/>
        </w:trPr>
        <w:tc>
          <w:tcPr>
            <w:tcW w:type="dxa" w:w="62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b/>
                <w:bCs/>
                <w:sz w:val="18"/>
                <w:szCs w:val="18"/>
              </w:rPr>
              <w:t xml:space="preserve">S12</w:t>
            </w:r>
            <w:r>
              <w:rPr>
                <w:b w:val="false"/>
                <w:bCs w:val="false"/>
                <w:sz w:val="18"/>
                <w:szCs w:val="18"/>
              </w:rPr>
              <w:t xml:space="preserve"> ★</w:t>
            </w:r>
          </w:p>
        </w:tc>
        <w:tc>
          <w:tcPr>
            <w:tcW w:type="dxa" w:w="51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1. Open Requests and choose New request.</w:t>
            </w:r>
          </w:p>
          <w:p>
            <w:pPr>
              <w:spacing w:after="5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2. Ask another office for a folder: write the purpose and the required-by date, then send.</w:t>
            </w:r>
          </w:p>
          <w:p>
            <w:pPr>
              <w:spacing w:after="5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3. Find your request under My requests.</w:t>
            </w:r>
          </w:p>
        </w:tc>
        <w:tc>
          <w:tcPr>
            <w:tcW w:type="dxa" w:w="3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The request shows as Pending. A note says a request does not move the folder.</w:t>
            </w:r>
          </w:p>
        </w:tc>
        <w:tc>
          <w:tcPr>
            <w:tcW w:type="dxa" w:w="17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Pass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Partial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Fail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N/A</w:t>
            </w:r>
          </w:p>
        </w:tc>
        <w:tc>
          <w:tcPr>
            <w:tcW w:type="dxa" w:w="8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367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</w:tr>
      <w:tr>
        <w:trPr>
          <w:cantSplit/>
          <w:trHeight w:val="900" w:hRule="atLeast"/>
        </w:trPr>
        <w:tc>
          <w:tcPr>
            <w:tcW w:type="dxa" w:w="62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b/>
                <w:bCs/>
                <w:sz w:val="18"/>
                <w:szCs w:val="18"/>
              </w:rPr>
              <w:t xml:space="preserve">S13</w:t>
            </w:r>
          </w:p>
        </w:tc>
        <w:tc>
          <w:tcPr>
            <w:tcW w:type="dxa" w:w="51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1. If time: the facilitator sends your office a request. Open it in your Inbox and accept it.</w:t>
            </w:r>
          </w:p>
          <w:p>
            <w:pPr>
              <w:spacing w:after="5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2. Then close it, or decline another one and write the reason.</w:t>
            </w:r>
          </w:p>
        </w:tc>
        <w:tc>
          <w:tcPr>
            <w:tcW w:type="dxa" w:w="3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The status changes. Accepting a request does not move any folder.</w:t>
            </w:r>
          </w:p>
        </w:tc>
        <w:tc>
          <w:tcPr>
            <w:tcW w:type="dxa" w:w="17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Pass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Partial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Fail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N/A</w:t>
            </w:r>
          </w:p>
        </w:tc>
        <w:tc>
          <w:tcPr>
            <w:tcW w:type="dxa" w:w="8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367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</w:tr>
      <w:tr>
        <w:trPr>
          <w:cantSplit/>
          <w:trHeight w:val="900" w:hRule="atLeast"/>
        </w:trPr>
        <w:tc>
          <w:tcPr>
            <w:tcW w:type="dxa" w:w="62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b/>
                <w:bCs/>
                <w:sz w:val="18"/>
                <w:szCs w:val="18"/>
              </w:rPr>
              <w:t xml:space="preserve">S14</w:t>
            </w:r>
          </w:p>
        </w:tc>
        <w:tc>
          <w:tcPr>
            <w:tcW w:type="dxa" w:w="51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1. If time: open Documents and search for a folder by its title.</w:t>
            </w:r>
          </w:p>
          <w:p>
            <w:pPr>
              <w:spacing w:after="5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2. Change the view to find a completed folder.</w:t>
            </w:r>
          </w:p>
        </w:tc>
        <w:tc>
          <w:tcPr>
            <w:tcW w:type="dxa" w:w="3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Search and the view filter work, and the counts are shown.</w:t>
            </w:r>
          </w:p>
        </w:tc>
        <w:tc>
          <w:tcPr>
            <w:tcW w:type="dxa" w:w="17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Pass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Partial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Fail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N/A</w:t>
            </w:r>
          </w:p>
        </w:tc>
        <w:tc>
          <w:tcPr>
            <w:tcW w:type="dxa" w:w="8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367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</w:tr>
      <w:tr>
        <w:trPr>
          <w:cantSplit/>
          <w:trHeight w:val="900" w:hRule="atLeast"/>
        </w:trPr>
        <w:tc>
          <w:tcPr>
            <w:tcW w:type="dxa" w:w="62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b/>
                <w:bCs/>
                <w:sz w:val="18"/>
                <w:szCs w:val="18"/>
              </w:rPr>
              <w:t xml:space="preserve">S15</w:t>
            </w:r>
          </w:p>
        </w:tc>
        <w:tc>
          <w:tcPr>
            <w:tcW w:type="dxa" w:w="51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Sign out, then sign in again.</w:t>
            </w:r>
          </w:p>
        </w:tc>
        <w:tc>
          <w:tcPr>
            <w:tcW w:type="dxa" w:w="3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You return to Sign in and can sign in again.</w:t>
            </w:r>
          </w:p>
        </w:tc>
        <w:tc>
          <w:tcPr>
            <w:tcW w:type="dxa" w:w="17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Pass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Partial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Fail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N/A</w:t>
            </w:r>
          </w:p>
        </w:tc>
        <w:tc>
          <w:tcPr>
            <w:tcW w:type="dxa" w:w="8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367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</w:tr>
    </w:tbl>
    <w:p>
      <w:r>
        <w:br w:type="page"/>
      </w:r>
    </w:p>
    <w:p>
      <w:pPr>
        <w:pStyle w:val="Heading1"/>
        <w:keepNext/>
      </w:pPr>
      <w:r>
        <w:t xml:space="preserve">Part B. How easy was SmartFlow to use?</w:t>
      </w:r>
    </w:p>
    <w:p>
      <w:pPr>
        <w:spacing w:after="120" w:before="0" w:line="264"/>
      </w:pPr>
      <w:r>
        <w:rPr>
          <w:b w:val="false"/>
          <w:bCs w:val="false"/>
          <w:sz w:val="18"/>
          <w:szCs w:val="18"/>
        </w:rPr>
        <w:t xml:space="preserve">Tick one box for each statement: 1 means you strongly disagree and 5 means you strongly agree. Answer all ten, even if you are unsure.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548"/>
        <w:gridCol w:w="1050"/>
        <w:gridCol w:w="1050"/>
        <w:gridCol w:w="1050"/>
        <w:gridCol w:w="1050"/>
        <w:gridCol w:w="1050"/>
      </w:tblGrid>
      <w:tr>
        <w:trPr>
          <w:cantSplit/>
          <w:tblHeader/>
        </w:trPr>
        <w:tc>
          <w:tcPr>
            <w:tcW w:type="dxa" w:w="6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954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/>
                <w:bCs/>
                <w:sz w:val="17"/>
                <w:szCs w:val="17"/>
              </w:rPr>
              <w:t xml:space="preserve">Statement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</w:t>
            </w:r>
          </w:p>
          <w:p>
            <w:pPr>
              <w:spacing w:after="40" w:before="0" w:line="264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Strongly disagree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2</w:t>
            </w:r>
          </w:p>
          <w:p>
            <w:pPr>
              <w:spacing w:after="40" w:before="0" w:line="264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Disagree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3</w:t>
            </w:r>
          </w:p>
          <w:p>
            <w:pPr>
              <w:spacing w:after="40" w:before="0" w:line="264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Neutral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4</w:t>
            </w:r>
          </w:p>
          <w:p>
            <w:pPr>
              <w:spacing w:after="40" w:before="0" w:line="264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Agree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5</w:t>
            </w:r>
          </w:p>
          <w:p>
            <w:pPr>
              <w:spacing w:after="40" w:before="0" w:line="264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Strongly agree</w:t>
            </w:r>
          </w:p>
        </w:tc>
      </w:tr>
      <w:tr>
        <w:trPr>
          <w:cantSplit/>
          <w:trHeight w:val="520" w:hRule="atLeast"/>
        </w:trPr>
        <w:tc>
          <w:tcPr>
            <w:tcW w:type="dxa" w:w="6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954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I think that I would like to use this system frequently.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1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2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3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4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5</w:t>
            </w:r>
          </w:p>
        </w:tc>
      </w:tr>
      <w:tr>
        <w:trPr>
          <w:cantSplit/>
          <w:trHeight w:val="520" w:hRule="atLeast"/>
        </w:trPr>
        <w:tc>
          <w:tcPr>
            <w:tcW w:type="dxa" w:w="6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954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I found the system unnecessarily complex.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1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2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3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4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5</w:t>
            </w:r>
          </w:p>
        </w:tc>
      </w:tr>
      <w:tr>
        <w:trPr>
          <w:cantSplit/>
          <w:trHeight w:val="520" w:hRule="atLeast"/>
        </w:trPr>
        <w:tc>
          <w:tcPr>
            <w:tcW w:type="dxa" w:w="6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54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I thought the system was easy to use.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1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2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3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4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5</w:t>
            </w:r>
          </w:p>
        </w:tc>
      </w:tr>
      <w:tr>
        <w:trPr>
          <w:cantSplit/>
          <w:trHeight w:val="520" w:hRule="atLeast"/>
        </w:trPr>
        <w:tc>
          <w:tcPr>
            <w:tcW w:type="dxa" w:w="6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954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I think that I would need the support of a technical person to be able to use this system.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1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2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3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4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5</w:t>
            </w:r>
          </w:p>
        </w:tc>
      </w:tr>
      <w:tr>
        <w:trPr>
          <w:cantSplit/>
          <w:trHeight w:val="520" w:hRule="atLeast"/>
        </w:trPr>
        <w:tc>
          <w:tcPr>
            <w:tcW w:type="dxa" w:w="6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954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I found the various functions in this system were well integrated.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1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2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3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4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5</w:t>
            </w:r>
          </w:p>
        </w:tc>
      </w:tr>
      <w:tr>
        <w:trPr>
          <w:cantSplit/>
          <w:trHeight w:val="520" w:hRule="atLeast"/>
        </w:trPr>
        <w:tc>
          <w:tcPr>
            <w:tcW w:type="dxa" w:w="6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954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I thought there was too much inconsistency in this system.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1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2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3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4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5</w:t>
            </w:r>
          </w:p>
        </w:tc>
      </w:tr>
      <w:tr>
        <w:trPr>
          <w:cantSplit/>
          <w:trHeight w:val="520" w:hRule="atLeast"/>
        </w:trPr>
        <w:tc>
          <w:tcPr>
            <w:tcW w:type="dxa" w:w="6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954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I would imagine that most people would learn to use this system very quickly.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1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2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3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4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5</w:t>
            </w:r>
          </w:p>
        </w:tc>
      </w:tr>
      <w:tr>
        <w:trPr>
          <w:cantSplit/>
          <w:trHeight w:val="520" w:hRule="atLeast"/>
        </w:trPr>
        <w:tc>
          <w:tcPr>
            <w:tcW w:type="dxa" w:w="6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954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I found the system very cumbersome to use.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1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2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3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4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5</w:t>
            </w:r>
          </w:p>
        </w:tc>
      </w:tr>
      <w:tr>
        <w:trPr>
          <w:cantSplit/>
          <w:trHeight w:val="520" w:hRule="atLeast"/>
        </w:trPr>
        <w:tc>
          <w:tcPr>
            <w:tcW w:type="dxa" w:w="6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954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I felt very confident using the system.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1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2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3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4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5</w:t>
            </w:r>
          </w:p>
        </w:tc>
      </w:tr>
      <w:tr>
        <w:trPr>
          <w:cantSplit/>
          <w:trHeight w:val="520" w:hRule="atLeast"/>
        </w:trPr>
        <w:tc>
          <w:tcPr>
            <w:tcW w:type="dxa" w:w="6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954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I needed to learn a lot of things before I could get going with this system.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1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2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3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4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5</w:t>
            </w:r>
          </w:p>
        </w:tc>
      </w:tr>
    </w:tbl>
    <w:p>
      <w:pPr>
        <w:spacing w:after="120" w:before="60" w:line="264"/>
      </w:pPr>
      <w:r>
        <w:rPr>
          <w:b w:val="false"/>
          <w:bCs w:val="false"/>
          <w:color w:val="5B6678"/>
          <w:sz w:val="15"/>
          <w:szCs w:val="15"/>
        </w:rPr>
        <w:t xml:space="preserve">System Usability Scale (SUS) by John Brooke, 1996. Scored by the facilitator.</w:t>
      </w:r>
    </w:p>
    <w:p>
      <w:pPr>
        <w:pStyle w:val="Heading1"/>
        <w:keepNext/>
      </w:pPr>
      <w:r>
        <w:t xml:space="preserve">Part C. How useful is SmartFlow?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548"/>
        <w:gridCol w:w="1050"/>
        <w:gridCol w:w="1050"/>
        <w:gridCol w:w="1050"/>
        <w:gridCol w:w="1050"/>
        <w:gridCol w:w="1050"/>
      </w:tblGrid>
      <w:tr>
        <w:trPr>
          <w:cantSplit/>
          <w:tblHeader/>
        </w:trPr>
        <w:tc>
          <w:tcPr>
            <w:tcW w:type="dxa" w:w="6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954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/>
                <w:bCs/>
                <w:sz w:val="17"/>
                <w:szCs w:val="17"/>
              </w:rPr>
              <w:t xml:space="preserve">Statement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</w:t>
            </w:r>
          </w:p>
          <w:p>
            <w:pPr>
              <w:spacing w:after="40" w:before="0" w:line="264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Strongly disagree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2</w:t>
            </w:r>
          </w:p>
          <w:p>
            <w:pPr>
              <w:spacing w:after="40" w:before="0" w:line="264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Disagree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3</w:t>
            </w:r>
          </w:p>
          <w:p>
            <w:pPr>
              <w:spacing w:after="40" w:before="0" w:line="264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Neutral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4</w:t>
            </w:r>
          </w:p>
          <w:p>
            <w:pPr>
              <w:spacing w:after="40" w:before="0" w:line="264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Agree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5</w:t>
            </w:r>
          </w:p>
          <w:p>
            <w:pPr>
              <w:spacing w:after="40" w:before="0" w:line="264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Strongly agree</w:t>
            </w:r>
          </w:p>
        </w:tc>
      </w:tr>
      <w:tr>
        <w:trPr>
          <w:cantSplit/>
          <w:trHeight w:val="520" w:hRule="atLeast"/>
        </w:trPr>
        <w:tc>
          <w:tcPr>
            <w:tcW w:type="dxa" w:w="6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954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SmartFlow makes it easier to know where a folder is.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1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2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3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4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5</w:t>
            </w:r>
          </w:p>
        </w:tc>
      </w:tr>
      <w:tr>
        <w:trPr>
          <w:cantSplit/>
          <w:trHeight w:val="520" w:hRule="atLeast"/>
        </w:trPr>
        <w:tc>
          <w:tcPr>
            <w:tcW w:type="dxa" w:w="6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954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SmartFlow would save me time compared with how I track folders now.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1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2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3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4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5</w:t>
            </w:r>
          </w:p>
        </w:tc>
      </w:tr>
      <w:tr>
        <w:trPr>
          <w:cantSplit/>
          <w:trHeight w:val="520" w:hRule="atLeast"/>
        </w:trPr>
        <w:tc>
          <w:tcPr>
            <w:tcW w:type="dxa" w:w="6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54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alerts and reports show me what needs attention.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1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2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3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4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5</w:t>
            </w:r>
          </w:p>
        </w:tc>
      </w:tr>
      <w:tr>
        <w:trPr>
          <w:cantSplit/>
          <w:trHeight w:val="520" w:hRule="atLeast"/>
        </w:trPr>
        <w:tc>
          <w:tcPr>
            <w:tcW w:type="dxa" w:w="6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954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I trust the records (the history trail) that SmartFlow keeps.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1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2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3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4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5</w:t>
            </w:r>
          </w:p>
        </w:tc>
      </w:tr>
      <w:tr>
        <w:trPr>
          <w:cantSplit/>
          <w:trHeight w:val="520" w:hRule="atLeast"/>
        </w:trPr>
        <w:tc>
          <w:tcPr>
            <w:tcW w:type="dxa" w:w="6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954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I would recommend SmartFlow to my office.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1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2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3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4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5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 xml:space="preserve">Part D. Your comments</w:t>
      </w:r>
    </w:p>
    <w:p>
      <w:pPr>
        <w:keepNext/>
        <w:spacing w:after="0" w:before="160" w:line="264"/>
      </w:pPr>
      <w:r>
        <w:rPr>
          <w:b/>
          <w:bCs/>
          <w:sz w:val="19"/>
          <w:szCs w:val="19"/>
        </w:rPr>
        <w:t xml:space="preserve">1. What was the easiest thing to do?</w:t>
      </w:r>
    </w:p>
    <w:p>
      <w:pPr>
        <w:pBdr>
          <w:bottom w:val="single" w:color="B6BFCB" w:sz="4" w:space="1"/>
        </w:pBdr>
        <w:spacing w:after="0" w:before="200"/>
      </w:pPr>
    </w:p>
    <w:p>
      <w:pPr>
        <w:pBdr>
          <w:bottom w:val="single" w:color="B6BFCB" w:sz="4" w:space="1"/>
        </w:pBdr>
        <w:spacing w:after="0" w:before="200"/>
      </w:pPr>
    </w:p>
    <w:p>
      <w:pPr>
        <w:keepNext/>
        <w:spacing w:after="0" w:before="160" w:line="264"/>
      </w:pPr>
      <w:r>
        <w:rPr>
          <w:b/>
          <w:bCs/>
          <w:sz w:val="19"/>
          <w:szCs w:val="19"/>
        </w:rPr>
        <w:t xml:space="preserve">2. What was the most confusing or frustrating?</w:t>
      </w:r>
    </w:p>
    <w:p>
      <w:pPr>
        <w:pBdr>
          <w:bottom w:val="single" w:color="B6BFCB" w:sz="4" w:space="1"/>
        </w:pBdr>
        <w:spacing w:after="0" w:before="200"/>
      </w:pPr>
    </w:p>
    <w:p>
      <w:pPr>
        <w:pBdr>
          <w:bottom w:val="single" w:color="B6BFCB" w:sz="4" w:space="1"/>
        </w:pBdr>
        <w:spacing w:after="0" w:before="200"/>
      </w:pPr>
    </w:p>
    <w:p>
      <w:pPr>
        <w:keepNext/>
        <w:spacing w:after="0" w:before="160" w:line="264"/>
      </w:pPr>
      <w:r>
        <w:rPr>
          <w:b/>
          <w:bCs/>
          <w:sz w:val="19"/>
          <w:szCs w:val="19"/>
        </w:rPr>
        <w:t xml:space="preserve">3. What is missing that you need in your daily work?</w:t>
      </w:r>
    </w:p>
    <w:p>
      <w:pPr>
        <w:pBdr>
          <w:bottom w:val="single" w:color="B6BFCB" w:sz="4" w:space="1"/>
        </w:pBdr>
        <w:spacing w:after="0" w:before="200"/>
      </w:pPr>
    </w:p>
    <w:p>
      <w:pPr>
        <w:pBdr>
          <w:bottom w:val="single" w:color="B6BFCB" w:sz="4" w:space="1"/>
        </w:pBdr>
        <w:spacing w:after="0" w:before="200"/>
      </w:pPr>
    </w:p>
    <w:p>
      <w:pPr>
        <w:keepNext/>
        <w:spacing w:after="0" w:before="160" w:line="264"/>
      </w:pPr>
      <w:r>
        <w:rPr>
          <w:b/>
          <w:bCs/>
          <w:sz w:val="19"/>
          <w:szCs w:val="19"/>
        </w:rPr>
        <w:t xml:space="preserve">4. Anything else you want to tell us?</w:t>
      </w:r>
    </w:p>
    <w:p>
      <w:pPr>
        <w:pBdr>
          <w:bottom w:val="single" w:color="B6BFCB" w:sz="4" w:space="1"/>
        </w:pBdr>
        <w:spacing w:after="0" w:before="200"/>
      </w:pPr>
    </w:p>
    <w:p>
      <w:pPr>
        <w:pBdr>
          <w:bottom w:val="single" w:color="B6BFCB" w:sz="4" w:space="1"/>
        </w:pBdr>
        <w:spacing w:after="0" w:before="200"/>
      </w:pPr>
    </w:p>
    <w:p>
      <w:pPr>
        <w:keepNext/>
        <w:spacing w:after="60" w:before="200" w:line="264"/>
      </w:pPr>
      <w:r>
        <w:rPr>
          <w:b/>
          <w:bCs/>
          <w:sz w:val="19"/>
          <w:szCs w:val="19"/>
        </w:rPr>
        <w:t xml:space="preserve">5. Would you use SmartFlow in your daily work?</w:t>
      </w:r>
    </w:p>
    <w:p>
      <w:pPr>
        <w:spacing w:after="60"/>
      </w:pPr>
      <w:r>
        <w:rPr>
          <w:rFonts w:ascii="Segoe UI Symbol" w:cs="Segoe UI Symbol" w:eastAsia="Segoe UI Symbol" w:hAnsi="Segoe UI Symbol"/>
          <w:sz w:val="18"/>
          <w:szCs w:val="18"/>
        </w:rPr>
        <w:t xml:space="preserve">☐ Yes</w:t>
      </w:r>
      <w:r>
        <w:rPr>
          <w:sz w:val="18"/>
          <w:szCs w:val="18"/>
        </w:rPr>
        <w:t xml:space="preserve">        </w:t>
      </w:r>
      <w:r>
        <w:rPr>
          <w:rFonts w:ascii="Segoe UI Symbol" w:cs="Segoe UI Symbol" w:eastAsia="Segoe UI Symbol" w:hAnsi="Segoe UI Symbol"/>
          <w:sz w:val="18"/>
          <w:szCs w:val="18"/>
        </w:rPr>
        <w:t xml:space="preserve">☐ Maybe, if it is changed</w:t>
      </w:r>
      <w:r>
        <w:rPr>
          <w:sz w:val="18"/>
          <w:szCs w:val="18"/>
        </w:rPr>
        <w:t xml:space="preserve">        </w:t>
      </w:r>
      <w:r>
        <w:rPr>
          <w:rFonts w:ascii="Segoe UI Symbol" w:cs="Segoe UI Symbol" w:eastAsia="Segoe UI Symbol" w:hAnsi="Segoe UI Symbol"/>
          <w:sz w:val="18"/>
          <w:szCs w:val="18"/>
        </w:rPr>
        <w:t xml:space="preserve">☐ No</w:t>
      </w:r>
    </w:p>
    <w:p>
      <w:pPr>
        <w:spacing w:after="0" w:before="0" w:line="264"/>
      </w:pPr>
      <w:r>
        <w:rPr>
          <w:b w:val="false"/>
          <w:bCs w:val="false"/>
          <w:sz w:val="18"/>
          <w:szCs w:val="18"/>
        </w:rPr>
        <w:t xml:space="preserve">Why?</w:t>
      </w:r>
    </w:p>
    <w:p>
      <w:pPr>
        <w:pBdr>
          <w:bottom w:val="single" w:color="B6BFCB" w:sz="4" w:space="1"/>
        </w:pBdr>
        <w:spacing w:after="0" w:before="200"/>
      </w:pPr>
    </w:p>
    <w:p>
      <w:pPr>
        <w:pBdr>
          <w:bottom w:val="single" w:color="B6BFCB" w:sz="4" w:space="1"/>
        </w:pBdr>
        <w:spacing w:after="0" w:before="200"/>
      </w:pPr>
    </w:p>
    <w:p>
      <w:r>
        <w:br w:type="page"/>
      </w:r>
    </w:p>
    <w:p>
      <w:pPr>
        <w:pStyle w:val="Heading1"/>
        <w:keepNext/>
      </w:pPr>
      <w:r>
        <w:t xml:space="preserve">Part E. Problems you found</w:t>
      </w:r>
    </w:p>
    <w:p>
      <w:pPr>
        <w:spacing w:after="120" w:before="0" w:line="264"/>
      </w:pPr>
      <w:r>
        <w:rPr>
          <w:b w:val="false"/>
          <w:bCs w:val="false"/>
          <w:sz w:val="18"/>
          <w:szCs w:val="18"/>
        </w:rPr>
        <w:t xml:space="preserve">Write each problem as soon as you see it. Severity: </w:t>
      </w:r>
      <w:r>
        <w:rPr>
          <w:b/>
          <w:bCs/>
          <w:sz w:val="18"/>
          <w:szCs w:val="18"/>
        </w:rPr>
        <w:t xml:space="preserve">B</w:t>
      </w:r>
      <w:r>
        <w:rPr>
          <w:b w:val="false"/>
          <w:bCs w:val="false"/>
          <w:sz w:val="18"/>
          <w:szCs w:val="18"/>
        </w:rPr>
        <w:t xml:space="preserve"> = Blocker (could not finish a task), </w:t>
      </w:r>
      <w:r>
        <w:rPr>
          <w:b/>
          <w:bCs/>
          <w:sz w:val="18"/>
          <w:szCs w:val="18"/>
        </w:rPr>
        <w:t xml:space="preserve">M</w:t>
      </w:r>
      <w:r>
        <w:rPr>
          <w:b w:val="false"/>
          <w:bCs w:val="false"/>
          <w:sz w:val="18"/>
          <w:szCs w:val="18"/>
        </w:rPr>
        <w:t xml:space="preserve"> = Major (finished with great difficulty), </w:t>
      </w:r>
      <w:r>
        <w:rPr>
          <w:b/>
          <w:bCs/>
          <w:sz w:val="18"/>
          <w:szCs w:val="18"/>
        </w:rPr>
        <w:t xml:space="preserve">m</w:t>
      </w:r>
      <w:r>
        <w:rPr>
          <w:b w:val="false"/>
          <w:bCs w:val="false"/>
          <w:sz w:val="18"/>
          <w:szCs w:val="18"/>
        </w:rPr>
        <w:t xml:space="preserve"> = minor (small or cosmetic), </w:t>
      </w:r>
      <w:r>
        <w:rPr>
          <w:b/>
          <w:bCs/>
          <w:sz w:val="18"/>
          <w:szCs w:val="18"/>
        </w:rPr>
        <w:t xml:space="preserve">S</w:t>
      </w:r>
      <w:r>
        <w:rPr>
          <w:b w:val="false"/>
          <w:bCs w:val="false"/>
          <w:sz w:val="18"/>
          <w:szCs w:val="18"/>
        </w:rPr>
        <w:t xml:space="preserve"> = suggestion.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4200"/>
        <w:gridCol w:w="3500"/>
        <w:gridCol w:w="2000"/>
        <w:gridCol w:w="2698"/>
      </w:tblGrid>
      <w:tr>
        <w:trPr>
          <w:cantSplit/>
          <w:tblHeader/>
        </w:trPr>
        <w:tc>
          <w:tcPr>
            <w:tcW w:type="dxa" w:w="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2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/>
                <w:bCs/>
                <w:sz w:val="17"/>
                <w:szCs w:val="17"/>
              </w:rPr>
              <w:t xml:space="preserve">Where (page or screen)</w:t>
            </w:r>
          </w:p>
        </w:tc>
        <w:tc>
          <w:tcPr>
            <w:tcW w:type="dxa" w:w="42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/>
                <w:bCs/>
                <w:sz w:val="17"/>
                <w:szCs w:val="17"/>
              </w:rPr>
              <w:t xml:space="preserve">What happened</w:t>
            </w:r>
          </w:p>
        </w:tc>
        <w:tc>
          <w:tcPr>
            <w:tcW w:type="dxa" w:w="3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/>
                <w:bCs/>
                <w:sz w:val="17"/>
                <w:szCs w:val="17"/>
              </w:rPr>
              <w:t xml:space="preserve">What did you expect?</w:t>
            </w:r>
          </w:p>
        </w:tc>
        <w:tc>
          <w:tcPr>
            <w:tcW w:type="dxa" w:w="20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/>
                <w:bCs/>
                <w:sz w:val="17"/>
                <w:szCs w:val="17"/>
              </w:rPr>
              <w:t xml:space="preserve">Severity</w:t>
            </w:r>
          </w:p>
        </w:tc>
        <w:tc>
          <w:tcPr>
            <w:tcW w:type="dxa" w:w="269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/>
                <w:bCs/>
                <w:sz w:val="17"/>
                <w:szCs w:val="17"/>
              </w:rPr>
              <w:t xml:space="preserve">Task # (if any)</w:t>
            </w:r>
          </w:p>
        </w:tc>
      </w:tr>
      <w:tr>
        <w:trPr>
          <w:cantSplit/>
          <w:trHeight w:val="760" w:hRule="atLeast"/>
        </w:trPr>
        <w:tc>
          <w:tcPr>
            <w:tcW w:type="dxa" w:w="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42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3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20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B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M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m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S</w:t>
            </w:r>
          </w:p>
        </w:tc>
        <w:tc>
          <w:tcPr>
            <w:tcW w:type="dxa" w:w="269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</w:tr>
      <w:tr>
        <w:trPr>
          <w:cantSplit/>
          <w:trHeight w:val="760" w:hRule="atLeast"/>
        </w:trPr>
        <w:tc>
          <w:tcPr>
            <w:tcW w:type="dxa" w:w="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42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3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20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B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M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m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S</w:t>
            </w:r>
          </w:p>
        </w:tc>
        <w:tc>
          <w:tcPr>
            <w:tcW w:type="dxa" w:w="269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</w:tr>
      <w:tr>
        <w:trPr>
          <w:cantSplit/>
          <w:trHeight w:val="760" w:hRule="atLeast"/>
        </w:trPr>
        <w:tc>
          <w:tcPr>
            <w:tcW w:type="dxa" w:w="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42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3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20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B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M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m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S</w:t>
            </w:r>
          </w:p>
        </w:tc>
        <w:tc>
          <w:tcPr>
            <w:tcW w:type="dxa" w:w="269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</w:tr>
      <w:tr>
        <w:trPr>
          <w:cantSplit/>
          <w:trHeight w:val="760" w:hRule="atLeast"/>
        </w:trPr>
        <w:tc>
          <w:tcPr>
            <w:tcW w:type="dxa" w:w="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42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3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20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B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M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m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S</w:t>
            </w:r>
          </w:p>
        </w:tc>
        <w:tc>
          <w:tcPr>
            <w:tcW w:type="dxa" w:w="269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</w:tr>
      <w:tr>
        <w:trPr>
          <w:cantSplit/>
          <w:trHeight w:val="760" w:hRule="atLeast"/>
        </w:trPr>
        <w:tc>
          <w:tcPr>
            <w:tcW w:type="dxa" w:w="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42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3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20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B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M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m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S</w:t>
            </w:r>
          </w:p>
        </w:tc>
        <w:tc>
          <w:tcPr>
            <w:tcW w:type="dxa" w:w="269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</w:tr>
      <w:tr>
        <w:trPr>
          <w:cantSplit/>
          <w:trHeight w:val="760" w:hRule="atLeast"/>
        </w:trPr>
        <w:tc>
          <w:tcPr>
            <w:tcW w:type="dxa" w:w="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42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3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20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B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M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m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S</w:t>
            </w:r>
          </w:p>
        </w:tc>
        <w:tc>
          <w:tcPr>
            <w:tcW w:type="dxa" w:w="269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</w:tr>
      <w:tr>
        <w:trPr>
          <w:cantSplit/>
          <w:trHeight w:val="760" w:hRule="atLeast"/>
        </w:trPr>
        <w:tc>
          <w:tcPr>
            <w:tcW w:type="dxa" w:w="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42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3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20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B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M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m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S</w:t>
            </w:r>
          </w:p>
        </w:tc>
        <w:tc>
          <w:tcPr>
            <w:tcW w:type="dxa" w:w="269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</w:tr>
    </w:tbl>
    <w:p>
      <w:pPr>
        <w:spacing w:after="80" w:before="200" w:line="264"/>
        <w:jc w:val="center"/>
      </w:pPr>
      <w:r>
        <w:rPr>
          <w:b w:val="false"/>
          <w:bCs w:val="false"/>
          <w:sz w:val="19"/>
          <w:szCs w:val="19"/>
        </w:rPr>
        <w:t xml:space="preserve">Thank you. Please hand this booklet back to the facilitator.</w:t>
      </w:r>
    </w:p>
    <w:sectPr>
      <w:footerReference w:type="default" r:id="rId6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678"/>
        <w:sz w:val="16"/>
        <w:szCs w:val="16"/>
      </w:rPr>
      <w:t xml:space="preserve">SmartFlow UAT · Staff (Clerk) Booklet · Tester code ______ · Page </w:t>
    </w:r>
    <w:r>
      <w:rPr>
        <w:color w:val="5B6678"/>
        <w:sz w:val="16"/>
        <w:szCs w:val="16"/>
      </w:rPr>
      <w:fldChar w:fldCharType="begin"/>
    </w:r>
    <w:r>
      <w:rPr>
        <w:color w:val="5B6678"/>
        <w:sz w:val="16"/>
        <w:szCs w:val="16"/>
      </w:rPr>
      <w:instrText xml:space="preserve">PAGE</w:instrText>
    </w:r>
    <w:r>
      <w:rPr>
        <w:color w:val="5B6678"/>
        <w:sz w:val="16"/>
        <w:szCs w:val="16"/>
      </w:rPr>
      <w:fldChar w:fldCharType="separate"/>
    </w:r>
    <w:r>
      <w:rPr>
        <w:color w:val="5B6678"/>
        <w:sz w:val="16"/>
        <w:szCs w:val="16"/>
      </w:rPr>
      <w:fldChar w:fldCharType="end"/>
    </w:r>
    <w:r>
      <w:rPr>
        <w:color w:val="5B6678"/>
        <w:sz w:val="16"/>
        <w:szCs w:val="16"/>
      </w:rPr>
      <w:t xml:space="preserve"> of </w:t>
    </w:r>
    <w:r>
      <w:rPr>
        <w:color w:val="5B6678"/>
        <w:sz w:val="16"/>
        <w:szCs w:val="16"/>
      </w:rPr>
      <w:fldChar w:fldCharType="begin"/>
    </w:r>
    <w:r>
      <w:rPr>
        <w:color w:val="5B6678"/>
        <w:sz w:val="16"/>
        <w:szCs w:val="16"/>
      </w:rPr>
      <w:instrText xml:space="preserve">NUMPAGES</w:instrText>
    </w:r>
    <w:r>
      <w:rPr>
        <w:color w:val="5B6678"/>
        <w:sz w:val="16"/>
        <w:szCs w:val="16"/>
      </w:rPr>
      <w:fldChar w:fldCharType="separate"/>
    </w:r>
    <w:r>
      <w:rPr>
        <w:color w:val="5B667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B1F3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B1F3A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SmartFlow UAT Staff (Clerk) Booklet</dc:title>
  <dc:creator>SmartFlow capstone team</dc:creator>
  <cp:lastModifiedBy>Un-named</cp:lastModifiedBy>
  <cp:revision>1</cp:revision>
  <dcterms:created xsi:type="dcterms:W3CDTF">2026-10-26T09:02:41.127Z</dcterms:created>
  <dcterms:modified xsi:type="dcterms:W3CDTF">2026-10-26T09:02:41.127Z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