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252" w:rsidRDefault="001800F4">
      <w:pPr>
        <w:jc w:val="center"/>
        <w:rPr>
          <w:rFonts w:ascii="Bahnschrift" w:eastAsia="Bahnschrift" w:hAnsi="Bahnschrift" w:cs="Bahnschrift"/>
          <w:b/>
          <w:sz w:val="32"/>
          <w:szCs w:val="32"/>
          <w:u w:val="single"/>
        </w:rPr>
      </w:pPr>
      <w:r>
        <w:rPr>
          <w:rFonts w:ascii="Bahnschrift" w:eastAsia="Bahnschrift" w:hAnsi="Bahnschrift" w:cs="Bahnschrift"/>
          <w:b/>
          <w:sz w:val="32"/>
          <w:szCs w:val="32"/>
          <w:u w:val="single"/>
        </w:rPr>
        <w:t>Multimedia Technology (Lab)</w:t>
      </w:r>
    </w:p>
    <w:p w:rsidR="00A50252" w:rsidRDefault="001800F4">
      <w:pPr>
        <w:jc w:val="center"/>
        <w:rPr>
          <w:rFonts w:ascii="Bahnschrift" w:eastAsia="Bahnschrift" w:hAnsi="Bahnschrift" w:cs="Bahnschrift"/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rFonts w:ascii="Bahnschrift" w:eastAsia="Bahnschrift" w:hAnsi="Bahnschrift" w:cs="Bahnschrift"/>
          <w:b/>
          <w:sz w:val="32"/>
          <w:szCs w:val="32"/>
          <w:u w:val="single"/>
        </w:rPr>
        <w:t>Assignment 5</w:t>
      </w:r>
    </w:p>
    <w:p w:rsidR="00A50252" w:rsidRDefault="001800F4">
      <w:pPr>
        <w:pBdr>
          <w:bottom w:val="single" w:sz="12" w:space="1" w:color="000000"/>
        </w:pBdr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" w:eastAsia="Bahnschrift" w:hAnsi="Bahnschrift" w:cs="Bahnschrift"/>
          <w:b/>
          <w:sz w:val="32"/>
          <w:szCs w:val="32"/>
        </w:rPr>
        <w:t xml:space="preserve">Name: </w:t>
      </w:r>
      <w:r w:rsidR="008B3614">
        <w:rPr>
          <w:rFonts w:ascii="Bahnschrift" w:eastAsia="Bahnschrift" w:hAnsi="Bahnschrift" w:cs="Bahnschrift"/>
          <w:b/>
          <w:sz w:val="32"/>
          <w:szCs w:val="32"/>
        </w:rPr>
        <w:t>Aman Pachouri</w:t>
      </w:r>
      <w:r>
        <w:rPr>
          <w:rFonts w:ascii="Bahnschrift" w:eastAsia="Bahnschrift" w:hAnsi="Bahnschrift" w:cs="Bahnschrift"/>
          <w:sz w:val="32"/>
          <w:szCs w:val="32"/>
        </w:rPr>
        <w:tab/>
      </w:r>
      <w:r>
        <w:rPr>
          <w:rFonts w:ascii="Bahnschrift" w:eastAsia="Bahnschrift" w:hAnsi="Bahnschrift" w:cs="Bahnschrift"/>
          <w:sz w:val="32"/>
          <w:szCs w:val="32"/>
        </w:rPr>
        <w:tab/>
      </w:r>
      <w:r>
        <w:rPr>
          <w:rFonts w:ascii="Bahnschrift" w:eastAsia="Bahnschrift" w:hAnsi="Bahnschrift" w:cs="Bahnschrift"/>
          <w:sz w:val="32"/>
          <w:szCs w:val="32"/>
        </w:rPr>
        <w:tab/>
        <w:t xml:space="preserve">    </w:t>
      </w:r>
      <w:r>
        <w:rPr>
          <w:rFonts w:ascii="Bahnschrift" w:eastAsia="Bahnschrift" w:hAnsi="Bahnschrift" w:cs="Bahnschrift"/>
          <w:b/>
          <w:sz w:val="32"/>
          <w:szCs w:val="32"/>
        </w:rPr>
        <w:t>Registration No:</w:t>
      </w:r>
      <w:r>
        <w:rPr>
          <w:rFonts w:ascii="Bahnschrift" w:eastAsia="Bahnschrift" w:hAnsi="Bahnschrift" w:cs="Bahnschrift"/>
          <w:sz w:val="32"/>
          <w:szCs w:val="32"/>
        </w:rPr>
        <w:t xml:space="preserve"> </w:t>
      </w:r>
      <w:r>
        <w:rPr>
          <w:rFonts w:ascii="Bahnschrift" w:eastAsia="Bahnschrift" w:hAnsi="Bahnschrift" w:cs="Bahnschrift"/>
          <w:b/>
          <w:sz w:val="32"/>
          <w:szCs w:val="32"/>
        </w:rPr>
        <w:t>2020CA0</w:t>
      </w:r>
      <w:r w:rsidR="008B3614">
        <w:rPr>
          <w:rFonts w:ascii="Bahnschrift" w:eastAsia="Bahnschrift" w:hAnsi="Bahnschrift" w:cs="Bahnschrift"/>
          <w:b/>
          <w:sz w:val="32"/>
          <w:szCs w:val="32"/>
        </w:rPr>
        <w:t>05</w:t>
      </w:r>
    </w:p>
    <w:p w:rsidR="00A50252" w:rsidRDefault="001800F4">
      <w:pPr>
        <w:rPr>
          <w:rFonts w:ascii="Arial" w:eastAsia="Arial" w:hAnsi="Arial" w:cs="Arial"/>
          <w:b/>
          <w:sz w:val="32"/>
          <w:szCs w:val="32"/>
          <w:shd w:val="clear" w:color="auto" w:fill="FAF9F8"/>
        </w:rPr>
      </w:pPr>
      <w:r>
        <w:rPr>
          <w:rFonts w:ascii="Arial" w:eastAsia="Arial" w:hAnsi="Arial" w:cs="Arial"/>
          <w:b/>
          <w:sz w:val="32"/>
          <w:szCs w:val="32"/>
          <w:shd w:val="clear" w:color="auto" w:fill="FAF9F8"/>
        </w:rPr>
        <w:t>Program 5:Implement a Huffman coding and decoding for Text compression</w:t>
      </w:r>
    </w:p>
    <w:p w:rsidR="00A50252" w:rsidRDefault="00A50252">
      <w:pPr>
        <w:rPr>
          <w:rFonts w:ascii="Arial" w:eastAsia="Arial" w:hAnsi="Arial" w:cs="Arial"/>
          <w:sz w:val="13"/>
          <w:szCs w:val="13"/>
          <w:shd w:val="clear" w:color="auto" w:fill="FAF9F8"/>
        </w:rPr>
      </w:pPr>
    </w:p>
    <w:p w:rsidR="00A50252" w:rsidRDefault="001800F4">
      <w:pPr>
        <w:rPr>
          <w:rFonts w:ascii="Bahnschrift" w:eastAsia="Bahnschrift" w:hAnsi="Bahnschrift" w:cs="Bahnschrift"/>
          <w:b/>
          <w:sz w:val="36"/>
          <w:szCs w:val="36"/>
          <w:u w:val="single"/>
        </w:rPr>
      </w:pPr>
      <w:r>
        <w:rPr>
          <w:rFonts w:ascii="Bahnschrift" w:eastAsia="Bahnschrift" w:hAnsi="Bahnschrift" w:cs="Bahnschrift"/>
          <w:b/>
          <w:sz w:val="36"/>
          <w:szCs w:val="36"/>
          <w:u w:val="single"/>
        </w:rPr>
        <w:t>Code</w:t>
      </w:r>
    </w:p>
    <w:p w:rsidR="00A50252" w:rsidRDefault="00A50252">
      <w:pPr>
        <w:rPr>
          <w:rFonts w:ascii="Bahnschrift" w:eastAsia="Bahnschrift" w:hAnsi="Bahnschrift" w:cs="Bahnschrift"/>
          <w:b/>
          <w:sz w:val="36"/>
          <w:szCs w:val="36"/>
          <w:u w:val="single"/>
        </w:rPr>
      </w:pP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#include &lt;bits/stdc++.h&gt;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using namespace std;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struct MinHeapNode 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char data;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unsigned freq;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MinHeapNode *left, *right;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MinHeapNode(char data, unsigned freq)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left = right = NULL;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this-&gt;data = data;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this-&gt;freq = freq;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}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};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struct compare 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bool operator()(MinHeapNode* l, Min</w:t>
      </w:r>
      <w:r>
        <w:rPr>
          <w:rFonts w:ascii="Teko" w:eastAsia="Teko" w:hAnsi="Teko" w:cs="Teko"/>
          <w:color w:val="1F3864"/>
          <w:sz w:val="24"/>
          <w:szCs w:val="24"/>
        </w:rPr>
        <w:t>HeapNode* r)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return (l-&gt;freq &gt; r-&gt;freq);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}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};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void printCodes(struct MinHeapNode* root, string str)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{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if (!root)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return;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if (root-&gt;data != '$')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cout &lt;&lt; root-&gt;data &lt;&lt; ": " &lt;&lt; str &lt;&lt; "\n";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printCodes(root-&gt;left, str + "0");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printCodes(root-&gt;right, str + "1");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}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void HuffmanCodes(char data[], int freq[], int size)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struct MinHeapNode *left, *right, *top;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priority_queue&lt;MinHeapNode*, vector&lt;MinHeapNode*&gt;, compare&gt; minHeap;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for (int</w:t>
      </w:r>
      <w:r>
        <w:rPr>
          <w:rFonts w:ascii="Teko" w:eastAsia="Teko" w:hAnsi="Teko" w:cs="Teko"/>
          <w:color w:val="1F3864"/>
          <w:sz w:val="24"/>
          <w:szCs w:val="24"/>
        </w:rPr>
        <w:t xml:space="preserve"> i = 0; i &lt; size; ++i)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minHeap.push(new MinHeapNode(data[i], freq[i]));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while (minHeap.size() != 1) 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left = minHeap.top();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minHeap.pop();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right = minHeap.top();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minHeap.pop();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top = new MinHeapNode('$', left-&gt;freq + right-&gt;fre</w:t>
      </w:r>
      <w:r>
        <w:rPr>
          <w:rFonts w:ascii="Teko" w:eastAsia="Teko" w:hAnsi="Teko" w:cs="Teko"/>
          <w:color w:val="1F3864"/>
          <w:sz w:val="24"/>
          <w:szCs w:val="24"/>
        </w:rPr>
        <w:t>q);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top-&gt;left = left;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top-&gt;right = right;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  minHeap.push(top);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}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printCodes(minHeap.top(), "");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}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int main()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{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char arr[] = { 'a', 'b', 'c', 'd', 'e', 'f' };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int freq[] = { 5, 9, 12, 13, 16, 45 };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int size = sizeof(arr) / sizeof(arr[0]);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HuffmanCodes(arr, freq, size);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 xml:space="preserve">  return 0;</w:t>
      </w:r>
    </w:p>
    <w:p w:rsidR="00A50252" w:rsidRDefault="001800F4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  <w:r>
        <w:rPr>
          <w:rFonts w:ascii="Teko" w:eastAsia="Teko" w:hAnsi="Teko" w:cs="Teko"/>
          <w:color w:val="1F3864"/>
          <w:sz w:val="24"/>
          <w:szCs w:val="24"/>
        </w:rPr>
        <w:t>}</w:t>
      </w:r>
    </w:p>
    <w:p w:rsidR="00A50252" w:rsidRDefault="00A50252">
      <w:pPr>
        <w:shd w:val="clear" w:color="auto" w:fill="E7E6E6"/>
        <w:rPr>
          <w:rFonts w:ascii="Teko" w:eastAsia="Teko" w:hAnsi="Teko" w:cs="Teko"/>
          <w:color w:val="1F3864"/>
          <w:sz w:val="24"/>
          <w:szCs w:val="24"/>
        </w:rPr>
      </w:pPr>
    </w:p>
    <w:p w:rsidR="00A50252" w:rsidRDefault="00A50252">
      <w:pPr>
        <w:jc w:val="both"/>
      </w:pPr>
    </w:p>
    <w:p w:rsidR="00A50252" w:rsidRDefault="001800F4">
      <w:r>
        <w:rPr>
          <w:b/>
          <w:sz w:val="32"/>
          <w:szCs w:val="32"/>
          <w:u w:val="single"/>
        </w:rPr>
        <w:t>Output</w:t>
      </w:r>
      <w:r>
        <w:t>:</w:t>
      </w:r>
    </w:p>
    <w:p w:rsidR="00A50252" w:rsidRDefault="001800F4">
      <w:pPr>
        <w:jc w:val="center"/>
        <w:rPr>
          <w:rFonts w:ascii="Bahnschrift" w:eastAsia="Bahnschrift" w:hAnsi="Bahnschrift" w:cs="Bahnschrift"/>
          <w:b/>
          <w:color w:val="0070C0"/>
          <w:sz w:val="36"/>
          <w:szCs w:val="36"/>
        </w:rPr>
      </w:pPr>
      <w:r>
        <w:rPr>
          <w:noProof/>
        </w:rPr>
        <w:drawing>
          <wp:inline distT="0" distB="0" distL="0" distR="0">
            <wp:extent cx="6645910" cy="8991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60132" b="158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025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k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52"/>
    <w:rsid w:val="001800F4"/>
    <w:rsid w:val="008B3614"/>
    <w:rsid w:val="00A5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98F37"/>
  <w15:docId w15:val="{24E876DF-C69B-DA41-BCA9-3BD9499F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37AFF928CE04A8B07EE0890C91D49" ma:contentTypeVersion="3" ma:contentTypeDescription="Create a new document." ma:contentTypeScope="" ma:versionID="af1a25033aee8c8ed8461bf093ac0f6b">
  <xsd:schema xmlns:xsd="http://www.w3.org/2001/XMLSchema" xmlns:xs="http://www.w3.org/2001/XMLSchema" xmlns:p="http://schemas.microsoft.com/office/2006/metadata/properties" xmlns:ns2="c4b187c7-9b71-4a28-ac26-e043175e5db6" targetNamespace="http://schemas.microsoft.com/office/2006/metadata/properties" ma:root="true" ma:fieldsID="3c70bd0315be86896ef758f3efebafdf" ns2:_="">
    <xsd:import namespace="c4b187c7-9b71-4a28-ac26-e043175e5d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187c7-9b71-4a28-ac26-e043175e5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DBA285-4D1A-4FED-AC2C-3A3A16D9E51E}"/>
</file>

<file path=customXml/itemProps2.xml><?xml version="1.0" encoding="utf-8"?>
<ds:datastoreItem xmlns:ds="http://schemas.openxmlformats.org/officeDocument/2006/customXml" ds:itemID="{52B79240-17D5-4B37-9951-6D0ECE9B03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Pachouri</cp:lastModifiedBy>
  <cp:revision>2</cp:revision>
  <dcterms:created xsi:type="dcterms:W3CDTF">2022-10-02T18:13:00Z</dcterms:created>
  <dcterms:modified xsi:type="dcterms:W3CDTF">2022-10-02T18:13:00Z</dcterms:modified>
</cp:coreProperties>
</file>