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"/>
        <w:spacing w:after="0" w:before="0" w:line="100" w:lineRule="atLeast"/>
        <w:contextualSpacing w:val="false"/>
        <w:jc w:val="center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Looking for a complete solution to record and handle large volume of consultation calls</w:t>
      </w:r>
    </w:p>
    <w:p>
      <w:pPr>
        <w:pStyle w:val="style0"/>
        <w:spacing w:after="0" w:before="0" w:line="100" w:lineRule="atLeast"/>
        <w:contextualSpacing w:val="false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</w:r>
    </w:p>
    <w:p>
      <w:pPr>
        <w:pStyle w:val="style0"/>
        <w:spacing w:after="0" w:before="0" w:line="100" w:lineRule="atLeast"/>
        <w:contextualSpacing w:val="false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</w:r>
    </w:p>
    <w:p>
      <w:pPr>
        <w:pStyle w:val="style0"/>
        <w:spacing w:after="0" w:before="0" w:line="100" w:lineRule="atLeast"/>
        <w:contextualSpacing w:val="false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Xtend provide</w:t>
      </w:r>
      <w:r>
        <w:rPr>
          <w:rFonts w:ascii="Times New Roman" w:cs="Times New Roman" w:hAnsi="Times New Roman"/>
          <w:sz w:val="24"/>
          <w:szCs w:val="24"/>
        </w:rPr>
        <w:t>s</w:t>
      </w:r>
      <w:r>
        <w:rPr>
          <w:rFonts w:ascii="Times New Roman" w:cs="Times New Roman" w:hAnsi="Times New Roman"/>
          <w:sz w:val="24"/>
          <w:szCs w:val="24"/>
        </w:rPr>
        <w:t xml:space="preserve"> advanced telecommunication technology </w:t>
      </w:r>
      <w:r>
        <w:rPr>
          <w:rFonts w:ascii="Times New Roman" w:cs="Times New Roman" w:hAnsi="Times New Roman"/>
          <w:sz w:val="24"/>
          <w:szCs w:val="24"/>
        </w:rPr>
        <w:t xml:space="preserve">and solutions </w:t>
      </w:r>
      <w:r>
        <w:rPr>
          <w:rFonts w:ascii="Times New Roman" w:cs="Times New Roman" w:hAnsi="Times New Roman"/>
          <w:sz w:val="24"/>
          <w:szCs w:val="24"/>
        </w:rPr>
        <w:t>with unlimited features to improve the teleconsultation capacity at Healthcare Clinics.</w:t>
      </w:r>
    </w:p>
    <w:p>
      <w:pPr>
        <w:pStyle w:val="style0"/>
        <w:spacing w:after="0" w:before="0" w:line="100" w:lineRule="atLeast"/>
        <w:contextualSpacing w:val="false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</w:r>
    </w:p>
    <w:p>
      <w:pPr>
        <w:pStyle w:val="style0"/>
        <w:spacing w:after="0" w:before="0" w:line="100" w:lineRule="atLeast"/>
        <w:contextualSpacing w:val="false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Missed Call Alert</w:t>
        <w:tab/>
      </w:r>
    </w:p>
    <w:p>
      <w:pPr>
        <w:pStyle w:val="style0"/>
        <w:spacing w:after="0" w:before="0" w:line="100" w:lineRule="atLeast"/>
        <w:contextualSpacing w:val="false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Appointment Notification</w:t>
        <w:tab/>
        <w:tab/>
      </w:r>
    </w:p>
    <w:p>
      <w:pPr>
        <w:pStyle w:val="style0"/>
        <w:spacing w:after="0" w:before="0" w:line="100" w:lineRule="atLeast"/>
        <w:contextualSpacing w:val="false"/>
        <w:rPr>
          <w:rFonts w:ascii="Times New Roman" w:cs="Times New Roman" w:hAnsi="Times New Roman"/>
          <w:b/>
          <w:bCs/>
          <w:sz w:val="24"/>
          <w:szCs w:val="24"/>
        </w:rPr>
      </w:pPr>
      <w:bookmarkStart w:id="0" w:name="_GoBack"/>
      <w:bookmarkEnd w:id="0"/>
      <w:r>
        <w:rPr>
          <w:rFonts w:ascii="Times New Roman" w:cs="Times New Roman" w:hAnsi="Times New Roman"/>
          <w:b/>
          <w:bCs/>
          <w:sz w:val="24"/>
          <w:szCs w:val="24"/>
        </w:rPr>
        <w:t>Registration Information</w:t>
      </w:r>
    </w:p>
    <w:p>
      <w:pPr>
        <w:pStyle w:val="style0"/>
        <w:spacing w:after="0" w:before="0" w:line="100" w:lineRule="atLeast"/>
        <w:contextualSpacing w:val="false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</w:r>
    </w:p>
    <w:p>
      <w:pPr>
        <w:pStyle w:val="style0"/>
        <w:spacing w:after="0" w:before="0" w:line="100" w:lineRule="atLeast"/>
        <w:contextualSpacing w:val="false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Ensures smooth functioning of the complete process</w:t>
      </w:r>
    </w:p>
    <w:p>
      <w:pPr>
        <w:pStyle w:val="style0"/>
        <w:spacing w:after="0" w:before="0" w:line="100" w:lineRule="atLeast"/>
        <w:contextualSpacing w:val="false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</w:r>
    </w:p>
    <w:p>
      <w:pPr>
        <w:pStyle w:val="style0"/>
        <w:spacing w:after="0" w:before="0" w:line="100" w:lineRule="atLeast"/>
        <w:contextualSpacing w:val="false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Xtend Voice Logger</w:t>
      </w:r>
    </w:p>
    <w:p>
      <w:pPr>
        <w:pStyle w:val="style0"/>
        <w:spacing w:after="0" w:before="0" w:line="100" w:lineRule="atLeast"/>
        <w:contextualSpacing w:val="false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</w:r>
    </w:p>
    <w:p>
      <w:pPr>
        <w:pStyle w:val="style30"/>
        <w:numPr>
          <w:ilvl w:val="0"/>
          <w:numId w:val="1"/>
        </w:numPr>
        <w:spacing w:after="0" w:before="0" w:line="100" w:lineRule="atLeast"/>
        <w:contextualSpacing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Offers live and remote call monitoring</w:t>
      </w:r>
    </w:p>
    <w:p>
      <w:pPr>
        <w:pStyle w:val="style30"/>
        <w:numPr>
          <w:ilvl w:val="0"/>
          <w:numId w:val="1"/>
        </w:numPr>
        <w:spacing w:after="0" w:before="0" w:line="100" w:lineRule="atLeast"/>
        <w:contextualSpacing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Train your agents with the recorded data</w:t>
      </w:r>
    </w:p>
    <w:p>
      <w:pPr>
        <w:pStyle w:val="style30"/>
        <w:numPr>
          <w:ilvl w:val="0"/>
          <w:numId w:val="1"/>
        </w:numPr>
        <w:spacing w:after="0" w:before="0" w:line="100" w:lineRule="atLeast"/>
        <w:contextualSpacing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Store and retrieve data anytime to resolve disputes</w:t>
      </w:r>
    </w:p>
    <w:p>
      <w:pPr>
        <w:pStyle w:val="style30"/>
        <w:numPr>
          <w:ilvl w:val="0"/>
          <w:numId w:val="1"/>
        </w:numPr>
        <w:spacing w:after="0" w:before="0" w:line="100" w:lineRule="atLeast"/>
        <w:contextualSpacing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Audio analysis and evaluation improves patient satisfaction </w:t>
      </w:r>
    </w:p>
    <w:p>
      <w:pPr>
        <w:pStyle w:val="style30"/>
        <w:spacing w:after="0" w:before="0" w:line="100" w:lineRule="atLeast"/>
        <w:contextualSpacing/>
        <w:rPr/>
      </w:pPr>
      <w:r>
        <w:rPr/>
      </w:r>
    </w:p>
    <w:p>
      <w:pPr>
        <w:pStyle w:val="style0"/>
        <w:tabs>
          <w:tab w:leader="none" w:pos="2472" w:val="left"/>
        </w:tabs>
        <w:spacing w:after="0" w:before="0" w:line="100" w:lineRule="atLeast"/>
        <w:contextualSpacing w:val="false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Xtend Call Center Solutions</w:t>
      </w:r>
    </w:p>
    <w:p>
      <w:pPr>
        <w:pStyle w:val="style0"/>
        <w:tabs>
          <w:tab w:leader="none" w:pos="2472" w:val="left"/>
        </w:tabs>
        <w:spacing w:after="0" w:before="0" w:line="100" w:lineRule="atLeast"/>
        <w:contextualSpacing w:val="false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</w:r>
    </w:p>
    <w:p>
      <w:pPr>
        <w:pStyle w:val="style30"/>
        <w:numPr>
          <w:ilvl w:val="0"/>
          <w:numId w:val="2"/>
        </w:numPr>
        <w:spacing w:after="0" w:before="0" w:line="100" w:lineRule="atLeast"/>
        <w:contextualSpacing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Keep track of all inbound/outbound calls </w:t>
      </w:r>
    </w:p>
    <w:p>
      <w:pPr>
        <w:pStyle w:val="style30"/>
        <w:numPr>
          <w:ilvl w:val="0"/>
          <w:numId w:val="2"/>
        </w:numPr>
        <w:spacing w:after="0" w:before="0" w:line="100" w:lineRule="atLeast"/>
        <w:contextualSpacing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Live dashboard with detailed statistics </w:t>
      </w:r>
    </w:p>
    <w:p>
      <w:pPr>
        <w:pStyle w:val="style30"/>
        <w:numPr>
          <w:ilvl w:val="0"/>
          <w:numId w:val="2"/>
        </w:numPr>
        <w:spacing w:after="0" w:before="0" w:line="100" w:lineRule="atLeast"/>
        <w:contextualSpacing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Automatic call answering with pre-recorded message</w:t>
      </w:r>
    </w:p>
    <w:p>
      <w:pPr>
        <w:pStyle w:val="style30"/>
        <w:numPr>
          <w:ilvl w:val="0"/>
          <w:numId w:val="2"/>
        </w:numPr>
        <w:spacing w:after="0" w:before="0" w:line="100" w:lineRule="atLeast"/>
        <w:contextualSpacing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Intelligent call routing to optimise human resources</w:t>
      </w:r>
    </w:p>
    <w:p>
      <w:pPr>
        <w:pStyle w:val="style30"/>
        <w:numPr>
          <w:ilvl w:val="0"/>
          <w:numId w:val="2"/>
        </w:numPr>
        <w:spacing w:after="0" w:before="0" w:line="100" w:lineRule="atLeast"/>
        <w:contextualSpacing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Reduces manual effort of bulk dialing through automated dial-outs</w:t>
      </w:r>
    </w:p>
    <w:p>
      <w:pPr>
        <w:pStyle w:val="style0"/>
        <w:spacing w:after="0" w:before="0" w:line="100" w:lineRule="atLeast"/>
        <w:contextualSpacing w:val="false"/>
        <w:jc w:val="center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</w:r>
    </w:p>
    <w:p>
      <w:pPr>
        <w:pStyle w:val="style0"/>
        <w:spacing w:after="0" w:before="0" w:line="100" w:lineRule="atLeast"/>
        <w:contextualSpacing w:val="false"/>
        <w:jc w:val="center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We provide high quality products, proactive support and maintenance thus helping our customers to maximise their return on investment</w:t>
      </w:r>
    </w:p>
    <w:p>
      <w:pPr>
        <w:pStyle w:val="style0"/>
        <w:rPr/>
      </w:pPr>
      <w:r>
        <w:rPr/>
      </w:r>
    </w:p>
    <w:p>
      <w:pPr>
        <w:pStyle w:val="style0"/>
        <w:widowControl/>
        <w:suppressAutoHyphens w:val="true"/>
        <w:spacing w:after="200" w:before="0" w:line="276" w:lineRule="auto"/>
        <w:contextualSpacing w:val="false"/>
        <w:rPr/>
      </w:pPr>
      <w:r>
        <w:rPr/>
      </w:r>
    </w:p>
    <w:sectPr>
      <w:type w:val="nextPage"/>
      <w:pgSz w:h="16838" w:w="11906"/>
      <w:pgMar w:bottom="1440" w:footer="0" w:gutter="0" w:header="0" w:left="1440" w:right="1440" w:top="1440"/>
      <w:pgNumType w:fmt="decimal"/>
      <w:formProt w:val="false"/>
      <w:textDirection w:val="lrTb"/>
      <w:docGrid w:charSpace="8192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suppressAutoHyphens w:val="true"/>
      <w:spacing w:after="200" w:before="0" w:line="276" w:lineRule="auto"/>
      <w:contextualSpacing w:val="false"/>
    </w:pPr>
    <w:rPr>
      <w:rFonts w:ascii="Calibri" w:cs="Calibri" w:eastAsia="SimSun" w:hAnsi="Calibri"/>
      <w:color w:val="00000A"/>
      <w:sz w:val="22"/>
      <w:szCs w:val="22"/>
      <w:lang w:bidi="ar-SA" w:eastAsia="en-US" w:val="en-IN"/>
    </w:rPr>
  </w:style>
  <w:style w:styleId="style2" w:type="paragraph">
    <w:name w:val="Heading 2"/>
    <w:basedOn w:val="style0"/>
    <w:next w:val="style2"/>
    <w:pPr>
      <w:keepNext/>
      <w:keepLines/>
      <w:spacing w:after="0" w:before="200"/>
      <w:contextualSpacing w:val="false"/>
    </w:pPr>
    <w:rPr>
      <w:rFonts w:ascii="Cambria" w:cs="" w:hAnsi="Cambria"/>
      <w:b/>
      <w:bCs/>
      <w:color w:val="4F81BD"/>
      <w:sz w:val="26"/>
      <w:szCs w:val="26"/>
    </w:rPr>
  </w:style>
  <w:style w:styleId="style15" w:type="character">
    <w:name w:val="Default Paragraph Font"/>
    <w:next w:val="style15"/>
    <w:rPr/>
  </w:style>
  <w:style w:styleId="style16" w:type="character">
    <w:name w:val="Header Char"/>
    <w:basedOn w:val="style15"/>
    <w:next w:val="style16"/>
    <w:rPr/>
  </w:style>
  <w:style w:styleId="style17" w:type="character">
    <w:name w:val="Footer Char"/>
    <w:basedOn w:val="style15"/>
    <w:next w:val="style17"/>
    <w:rPr/>
  </w:style>
  <w:style w:styleId="style18" w:type="character">
    <w:name w:val="Heading 2 Char"/>
    <w:basedOn w:val="style15"/>
    <w:next w:val="style18"/>
    <w:rPr>
      <w:rFonts w:ascii="Cambria" w:cs="" w:hAnsi="Cambria"/>
      <w:b/>
      <w:bCs/>
      <w:color w:val="4F81BD"/>
      <w:sz w:val="26"/>
      <w:szCs w:val="26"/>
    </w:rPr>
  </w:style>
  <w:style w:styleId="style19" w:type="character">
    <w:name w:val="ListLabel 1"/>
    <w:next w:val="style19"/>
    <w:rPr>
      <w:rFonts w:cs="Courier New"/>
    </w:rPr>
  </w:style>
  <w:style w:styleId="style20" w:type="character">
    <w:name w:val="ListLabel 2"/>
    <w:next w:val="style20"/>
    <w:rPr>
      <w:rFonts w:cs="Symbol"/>
    </w:rPr>
  </w:style>
  <w:style w:styleId="style21" w:type="character">
    <w:name w:val="ListLabel 3"/>
    <w:next w:val="style21"/>
    <w:rPr>
      <w:rFonts w:cs="Courier New"/>
    </w:rPr>
  </w:style>
  <w:style w:styleId="style22" w:type="character">
    <w:name w:val="ListLabel 4"/>
    <w:next w:val="style22"/>
    <w:rPr>
      <w:rFonts w:cs="Wingdings"/>
    </w:rPr>
  </w:style>
  <w:style w:styleId="style23" w:type="paragraph">
    <w:name w:val="Heading"/>
    <w:basedOn w:val="style0"/>
    <w:next w:val="style24"/>
    <w:pPr>
      <w:keepNext/>
      <w:spacing w:after="120" w:before="240"/>
      <w:contextualSpacing w:val="false"/>
    </w:pPr>
    <w:rPr>
      <w:rFonts w:ascii="Arial" w:cs="Arial" w:eastAsia="Microsoft YaHei" w:hAnsi="Arial"/>
      <w:sz w:val="28"/>
      <w:szCs w:val="28"/>
    </w:rPr>
  </w:style>
  <w:style w:styleId="style24" w:type="paragraph">
    <w:name w:val="Text Body"/>
    <w:basedOn w:val="style0"/>
    <w:next w:val="style24"/>
    <w:pPr>
      <w:spacing w:after="120" w:before="0"/>
      <w:contextualSpacing w:val="false"/>
    </w:pPr>
    <w:rPr/>
  </w:style>
  <w:style w:styleId="style25" w:type="paragraph">
    <w:name w:val="List"/>
    <w:basedOn w:val="style24"/>
    <w:next w:val="style25"/>
    <w:pPr/>
    <w:rPr>
      <w:rFonts w:cs="Arial"/>
    </w:rPr>
  </w:style>
  <w:style w:styleId="style26" w:type="paragraph">
    <w:name w:val="Caption"/>
    <w:basedOn w:val="style0"/>
    <w:next w:val="style26"/>
    <w:pPr>
      <w:suppressLineNumbers/>
      <w:spacing w:after="120" w:before="120"/>
      <w:contextualSpacing w:val="false"/>
    </w:pPr>
    <w:rPr>
      <w:rFonts w:cs="Arial"/>
      <w:i/>
      <w:iCs/>
      <w:sz w:val="24"/>
      <w:szCs w:val="24"/>
    </w:rPr>
  </w:style>
  <w:style w:styleId="style27" w:type="paragraph">
    <w:name w:val="Index"/>
    <w:basedOn w:val="style0"/>
    <w:next w:val="style27"/>
    <w:pPr>
      <w:suppressLineNumbers/>
    </w:pPr>
    <w:rPr>
      <w:rFonts w:cs="Arial"/>
    </w:rPr>
  </w:style>
  <w:style w:styleId="style28" w:type="paragraph">
    <w:name w:val="Header"/>
    <w:basedOn w:val="style0"/>
    <w:next w:val="style28"/>
    <w:pPr>
      <w:tabs>
        <w:tab w:leader="none" w:pos="4513" w:val="center"/>
        <w:tab w:leader="none" w:pos="9026" w:val="right"/>
      </w:tabs>
      <w:spacing w:after="0" w:before="0" w:line="100" w:lineRule="atLeast"/>
      <w:contextualSpacing w:val="false"/>
    </w:pPr>
    <w:rPr/>
  </w:style>
  <w:style w:styleId="style29" w:type="paragraph">
    <w:name w:val="Footer"/>
    <w:basedOn w:val="style0"/>
    <w:next w:val="style29"/>
    <w:pPr>
      <w:tabs>
        <w:tab w:leader="none" w:pos="4513" w:val="center"/>
        <w:tab w:leader="none" w:pos="9026" w:val="right"/>
      </w:tabs>
      <w:spacing w:after="0" w:before="0" w:line="100" w:lineRule="atLeast"/>
      <w:contextualSpacing w:val="false"/>
    </w:pPr>
    <w:rPr/>
  </w:style>
  <w:style w:styleId="style30" w:type="paragraph">
    <w:name w:val="List Paragraph"/>
    <w:basedOn w:val="style0"/>
    <w:next w:val="style30"/>
    <w:pPr>
      <w:spacing w:after="200" w:before="0"/>
      <w:ind w:hanging="0" w:left="720" w:right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Application>LibreOffice/4.1.2.3$Windows_x86 LibreOffice_project/40b2d7fde7e8d2d7bc5a449dc65df4d08a7dd38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2020-05-04T07:06:00Z</dcterms:created>
  <dc:creator>smile</dc:creator>
  <cp:lastModifiedBy>smile</cp:lastModifiedBy>
  <dcterms:modified xsi:type="dcterms:W3CDTF">2020-05-05T08:14:00Z</dcterms:modified>
  <cp:revision>10</cp:revision>
</cp:coreProperties>
</file>