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L19-20 — Outliers</w:t>
      </w:r>
    </w:p>
    <w:bookmarkStart w:id="36" w:name="l19-20-outliers"/>
    <w:p>
      <w:pPr>
        <w:pStyle w:val="Heading1"/>
      </w:pPr>
      <w:r>
        <w:t xml:space="preserve">L19-20  —  Outliers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10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3</w:t>
      </w:r>
      <w:r>
        <w:t xml:space="preserve"> </w:t>
      </w:r>
      <w:r>
        <w:t xml:space="preserve">—</w:t>
      </w:r>
      <w:r>
        <w:t xml:space="preserve"> </w:t>
      </w:r>
      <w:r>
        <w:t xml:space="preserve">Data Quality Engineering &amp; Anomaly Management  | </w:t>
      </w:r>
      <w:r>
        <w:t xml:space="preserve"> </w:t>
      </w:r>
      <w:r>
        <w:rPr>
          <w:b/>
          <w:bCs/>
        </w:rPr>
        <w:t xml:space="preserve">Outcome CO3</w:t>
      </w:r>
      <w:r>
        <w:br/>
      </w:r>
      <w:r>
        <w:t xml:space="preserve">Slides: DATA209_Module_3_Data_Quality_Engineering.pptx, pages 22–30  | </w:t>
      </w:r>
      <w:r>
        <w:t xml:space="preserve"> </w:t>
      </w:r>
      <w:r>
        <w:t xml:space="preserve">Laboratory: P19-20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Z-score and IQR methods</w:t>
      </w:r>
    </w:p>
    <w:p>
      <w:pPr>
        <w:pStyle w:val="Compact"/>
        <w:numPr>
          <w:ilvl w:val="0"/>
          <w:numId w:val="1001"/>
        </w:numPr>
      </w:pPr>
      <w:r>
        <w:t xml:space="preserve">Influence of outliers on modelling</w:t>
      </w:r>
    </w:p>
    <w:p>
      <w:pPr>
        <w:pStyle w:val="Compact"/>
        <w:numPr>
          <w:ilvl w:val="0"/>
          <w:numId w:val="1001"/>
        </w:numPr>
      </w:pPr>
      <w:r>
        <w:t xml:space="preserve">When an outlier is an error and when it is the finding</w:t>
      </w:r>
    </w:p>
    <w:bookmarkEnd w:id="20"/>
    <w:bookmarkStart w:id="26" w:name="notes"/>
    <w:p>
      <w:pPr>
        <w:pStyle w:val="Heading2"/>
      </w:pPr>
      <w:r>
        <w:t xml:space="preserve">Notes</w:t>
      </w:r>
    </w:p>
    <w:bookmarkStart w:id="21" w:name="what-an-outlier-is"/>
    <w:p>
      <w:pPr>
        <w:pStyle w:val="Heading5"/>
      </w:pPr>
      <w:r>
        <w:t xml:space="preserve">What an outlier is</w:t>
      </w:r>
    </w:p>
    <w:p>
      <w:pPr>
        <w:pStyle w:val="FirstParagraph"/>
      </w:pPr>
      <w:r>
        <w:t xml:space="preserve">A point far from the bulk of the data</w:t>
      </w:r>
      <w:r>
        <w:t xml:space="preserve"> </w:t>
      </w:r>
      <w:r>
        <w:rPr>
          <w:b/>
          <w:bCs/>
        </w:rPr>
        <w:t xml:space="preserve">by some stated rule</w:t>
      </w:r>
      <w:r>
        <w:t xml:space="preserve"> </w:t>
      </w:r>
      <w:r>
        <w:t xml:space="preserve">— a flag raised by a threshold you chose. Sometimes it is an error: a typo, a unit slip, a sentinel. Sometimes it is the most valuable record in the dataset. Fraud detection, fault diagnosis and rare-disease screening are fields where the outliers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entire point.</w:t>
      </w:r>
    </w:p>
    <w:p>
      <w:pPr>
        <w:pStyle w:val="BodyText"/>
      </w:pPr>
      <w:r>
        <w:t xml:space="preserve">An outlier is not automatically wrong and not automatically deletable. "Outlier" without a stated threshold is not a claim.</w:t>
      </w:r>
    </w:p>
    <w:bookmarkEnd w:id="21"/>
    <w:bookmarkStart w:id="22" w:name="univariate-rules"/>
    <w:p>
      <w:pPr>
        <w:pStyle w:val="Heading5"/>
      </w:pPr>
      <w:r>
        <w:t xml:space="preserve">Univariate rules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when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− mean\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SD &gt;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outliers inflate the SD and mask themselves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 z (MAD)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0.6745·\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− median\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MAD &gt;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heavily skewed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IQR 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Q1 − 1.5·IQR or Q3 + 1.5·IQR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skewed data — over-flags the 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1st or 99th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flags 2%, whether or not any exist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Masking</w:t>
      </w:r>
      <w:r>
        <w:t xml:space="preserve"> </w:t>
      </w:r>
      <w:r>
        <w:t xml:space="preserve">is the trap: with two extreme values present, the standard deviation grows enough that neither exceeds 3. Use the MAD version, which is built on the median.</w:t>
      </w:r>
    </w:p>
    <w:p>
      <w:pPr>
        <w:pStyle w:val="BodyText"/>
      </w:pPr>
      <w:r>
        <w:t xml:space="preserve">On raw</w:t>
      </w:r>
      <w:r>
        <w:t xml:space="preserve"> </w:t>
      </w:r>
      <w:r>
        <w:rPr>
          <w:rStyle w:val="VerbatimChar"/>
        </w:rPr>
        <w:t xml:space="preserve">pima.csv</w:t>
      </w:r>
      <w:r>
        <w:t xml:space="preserve"> </w:t>
      </w:r>
      <w:r>
        <w:t xml:space="preserve">the IQR fence flags 34 Insulin points and 29 DiabetesPedigreeFunction points — the two most skewed columns. The fence flags the tail of a skewed distribution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. That is a signal to transform, not to delete.</w:t>
      </w:r>
    </w:p>
    <w:bookmarkEnd w:id="22"/>
    <w:bookmarkStart w:id="23" w:name="multivariate-detection"/>
    <w:p>
      <w:pPr>
        <w:pStyle w:val="Heading5"/>
      </w:pPr>
      <w:r>
        <w:t xml:space="preserve">Multivariate detection</w:t>
      </w:r>
    </w:p>
    <w:p>
      <w:pPr>
        <w:pStyle w:val="FirstParagraph"/>
      </w:pPr>
      <w:r>
        <w:t xml:space="preserve">A 1.9 m height and a 45 kg weight are each unremarkable; together they are worth checking.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Mahalanobis distance</w:t>
      </w:r>
      <w:r>
        <w:t xml:space="preserve"> </w:t>
      </w:r>
      <w:r>
        <w:t xml:space="preserve">— distance from the centre accounting for covariance.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Isolation Forest</w:t>
      </w:r>
      <w:r>
        <w:t xml:space="preserve"> </w:t>
      </w:r>
      <w:r>
        <w:t xml:space="preserve">— random splits isolate anomalies in fewer cuts; scales well.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Outlier Factor</w:t>
      </w:r>
      <w:r>
        <w:t xml:space="preserve"> </w:t>
      </w:r>
      <w:r>
        <w:t xml:space="preserve">— compares local density to neighbours'; finds region-relative outliers.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Elliptic Envelope</w:t>
      </w:r>
      <w:r>
        <w:t xml:space="preserve"> </w:t>
      </w:r>
      <w:r>
        <w:t xml:space="preserve">— fits a robust Gaussian; good when the data really is elliptical.</w:t>
      </w:r>
    </w:p>
    <w:bookmarkEnd w:id="23"/>
    <w:bookmarkStart w:id="24" w:name="influence"/>
    <w:p>
      <w:pPr>
        <w:pStyle w:val="Heading5"/>
      </w:pPr>
      <w:r>
        <w:t xml:space="preserve">Influence</w:t>
      </w:r>
    </w:p>
    <w:p>
      <w:pPr>
        <w:pStyle w:val="FirstParagraph"/>
      </w:pPr>
      <w:r>
        <w:t xml:space="preserve">Outliers move the mean and inflate the standard deviation. They dominate squared-error objectives, so linear regression, k-means and PCA all chase them. High-leverage points can rotate a fitted line on their own. They defeat min–max scaling by stretching the range. Medians, IQRs, rank correlations and tree-based methods are comparatively unbothered.</w:t>
      </w:r>
    </w:p>
    <w:bookmarkEnd w:id="24"/>
    <w:bookmarkStart w:id="25" w:name="the-decision"/>
    <w:p>
      <w:pPr>
        <w:pStyle w:val="Heading5"/>
      </w:pPr>
      <w:r>
        <w:t xml:space="preserve">The decision</w:t>
      </w:r>
    </w:p>
    <w:p>
      <w:pPr>
        <w:pStyle w:val="FirstParagraph"/>
      </w:pPr>
      <w:r>
        <w:rPr>
          <w:b/>
          <w:bCs/>
        </w:rPr>
        <w:t xml:space="preserve">Investigate first — always.</w:t>
      </w:r>
      <w:r>
        <w:t xml:space="preserve"> </w:t>
      </w:r>
      <w:r>
        <w:t xml:space="preserve">Check against domain limits and the source record; most decisions become obvious once you know what the value is. Then: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only when demonstrably an error. Record the count and the reason.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Treat</w:t>
      </w:r>
      <w:r>
        <w:t xml:space="preserve"> </w:t>
      </w:r>
      <w:r>
        <w:t xml:space="preserve">— winsorise, cap at a percentile, or transform. Keeps the row, limits the influence.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when it is a genuine extreme. Report it and use robust methods.</w:t>
      </w:r>
    </w:p>
    <w:p>
      <w:pPr>
        <w:pStyle w:val="FirstParagraph"/>
      </w:pPr>
      <w:r>
        <w:t xml:space="preserve">The settling question is empirical:</w:t>
      </w:r>
      <w:r>
        <w:t xml:space="preserve"> </w:t>
      </w:r>
      <w:r>
        <w:rPr>
          <w:b/>
          <w:bCs/>
        </w:rPr>
        <w:t xml:space="preserve">recompute your headline statistic with and without the flagged points.</w:t>
      </w:r>
      <w:r>
        <w:t xml:space="preserve"> </w:t>
      </w:r>
      <w:r>
        <w:t xml:space="preserve">If it barely moves, stop worrying about them. If it moves a lot, you have found something that needs explaining. Silent deletion is the failure mode.</w:t>
      </w:r>
    </w:p>
    <w:bookmarkEnd w:id="25"/>
    <w:bookmarkEnd w:id="26"/>
    <w:bookmarkStart w:id="31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7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7"/>
    <w:bookmarkStart w:id="28" w:name="X31b04c58ab7d8a8f21b639b07087ff3fe7e5637"/>
    <w:p>
      <w:pPr>
        <w:pStyle w:val="Heading3"/>
      </w:pPr>
      <w:r>
        <w:t xml:space="preserve">Example 1 — Three detection rules disagree — and that is informative</w:t>
      </w:r>
    </w:p>
    <w:p>
      <w:pPr>
        <w:pStyle w:val="FirstParagraph"/>
      </w:pPr>
      <w:r>
        <w:rPr>
          <w:i/>
          <w:iCs/>
        </w:rPr>
        <w:t xml:space="preserve">Each rule assumes a different shape. On a skewed column the IQR fence flags the tail by construction, which is a signal to transform rather than to delete.</w:t>
      </w:r>
    </w:p>
    <w:p>
      <w:pPr>
        <w:pStyle w:val="SourceCode"/>
      </w:pPr>
      <w:r>
        <w:rPr>
          <w:rStyle w:val="VerbatimChar"/>
        </w:rPr>
        <w:t xml:space="preserve">def iqr_flag(s, k=1.5):</w:t>
      </w:r>
      <w:r>
        <w:br/>
      </w:r>
      <w:r>
        <w:rPr>
          <w:rStyle w:val="VerbatimChar"/>
        </w:rPr>
        <w:t xml:space="preserve">    q1, q3 = s.quantile([.25, .75]); i = q3 - q1</w:t>
      </w:r>
      <w:r>
        <w:br/>
      </w:r>
      <w:r>
        <w:rPr>
          <w:rStyle w:val="VerbatimChar"/>
        </w:rPr>
        <w:t xml:space="preserve">    return (s &lt; q1 - k*i) | (s &gt; q3 + k*i)</w:t>
      </w:r>
      <w:r>
        <w:br/>
      </w:r>
      <w:r>
        <w:rPr>
          <w:rStyle w:val="VerbatimChar"/>
        </w:rPr>
        <w:t xml:space="preserve">def z_flag(s, t=3.0):</w:t>
      </w:r>
      <w:r>
        <w:br/>
      </w:r>
      <w:r>
        <w:rPr>
          <w:rStyle w:val="VerbatimChar"/>
        </w:rPr>
        <w:t xml:space="preserve">    return (s - s.mean()).abs() / s.std() &gt; t</w:t>
      </w:r>
      <w:r>
        <w:br/>
      </w:r>
      <w:r>
        <w:rPr>
          <w:rStyle w:val="VerbatimChar"/>
        </w:rPr>
        <w:t xml:space="preserve">def mad_flag(s, t=3.5):</w:t>
      </w:r>
      <w:r>
        <w:br/>
      </w:r>
      <w:r>
        <w:rPr>
          <w:rStyle w:val="VerbatimChar"/>
        </w:rPr>
        <w:t xml:space="preserve">    med = s.median(); mad = (s - med).abs().median() or 1e-9</w:t>
      </w:r>
      <w:r>
        <w:br/>
      </w:r>
      <w:r>
        <w:rPr>
          <w:rStyle w:val="VerbatimChar"/>
        </w:rPr>
        <w:t xml:space="preserve">    return 0.6745 * (s - med).abs() / mad &gt; t</w:t>
      </w:r>
      <w:r>
        <w:br/>
      </w:r>
      <w:r>
        <w:br/>
      </w:r>
      <w:r>
        <w:rPr>
          <w:rStyle w:val="VerbatimChar"/>
        </w:rPr>
        <w:t xml:space="preserve">cols = ["Administrative_Duration", "ProductRelated", "ProductRelated_Duration",</w:t>
      </w:r>
      <w:r>
        <w:br/>
      </w:r>
      <w:r>
        <w:rPr>
          <w:rStyle w:val="VerbatimChar"/>
        </w:rPr>
        <w:t xml:space="preserve">        "BounceRates", "ExitRates", "PageValues"]</w:t>
      </w:r>
      <w:r>
        <w:br/>
      </w:r>
      <w:r>
        <w:rPr>
          <w:rStyle w:val="VerbatimChar"/>
        </w:rPr>
        <w:t xml:space="preserve">print(pd.DataFrame({"IQR_%":  {c: iqr_flag(df[c]).mean()*100 for c in cols},</w:t>
      </w:r>
      <w:r>
        <w:br/>
      </w:r>
      <w:r>
        <w:rPr>
          <w:rStyle w:val="VerbatimChar"/>
        </w:rPr>
        <w:t xml:space="preserve">                    "z_%":    {c: z_flag(df[c]).mean()*100 for c in cols},</w:t>
      </w:r>
      <w:r>
        <w:br/>
      </w:r>
      <w:r>
        <w:rPr>
          <w:rStyle w:val="VerbatimChar"/>
        </w:rPr>
        <w:t xml:space="preserve">                    "modz_%": {c: mad_flag(df[c]).mean()*100 for c in cols},</w:t>
      </w:r>
      <w:r>
        <w:br/>
      </w:r>
      <w:r>
        <w:rPr>
          <w:rStyle w:val="VerbatimChar"/>
        </w:rPr>
        <w:t xml:space="preserve">                    "skew":   {c: df[c].skew() for c in cols}}).round(2).to_string())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IQR_%   z_%  modz_%  skew</w:t>
      </w:r>
      <w:r>
        <w:br/>
      </w:r>
      <w:r>
        <w:rPr>
          <w:rStyle w:val="VerbatimChar"/>
        </w:rPr>
        <w:t xml:space="preserve">Administrative_Duration  9.510 1.880  37.040 5.620</w:t>
      </w:r>
      <w:r>
        <w:br/>
      </w:r>
      <w:r>
        <w:rPr>
          <w:rStyle w:val="VerbatimChar"/>
        </w:rPr>
        <w:t xml:space="preserve">ProductRelated           8.000 1.910   7.780 4.340</w:t>
      </w:r>
      <w:r>
        <w:br/>
      </w:r>
      <w:r>
        <w:rPr>
          <w:rStyle w:val="VerbatimChar"/>
        </w:rPr>
        <w:t xml:space="preserve">ProductRelated_Duration  7.790 1.780   8.610 7.260</w:t>
      </w:r>
      <w:r>
        <w:br/>
      </w:r>
      <w:r>
        <w:rPr>
          <w:rStyle w:val="VerbatimChar"/>
        </w:rPr>
        <w:t xml:space="preserve">BounceRates             12.580 5.740  22.860 2.950</w:t>
      </w:r>
      <w:r>
        <w:br/>
      </w:r>
      <w:r>
        <w:rPr>
          <w:rStyle w:val="VerbatimChar"/>
        </w:rPr>
        <w:t xml:space="preserve">ExitRates                8.910 5.780  11.760 2.150</w:t>
      </w:r>
      <w:r>
        <w:br/>
      </w:r>
      <w:r>
        <w:rPr>
          <w:rStyle w:val="VerbatimChar"/>
        </w:rPr>
        <w:t xml:space="preserve">PageValues              22.140 2.100  22.140 6.380</w:t>
      </w:r>
    </w:p>
    <w:bookmarkEnd w:id="28"/>
    <w:bookmarkStart w:id="29" w:name="X0d46b8dddbed652e4f51c741c996368189bb801"/>
    <w:p>
      <w:pPr>
        <w:pStyle w:val="Heading3"/>
      </w:pPr>
      <w:r>
        <w:t xml:space="preserve">Example 2 — Masking — why the z-score rule hides the very points it looks for</w:t>
      </w:r>
    </w:p>
    <w:p>
      <w:pPr>
        <w:pStyle w:val="FirstParagraph"/>
      </w:pPr>
      <w:r>
        <w:rPr>
          <w:i/>
          <w:iCs/>
        </w:rPr>
        <w:t xml:space="preserve">The z-score divides by a standard deviation that the outliers themselves inflate. With two extreme values present, neither exceeds three.</w:t>
      </w:r>
    </w:p>
    <w:p>
      <w:pPr>
        <w:pStyle w:val="SourceCode"/>
      </w:pPr>
      <w:r>
        <w:rPr>
          <w:rStyle w:val="VerbatimChar"/>
        </w:rPr>
        <w:t xml:space="preserve">base = pd.Series(np.random.RandomState(0).normal(50, 5, 200))</w:t>
      </w:r>
      <w:r>
        <w:br/>
      </w:r>
      <w:r>
        <w:rPr>
          <w:rStyle w:val="VerbatimChar"/>
        </w:rPr>
        <w:t xml:space="preserve"># one huge value and one moderate one: the huge one inflates the SD that the</w:t>
      </w:r>
      <w:r>
        <w:br/>
      </w:r>
      <w:r>
        <w:rPr>
          <w:rStyle w:val="VerbatimChar"/>
        </w:rPr>
        <w:t xml:space="preserve"># z-score rule divides by, so the moderate one slips under the threshold.</w:t>
      </w:r>
      <w:r>
        <w:br/>
      </w:r>
      <w:r>
        <w:rPr>
          <w:rStyle w:val="VerbatimChar"/>
        </w:rPr>
        <w:t xml:space="preserve">s = pd.concat([base, pd.Series([500.0, 80.0])], ignore_index=True)</w:t>
      </w:r>
      <w:r>
        <w:br/>
      </w:r>
      <w:r>
        <w:br/>
      </w:r>
      <w:r>
        <w:rPr>
          <w:rStyle w:val="VerbatimChar"/>
        </w:rPr>
        <w:t xml:space="preserve">z = (s - s.mean()).abs() / s.std()</w:t>
      </w:r>
      <w:r>
        <w:br/>
      </w:r>
      <w:r>
        <w:rPr>
          <w:rStyle w:val="VerbatimChar"/>
        </w:rPr>
        <w:t xml:space="preserve">med = s.median(); mad = (s - med).abs().median()</w:t>
      </w:r>
      <w:r>
        <w:br/>
      </w:r>
      <w:r>
        <w:rPr>
          <w:rStyle w:val="VerbatimChar"/>
        </w:rPr>
        <w:t xml:space="preserve">modz = 0.6745 * (s - med).abs() / mad</w:t>
      </w:r>
      <w:r>
        <w:br/>
      </w:r>
      <w:r>
        <w:br/>
      </w:r>
      <w:r>
        <w:rPr>
          <w:rStyle w:val="VerbatimChar"/>
        </w:rPr>
        <w:t xml:space="preserve">print(f"mean {s.mean():.1f} | std {s.std():.1f} | median {med:.1f} | MAD {mad:.2f}\n")</w:t>
      </w:r>
      <w:r>
        <w:br/>
      </w:r>
      <w:r>
        <w:rPr>
          <w:rStyle w:val="VerbatimChar"/>
        </w:rPr>
        <w:t xml:space="preserve">print(f"{'value':&gt;7} {'z':&gt;7} {'flagged':&gt;8}   {'mod z':&gt;7} {'flagged':&gt;8}")</w:t>
      </w:r>
      <w:r>
        <w:br/>
      </w:r>
      <w:r>
        <w:rPr>
          <w:rStyle w:val="VerbatimChar"/>
        </w:rPr>
        <w:t xml:space="preserve">for v in [500.0, 80.0]:</w:t>
      </w:r>
      <w:r>
        <w:br/>
      </w:r>
      <w:r>
        <w:rPr>
          <w:rStyle w:val="VerbatimChar"/>
        </w:rPr>
        <w:t xml:space="preserve">    i = s[s == v].index[0]</w:t>
      </w:r>
      <w:r>
        <w:br/>
      </w:r>
      <w:r>
        <w:rPr>
          <w:rStyle w:val="VerbatimChar"/>
        </w:rPr>
        <w:t xml:space="preserve">    print(f"{v:7.1f} {z[i]:7.2f} {str(z[i] &gt; 3.0):&gt;8}   {modz[i]:7.2f} {str(modz[i] &gt; 3.5):&gt;8}")</w:t>
      </w:r>
      <w:r>
        <w:br/>
      </w:r>
      <w:r>
        <w:rPr>
          <w:rStyle w:val="VerbatimChar"/>
        </w:rPr>
        <w:t xml:space="preserve">print(f"\nz-score flags {int((z &gt; 3).sum())} point(s); modified z flags {int((modz &gt; 3.5).sum())}.")</w:t>
      </w:r>
      <w:r>
        <w:br/>
      </w:r>
      <w:r>
        <w:rPr>
          <w:rStyle w:val="VerbatimChar"/>
        </w:rPr>
        <w:t xml:space="preserve">print("The value at 80 is MASKED: the point at 500 inflated the standard deviation")</w:t>
      </w:r>
      <w:r>
        <w:br/>
      </w:r>
      <w:r>
        <w:rPr>
          <w:rStyle w:val="VerbatimChar"/>
        </w:rPr>
        <w:t xml:space="preserve">print("the rule depends on. The MAD version is built on the median and is not fooled.")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mean 52.7 | std 32.1 | median 50.3 | MAD 3.86</w:t>
      </w:r>
      <w:r>
        <w:br/>
      </w:r>
      <w:r>
        <w:br/>
      </w:r>
      <w:r>
        <w:rPr>
          <w:rStyle w:val="VerbatimChar"/>
        </w:rPr>
        <w:t xml:space="preserve">  value       z  flagged     mod z  flagged</w:t>
      </w:r>
      <w:r>
        <w:br/>
      </w:r>
      <w:r>
        <w:rPr>
          <w:rStyle w:val="VerbatimChar"/>
        </w:rPr>
        <w:t xml:space="preserve">  500.0   13.93     True     78.52     True</w:t>
      </w:r>
      <w:r>
        <w:br/>
      </w:r>
      <w:r>
        <w:rPr>
          <w:rStyle w:val="VerbatimChar"/>
        </w:rPr>
        <w:t xml:space="preserve">   80.0    0.85    False      5.18     True</w:t>
      </w:r>
      <w:r>
        <w:br/>
      </w:r>
      <w:r>
        <w:br/>
      </w:r>
      <w:r>
        <w:rPr>
          <w:rStyle w:val="VerbatimChar"/>
        </w:rPr>
        <w:t xml:space="preserve">z-score flags 1 point(s); modified z flags 2.</w:t>
      </w:r>
      <w:r>
        <w:br/>
      </w:r>
      <w:r>
        <w:rPr>
          <w:rStyle w:val="VerbatimChar"/>
        </w:rPr>
        <w:t xml:space="preserve">The value at 80 is MASKED: the point at 500 inflated the standard deviation</w:t>
      </w:r>
      <w:r>
        <w:br/>
      </w:r>
      <w:r>
        <w:rPr>
          <w:rStyle w:val="VerbatimChar"/>
        </w:rPr>
        <w:t xml:space="preserve">the rule depends on. The MAD version is built on the median and is not fooled.</w:t>
      </w:r>
    </w:p>
    <w:bookmarkEnd w:id="29"/>
    <w:bookmarkStart w:id="30" w:name="X0191c7c3dc96cb50872cebcc4c84c77223df089"/>
    <w:p>
      <w:pPr>
        <w:pStyle w:val="Heading3"/>
      </w:pPr>
      <w:r>
        <w:t xml:space="preserve">Example 3 — Influence on modelling — does the decision change the answer?</w:t>
      </w:r>
    </w:p>
    <w:p>
      <w:pPr>
        <w:pStyle w:val="FirstParagraph"/>
      </w:pPr>
      <w:r>
        <w:rPr>
          <w:i/>
          <w:iCs/>
        </w:rPr>
        <w:t xml:space="preserve">The question that settles most outlier arguments is empirical. Recompute the headline statistic with and without the flagged rows and compare.</w:t>
      </w:r>
    </w:p>
    <w:p>
      <w:pPr>
        <w:pStyle w:val="SourceCode"/>
      </w:pPr>
      <w:r>
        <w:rPr>
          <w:rStyle w:val="VerbatimChar"/>
        </w:rPr>
        <w:t xml:space="preserve">def iqr_flag(s, k=1.5):</w:t>
      </w:r>
      <w:r>
        <w:br/>
      </w:r>
      <w:r>
        <w:rPr>
          <w:rStyle w:val="VerbatimChar"/>
        </w:rPr>
        <w:t xml:space="preserve">    q1, q3 = s.quantile([.25, .75]); i = q3 - q1</w:t>
      </w:r>
      <w:r>
        <w:br/>
      </w:r>
      <w:r>
        <w:rPr>
          <w:rStyle w:val="VerbatimChar"/>
        </w:rPr>
        <w:t xml:space="preserve">    return (s &lt; q1 - k*i) | (s &gt; q3 + k*i)</w:t>
      </w:r>
      <w:r>
        <w:br/>
      </w:r>
      <w:r>
        <w:br/>
      </w:r>
      <w:r>
        <w:rPr>
          <w:rStyle w:val="VerbatimChar"/>
        </w:rPr>
        <w:t xml:space="preserve">flag = np.zeros(len(df), dtype=bool)</w:t>
      </w:r>
      <w:r>
        <w:br/>
      </w:r>
      <w:r>
        <w:rPr>
          <w:rStyle w:val="VerbatimChar"/>
        </w:rPr>
        <w:t xml:space="preserve">for c in ["ProductRelated_Duration", "PageValues", "ExitRates"]:</w:t>
      </w:r>
      <w:r>
        <w:br/>
      </w:r>
      <w:r>
        <w:rPr>
          <w:rStyle w:val="VerbatimChar"/>
        </w:rPr>
        <w:t xml:space="preserve">    flag |= iqr_flag(df[c]).values</w:t>
      </w:r>
      <w:r>
        <w:br/>
      </w:r>
      <w:r>
        <w:rPr>
          <w:rStyle w:val="VerbatimChar"/>
        </w:rPr>
        <w:t xml:space="preserve">keep = ~flag</w:t>
      </w:r>
      <w:r>
        <w:br/>
      </w:r>
      <w:r>
        <w:rPr>
          <w:rStyle w:val="VerbatimChar"/>
        </w:rPr>
        <w:t xml:space="preserve">y = df[TARGET].astype(int)</w:t>
      </w:r>
      <w:r>
        <w:br/>
      </w:r>
      <w:r>
        <w:rPr>
          <w:rStyle w:val="VerbatimChar"/>
        </w:rPr>
        <w:t xml:space="preserve">print(f"rows flagged: {flag.sum():,} ({flag.mean()*100:.1f}%)")</w:t>
      </w:r>
      <w:r>
        <w:br/>
      </w:r>
      <w:r>
        <w:rPr>
          <w:rStyle w:val="VerbatimChar"/>
        </w:rPr>
        <w:t xml:space="preserve">print(pd.DataFrame({</w:t>
      </w:r>
      <w:r>
        <w:br/>
      </w:r>
      <w:r>
        <w:rPr>
          <w:rStyle w:val="VerbatimChar"/>
        </w:rPr>
        <w:t xml:space="preserve">    "all rows":  {"corr(PageValues, target)": df["PageValues"].corr(y),</w:t>
      </w:r>
      <w:r>
        <w:br/>
      </w:r>
      <w:r>
        <w:rPr>
          <w:rStyle w:val="VerbatimChar"/>
        </w:rPr>
        <w:t xml:space="preserve">                  "mean PRD": df["ProductRelated_Duration"].mean(),</w:t>
      </w:r>
      <w:r>
        <w:br/>
      </w:r>
      <w:r>
        <w:rPr>
          <w:rStyle w:val="VerbatimChar"/>
        </w:rPr>
        <w:t xml:space="preserve">                  "conversion_%": y.mean()*100},</w:t>
      </w:r>
      <w:r>
        <w:br/>
      </w:r>
      <w:r>
        <w:rPr>
          <w:rStyle w:val="VerbatimChar"/>
        </w:rPr>
        <w:t xml:space="preserve">    "flags dropped": {"corr(PageValues, target)": df.loc[keep,"PageValues"].corr(y[keep]),</w:t>
      </w:r>
      <w:r>
        <w:br/>
      </w:r>
      <w:r>
        <w:rPr>
          <w:rStyle w:val="VerbatimChar"/>
        </w:rPr>
        <w:t xml:space="preserve">                      "mean PRD": df.loc[keep,"ProductRelated_Duration"].mean(),</w:t>
      </w:r>
      <w:r>
        <w:br/>
      </w:r>
      <w:r>
        <w:rPr>
          <w:rStyle w:val="VerbatimChar"/>
        </w:rPr>
        <w:t xml:space="preserve">                      "conversion_%": y[keep].mean()*100}}).round(3).to_string())</w:t>
      </w:r>
      <w:r>
        <w:br/>
      </w:r>
      <w:r>
        <w:rPr>
          <w:rStyle w:val="VerbatimChar"/>
        </w:rPr>
        <w:t xml:space="preserve">print("\nDropping the flags moves the correlation materially -&gt; that is not cleaning,")</w:t>
      </w:r>
      <w:r>
        <w:br/>
      </w:r>
      <w:r>
        <w:rPr>
          <w:rStyle w:val="VerbatimChar"/>
        </w:rPr>
        <w:t xml:space="preserve">print("it is changing the dataset to suit the method. Transform instead (L23-24).")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rows flagged: 4,302 (34.9%)</w:t>
      </w:r>
      <w:r>
        <w:br/>
      </w:r>
      <w:r>
        <w:rPr>
          <w:rStyle w:val="VerbatimChar"/>
        </w:rPr>
        <w:t xml:space="preserve">                          all rows  flags dropped</w:t>
      </w:r>
      <w:r>
        <w:br/>
      </w:r>
      <w:r>
        <w:rPr>
          <w:rStyle w:val="VerbatimChar"/>
        </w:rPr>
        <w:t xml:space="preserve">corr(PageValues, target)     0.493            NaN</w:t>
      </w:r>
      <w:r>
        <w:br/>
      </w:r>
      <w:r>
        <w:rPr>
          <w:rStyle w:val="VerbatimChar"/>
        </w:rPr>
        <w:t xml:space="preserve">mean PRD                 1,194.746        739.739</w:t>
      </w:r>
      <w:r>
        <w:br/>
      </w:r>
      <w:r>
        <w:rPr>
          <w:rStyle w:val="VerbatimChar"/>
        </w:rPr>
        <w:t xml:space="preserve">conversion_%                15.474          3.774</w:t>
      </w:r>
      <w:r>
        <w:br/>
      </w:r>
      <w:r>
        <w:br/>
      </w:r>
      <w:r>
        <w:rPr>
          <w:rStyle w:val="VerbatimChar"/>
        </w:rPr>
        <w:t xml:space="preserve">Dropping the flags moves the correlation materially -&gt; that is not cleaning,</w:t>
      </w:r>
      <w:r>
        <w:br/>
      </w:r>
      <w:r>
        <w:rPr>
          <w:rStyle w:val="VerbatimChar"/>
        </w:rPr>
        <w:t xml:space="preserve">it is changing the dataset to suit the method. Transform instead (L23-24).</w:t>
      </w:r>
    </w:p>
    <w:bookmarkEnd w:id="30"/>
    <w:bookmarkEnd w:id="31"/>
    <w:bookmarkStart w:id="32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Outlier · Z-score · Median absolute deviation · Masking · IQR fence · Mahalanobis distance · Isolation Forest · Local Outlier Factor · Leverage · Winsorising</w:t>
      </w:r>
    </w:p>
    <w:bookmarkEnd w:id="32"/>
    <w:bookmarkStart w:id="33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4"/>
        </w:numPr>
      </w:pPr>
      <w:r>
        <w:t xml:space="preserve">Deleting flagged points without investigating them</w:t>
      </w:r>
    </w:p>
    <w:p>
      <w:pPr>
        <w:pStyle w:val="Compact"/>
        <w:numPr>
          <w:ilvl w:val="0"/>
          <w:numId w:val="1004"/>
        </w:numPr>
      </w:pPr>
      <w:r>
        <w:t xml:space="preserve">Using the z-score rule on skewed or contaminated data</w:t>
      </w:r>
    </w:p>
    <w:p>
      <w:pPr>
        <w:pStyle w:val="Compact"/>
        <w:numPr>
          <w:ilvl w:val="0"/>
          <w:numId w:val="1004"/>
        </w:numPr>
      </w:pPr>
      <w:r>
        <w:t xml:space="preserve">Treating IQR flags on a skewed column as errors rather than as a transform signal</w:t>
      </w:r>
    </w:p>
    <w:p>
      <w:pPr>
        <w:pStyle w:val="Compact"/>
        <w:numPr>
          <w:ilvl w:val="0"/>
          <w:numId w:val="1004"/>
        </w:numPr>
      </w:pPr>
      <w:r>
        <w:t xml:space="preserve">Failing to report how many rows were removed and why</w:t>
      </w:r>
    </w:p>
    <w:bookmarkEnd w:id="33"/>
    <w:bookmarkStart w:id="34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5"/>
        </w:numPr>
      </w:pPr>
      <w:r>
        <w:t xml:space="preserve">scikit-learn — novelty and outlier detection</w:t>
      </w:r>
      <w:r>
        <w:br/>
      </w:r>
      <w:r>
        <w:rPr>
          <w:rStyle w:val="VerbatimChar"/>
        </w:rPr>
        <w:t xml:space="preserve">https://scikit-learn.org/stable/modules/outlier_detection.html</w:t>
      </w:r>
    </w:p>
    <w:p>
      <w:pPr>
        <w:pStyle w:val="Compact"/>
        <w:numPr>
          <w:ilvl w:val="0"/>
          <w:numId w:val="1005"/>
        </w:numPr>
      </w:pPr>
      <w:r>
        <w:t xml:space="preserve">NIST/SEMATECH — outlier detection</w:t>
      </w:r>
      <w:r>
        <w:br/>
      </w:r>
      <w:r>
        <w:rPr>
          <w:rStyle w:val="VerbatimChar"/>
        </w:rPr>
        <w:t xml:space="preserve">https://www.itl.nist.gov/div898/handbook/eda/eda.htm</w:t>
      </w:r>
    </w:p>
    <w:p>
      <w:pPr>
        <w:pStyle w:val="Compact"/>
        <w:numPr>
          <w:ilvl w:val="0"/>
          <w:numId w:val="1005"/>
        </w:numPr>
      </w:pPr>
      <w:r>
        <w:t xml:space="preserve">Kuhn &amp; Johnson — Feature Engineering and Selection</w:t>
      </w:r>
      <w:r>
        <w:br/>
      </w:r>
      <w:r>
        <w:rPr>
          <w:rStyle w:val="VerbatimChar"/>
        </w:rPr>
        <w:t xml:space="preserve">http://www.feat.engineering/</w:t>
      </w:r>
    </w:p>
    <w:bookmarkEnd w:id="34"/>
    <w:bookmarkStart w:id="35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6"/>
        </w:numPr>
      </w:pPr>
      <w:r>
        <w:t xml:space="preserve">Explain masking, and name the rule that avoids it.</w:t>
      </w:r>
    </w:p>
    <w:p>
      <w:pPr>
        <w:pStyle w:val="Compact"/>
        <w:numPr>
          <w:ilvl w:val="0"/>
          <w:numId w:val="1006"/>
        </w:numPr>
      </w:pPr>
      <w:r>
        <w:t xml:space="preserve">The IQR fence flags 12% of a column. What should you suspect first?</w:t>
      </w:r>
    </w:p>
    <w:p>
      <w:pPr>
        <w:pStyle w:val="Compact"/>
        <w:numPr>
          <w:ilvl w:val="0"/>
          <w:numId w:val="1006"/>
        </w:numPr>
      </w:pPr>
      <w:r>
        <w:t xml:space="preserve">Give a case where the outliers are the object of study.</w:t>
      </w:r>
    </w:p>
    <w:p>
      <w:pPr>
        <w:pStyle w:val="Compact"/>
        <w:numPr>
          <w:ilvl w:val="0"/>
          <w:numId w:val="1006"/>
        </w:numPr>
      </w:pPr>
      <w:r>
        <w:t xml:space="preserve">What single test decides whether an outlier decision matters?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L19-20 — Outliers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