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Frequency Domain Specifications | Resonant Peak, Resonant Frequency, Bandwidth | Solved Numerical | Control Systems</w:t>
      </w:r>
    </w:p>
    <w:p>
      <w:r>
        <w:rPr>
          <w:b/>
        </w:rPr>
        <w:t>Control Systems (22EEG53)  |  Unit 3: Frequency domain analysis  |  Presenter: Prof. Mitesh Astik</w:t>
      </w:r>
    </w:p>
    <w:p>
      <w:r>
        <w:t>Topic: Frequency-Domain Specifications and Time-Frequency Correlation   |   Target length: 8:20 (1166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A speaker cone vibrating with a graph of gain vs frequency showing a peak.</w:t>
            </w:r>
          </w:p>
          <w:p>
            <w:pPr>
              <w:spacing w:after="60"/>
            </w:pPr>
            <w:r>
              <w:rPr>
                <w:b/>
                <w:color w:val="1F4E79"/>
                <w:sz w:val="19"/>
              </w:rPr>
              <w:t xml:space="preserve">On-screen text: </w:t>
            </w:r>
            <w:r>
              <w:rPr>
                <w:sz w:val="19"/>
              </w:rPr>
              <w:t>Why do some notes sound louder?</w:t>
            </w:r>
          </w:p>
          <w:p>
            <w:pPr>
              <w:spacing w:after="60"/>
            </w:pPr>
            <w:r>
              <w:rPr>
                <w:b/>
                <w:color w:val="1F4E79"/>
                <w:sz w:val="19"/>
              </w:rPr>
              <w:t xml:space="preserve">Animation: </w:t>
            </w:r>
            <w:r>
              <w:rPr>
                <w:sz w:val="19"/>
              </w:rPr>
              <w:t>Animate sound waves of increasing pitch hitting a speaker; plot the amplitude of the cone's motion on a gain-vs-frequency graph that peaks and then falls.</w:t>
            </w:r>
          </w:p>
          <w:p>
            <w:pPr>
              <w:spacing w:after="60"/>
            </w:pPr>
            <w:r>
              <w:rPr>
                <w:b/>
                <w:color w:val="1F4E79"/>
                <w:sz w:val="19"/>
              </w:rPr>
              <w:t xml:space="preserve">AI image/animation prompt: </w:t>
            </w:r>
            <w:r>
              <w:rPr>
                <w:sz w:val="19"/>
              </w:rPr>
              <w:t>Speaker cone vibrating with a gain versus frequency graph showing a resonant peak, flat whiteboard style, 16:9</w:t>
            </w:r>
          </w:p>
        </w:tc>
        <w:tc>
          <w:tcPr>
            <w:tcW w:type="dxa" w:w="7880"/>
          </w:tcPr>
          <w:p>
            <w:pPr>
              <w:spacing w:after="60"/>
            </w:pPr>
            <w:r>
              <w:rPr>
                <w:b w:val="0"/>
                <w:i w:val="0"/>
                <w:sz w:val="21"/>
              </w:rPr>
              <w:t>When you play bass-heavy music on a speaker, some notes sound louder than others. The speaker is amplifying some frequencies more than others. That is its frequency response, and control engineers use the same idea to design systems.</w:t>
            </w:r>
          </w:p>
          <w:p>
            <w:pPr>
              <w:spacing w:after="60"/>
            </w:pPr>
            <w:r>
              <w:rPr>
                <w:b w:val="0"/>
                <w:i/>
                <w:color w:val="7F7F7F"/>
                <w:sz w:val="17"/>
              </w:rPr>
              <w:t>[38 words ≈ 16 sec]</w:t>
            </w:r>
          </w:p>
        </w:tc>
      </w:tr>
      <w:tr>
        <w:tc>
          <w:tcPr>
            <w:tcW w:type="dxa" w:w="7087"/>
            <w:shd w:val="clear" w:color="auto" w:fill="F2F7FB"/>
          </w:tcPr>
          <w:p>
            <w:pPr>
              <w:spacing w:after="60"/>
            </w:pPr>
            <w:r>
              <w:rPr>
                <w:b/>
                <w:i w:val="0"/>
                <w:color w:val="C00000"/>
                <w:sz w:val="21"/>
              </w:rPr>
              <w:t>0:16 – 0:34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3: Frequency domain analysis</w:t>
              <w:br/>
              <w:t>By the end you can: 1. Frequency response  2. Mr, ωr, BW  3. Link time and frequency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define frequency response, define Mr, ωr and bandwidth, relate time and frequency specs, and solve a numerical. Let us begin.</w:t>
            </w:r>
          </w:p>
          <w:p>
            <w:pPr>
              <w:spacing w:after="60"/>
            </w:pPr>
            <w:r>
              <w:rPr>
                <w:b w:val="0"/>
                <w:i/>
                <w:color w:val="7F7F7F"/>
                <w:sz w:val="17"/>
              </w:rPr>
              <w:t>[42 words ≈ 18 sec]</w:t>
            </w:r>
          </w:p>
        </w:tc>
      </w:tr>
      <w:tr>
        <w:tc>
          <w:tcPr>
            <w:tcW w:type="dxa" w:w="7087"/>
            <w:shd w:val="clear" w:color="auto" w:fill="F2F7FB"/>
          </w:tcPr>
          <w:p>
            <w:pPr>
              <w:spacing w:after="60"/>
            </w:pPr>
            <w:r>
              <w:rPr>
                <w:b/>
                <w:i w:val="0"/>
                <w:color w:val="C00000"/>
                <w:sz w:val="21"/>
              </w:rPr>
              <w:t>0:34 – 1:17   SCENE 1: WHAT IS FREQUENCY RESPONSE?</w:t>
            </w:r>
          </w:p>
          <w:p>
            <w:pPr>
              <w:spacing w:after="60"/>
            </w:pPr>
            <w:r>
              <w:rPr>
                <w:b/>
                <w:color w:val="1F4E79"/>
                <w:sz w:val="19"/>
              </w:rPr>
              <w:t xml:space="preserve">Visual: </w:t>
            </w:r>
            <w:r>
              <w:rPr>
                <w:sz w:val="19"/>
              </w:rPr>
              <w:t>A sinusoid enters a system block and a sinusoid of different amplitude and phase leaves.</w:t>
            </w:r>
          </w:p>
          <w:p>
            <w:pPr>
              <w:spacing w:after="60"/>
            </w:pPr>
            <w:r>
              <w:rPr>
                <w:b/>
                <w:color w:val="1F4E79"/>
                <w:sz w:val="19"/>
              </w:rPr>
              <w:t xml:space="preserve">On-screen text: </w:t>
            </w:r>
            <w:r>
              <w:rPr>
                <w:sz w:val="19"/>
              </w:rPr>
              <w:t>r(t) = sin ωt → c(t) = |M(jω)| sin(ωt + φ)</w:t>
              <w:br/>
              <w:t>M(jω) = C(jω)/R(jω)</w:t>
              <w:br/>
              <w:t>Magnitude |M| and phase φ change with ω</w:t>
            </w:r>
          </w:p>
          <w:p>
            <w:pPr>
              <w:spacing w:after="60"/>
            </w:pPr>
            <w:r>
              <w:rPr>
                <w:b/>
                <w:color w:val="1F4E79"/>
                <w:sz w:val="19"/>
              </w:rPr>
              <w:t xml:space="preserve">Animation: </w:t>
            </w:r>
            <w:r>
              <w:rPr>
                <w:sz w:val="19"/>
              </w:rPr>
              <w:t>Animate a sine wave entering a block, emerging with a changed amplitude and a time shift. Replay at three different frequencies to show amplitude vs frequency changing.</w:t>
            </w:r>
          </w:p>
          <w:p>
            <w:pPr>
              <w:spacing w:after="60"/>
            </w:pPr>
            <w:r>
              <w:rPr>
                <w:b/>
                <w:color w:val="1F4E79"/>
                <w:sz w:val="19"/>
              </w:rPr>
              <w:t xml:space="preserve">AI image/animation prompt: </w:t>
            </w:r>
            <w:r>
              <w:rPr>
                <w:sz w:val="19"/>
              </w:rPr>
              <w:t>Sine wave entering a system block and exiting with changed amplitude and phase shift, three frequencies shown, whiteboard style, 16:9</w:t>
            </w:r>
          </w:p>
        </w:tc>
        <w:tc>
          <w:tcPr>
            <w:tcW w:type="dxa" w:w="7880"/>
          </w:tcPr>
          <w:p>
            <w:pPr>
              <w:spacing w:after="60"/>
            </w:pPr>
            <w:r>
              <w:rPr>
                <w:b w:val="0"/>
                <w:i w:val="0"/>
                <w:sz w:val="21"/>
              </w:rPr>
              <w:t>Frequency response means feeding a sinusoidal input to a stable linear system, and watching the steady-state output. The output is again a sinusoid of the same frequency, but with a different amplitude and a phase shift. Mathematically, we replace s by j omega in the transfer function. The magnitude of M of j omega gives the amplitude ratio, and the angle gives the phase shift.</w:t>
            </w:r>
          </w:p>
          <w:p>
            <w:pPr>
              <w:spacing w:after="60"/>
            </w:pPr>
            <w:r>
              <w:rPr>
                <w:b w:val="0"/>
                <w:i w:val="0"/>
                <w:sz w:val="21"/>
              </w:rPr>
              <w:t>As the input frequency changes, the amplitude and phase change. Plot these against omega and you get the frequency response. It tells us which frequencies the system passes, which it amplifies, and which it rejects.</w:t>
            </w:r>
          </w:p>
          <w:p>
            <w:pPr>
              <w:spacing w:after="60"/>
            </w:pPr>
            <w:r>
              <w:rPr>
                <w:b w:val="0"/>
                <w:i/>
                <w:color w:val="7F7F7F"/>
                <w:sz w:val="17"/>
              </w:rPr>
              <w:t>[100 words ≈ 43 sec]</w:t>
            </w:r>
          </w:p>
        </w:tc>
      </w:tr>
      <w:tr>
        <w:tc>
          <w:tcPr>
            <w:tcW w:type="dxa" w:w="7087"/>
            <w:shd w:val="clear" w:color="auto" w:fill="F2F7FB"/>
          </w:tcPr>
          <w:p>
            <w:pPr>
              <w:spacing w:after="60"/>
            </w:pPr>
            <w:r>
              <w:rPr>
                <w:b/>
                <w:i w:val="0"/>
                <w:color w:val="C00000"/>
                <w:sz w:val="21"/>
              </w:rPr>
              <w:t>1:17 – 2:18   SCENE 2: RESONANT PEAK, RESONANT FREQUENCY, BANDWIDTH</w:t>
            </w:r>
          </w:p>
          <w:p>
            <w:pPr>
              <w:spacing w:after="60"/>
            </w:pPr>
            <w:r>
              <w:rPr>
                <w:b/>
                <w:color w:val="1F4E79"/>
                <w:sz w:val="19"/>
              </w:rPr>
              <w:t xml:space="preserve">Visual: </w:t>
            </w:r>
            <w:r>
              <w:rPr>
                <w:sz w:val="19"/>
              </w:rPr>
              <w:t>Magnitude-vs-frequency curve with Mr, ωr, 0.707 level and BW marked.</w:t>
            </w:r>
          </w:p>
          <w:p>
            <w:pPr>
              <w:spacing w:after="60"/>
            </w:pPr>
            <w:r>
              <w:rPr>
                <w:b/>
                <w:color w:val="1F4E79"/>
                <w:sz w:val="19"/>
              </w:rPr>
              <w:t xml:space="preserve">On-screen text: </w:t>
            </w:r>
            <w:r>
              <w:rPr>
                <w:sz w:val="19"/>
              </w:rPr>
              <w:t>Mr = max |M(jω)| (resonant peak)</w:t>
              <w:br/>
              <w:t>ωr = frequency at the peak (resonant frequency)</w:t>
              <w:br/>
              <w:t>Bandwidth BW = frequency at which |M| falls to 0.707 of its DC value (−3 dB)</w:t>
              <w:br/>
              <w:t>Cut-off rate = slope after BW (dB/decade)</w:t>
            </w:r>
          </w:p>
          <w:p>
            <w:pPr>
              <w:spacing w:after="60"/>
            </w:pPr>
            <w:r>
              <w:rPr>
                <w:b/>
                <w:color w:val="1F4E79"/>
                <w:sz w:val="19"/>
              </w:rPr>
              <w:t xml:space="preserve">Animation: </w:t>
            </w:r>
            <w:r>
              <w:rPr>
                <w:sz w:val="19"/>
              </w:rPr>
              <w:t>Draw a magnitude curve in dB. Mark the peak and drop a line to ωr. Draw a horizontal line 3 dB below DC gain and where it crosses mark BW. Add the slope arrow for the cut-off rate.</w:t>
            </w:r>
          </w:p>
          <w:p>
            <w:pPr>
              <w:spacing w:after="60"/>
            </w:pPr>
            <w:r>
              <w:rPr>
                <w:b/>
                <w:color w:val="1F4E79"/>
                <w:sz w:val="19"/>
              </w:rPr>
              <w:t xml:space="preserve">AI image/animation prompt: </w:t>
            </w:r>
            <w:r>
              <w:rPr>
                <w:sz w:val="19"/>
              </w:rPr>
              <w:t>Magnitude response curve with resonant peak Mr, resonant frequency, bandwidth at minus 3 dB and cut-off rate slope marked, whiteboard style, 16:9</w:t>
            </w:r>
          </w:p>
        </w:tc>
        <w:tc>
          <w:tcPr>
            <w:tcW w:type="dxa" w:w="7880"/>
          </w:tcPr>
          <w:p>
            <w:pPr>
              <w:spacing w:after="60"/>
            </w:pPr>
            <w:r>
              <w:rPr>
                <w:b w:val="0"/>
                <w:i w:val="0"/>
                <w:sz w:val="21"/>
              </w:rPr>
              <w:t>Three important specifications. The resonant peak, M r, is the maximum value of the magnitude. It tells us about relative stability: a high peak means poor damping. The resonant frequency, omega r, is the frequency at which this peak occurs. And the bandwidth is the range of frequencies from zero up to the point where the magnitude has fallen to 0.707 of its zero-frequency value, or minus 3 decibels.</w:t>
            </w:r>
          </w:p>
          <w:p>
            <w:pPr>
              <w:spacing w:after="60"/>
            </w:pPr>
            <w:r>
              <w:rPr>
                <w:b w:val="0"/>
                <w:i w:val="0"/>
                <w:sz w:val="21"/>
              </w:rPr>
              <w:t>A larger bandwidth means a faster response, because the system can pass faster signals. But it also lets in more noise. The cut-off rate is the slope of the magnitude curve beyond the bandwidth. A second-order system falls at minus 40 decibels per decade, which tells us how sharply it rejects high frequencies.</w:t>
            </w:r>
          </w:p>
          <w:p>
            <w:pPr>
              <w:spacing w:after="60"/>
            </w:pPr>
            <w:r>
              <w:rPr>
                <w:b w:val="0"/>
                <w:i w:val="0"/>
                <w:sz w:val="21"/>
              </w:rPr>
              <w:t>Think of bandwidth like the width of a road: wider roads let more traffic, that is, faster signals, pass through.</w:t>
            </w:r>
          </w:p>
          <w:p>
            <w:pPr>
              <w:spacing w:after="60"/>
            </w:pPr>
            <w:r>
              <w:rPr>
                <w:b w:val="0"/>
                <w:i/>
                <w:color w:val="7F7F7F"/>
                <w:sz w:val="17"/>
              </w:rPr>
              <w:t>[142 words ≈ 61 sec]</w:t>
            </w:r>
          </w:p>
        </w:tc>
      </w:tr>
      <w:tr>
        <w:tc>
          <w:tcPr>
            <w:tcW w:type="dxa" w:w="7087"/>
            <w:shd w:val="clear" w:color="auto" w:fill="F2F7FB"/>
          </w:tcPr>
          <w:p>
            <w:pPr>
              <w:spacing w:after="60"/>
            </w:pPr>
            <w:r>
              <w:rPr>
                <w:b/>
                <w:i w:val="0"/>
                <w:color w:val="C00000"/>
                <w:sz w:val="21"/>
              </w:rPr>
              <w:t>2:18 – 3:11   SCENE 3: SECOND-ORDER FORMULAS</w:t>
            </w:r>
          </w:p>
          <w:p>
            <w:pPr>
              <w:spacing w:after="60"/>
            </w:pPr>
            <w:r>
              <w:rPr>
                <w:b/>
                <w:color w:val="1F4E79"/>
                <w:sz w:val="19"/>
              </w:rPr>
              <w:t xml:space="preserve">Visual: </w:t>
            </w:r>
            <w:r>
              <w:rPr>
                <w:sz w:val="19"/>
              </w:rPr>
              <w:t>Formulas for Mr, ωr and BW in terms of ζ and ωn with a ζ range note.</w:t>
            </w:r>
          </w:p>
          <w:p>
            <w:pPr>
              <w:spacing w:after="60"/>
            </w:pPr>
            <w:r>
              <w:rPr>
                <w:b/>
                <w:color w:val="1F4E79"/>
                <w:sz w:val="19"/>
              </w:rPr>
              <w:t xml:space="preserve">On-screen text: </w:t>
            </w:r>
            <w:r>
              <w:rPr>
                <w:sz w:val="19"/>
              </w:rPr>
              <w:t>Mr = 1 / [2ζ√(1−ζ²)]   (ζ &lt; 0.707)</w:t>
              <w:br/>
              <w:t>ωr = ωn √(1 − 2ζ²)</w:t>
              <w:br/>
              <w:t>BW = ωn √[(1 − 2ζ²) + √(4ζ⁴ − 4ζ² + 2)]</w:t>
            </w:r>
          </w:p>
          <w:p>
            <w:pPr>
              <w:spacing w:after="60"/>
            </w:pPr>
            <w:r>
              <w:rPr>
                <w:b/>
                <w:color w:val="1F4E79"/>
                <w:sz w:val="19"/>
              </w:rPr>
              <w:t xml:space="preserve">Animation: </w:t>
            </w:r>
            <w:r>
              <w:rPr>
                <w:sz w:val="19"/>
              </w:rPr>
              <w:t>Write each formula with the valid range for ζ highlighted. Add a plot showing Mr vs ζ: very large near zero, equal to 1 at ζ = 0.707 where the peak disappears.</w:t>
            </w:r>
          </w:p>
          <w:p>
            <w:pPr>
              <w:spacing w:after="60"/>
            </w:pPr>
            <w:r>
              <w:rPr>
                <w:b/>
                <w:color w:val="1F4E79"/>
                <w:sz w:val="19"/>
              </w:rPr>
              <w:t xml:space="preserve">AI image/animation prompt: </w:t>
            </w:r>
            <w:r>
              <w:rPr>
                <w:sz w:val="19"/>
              </w:rPr>
              <w:t>Formulas for resonant peak, resonant frequency and bandwidth of a second-order system with a plot of Mr versus zeta, whiteboard style, 16:9</w:t>
            </w:r>
          </w:p>
        </w:tc>
        <w:tc>
          <w:tcPr>
            <w:tcW w:type="dxa" w:w="7880"/>
          </w:tcPr>
          <w:p>
            <w:pPr>
              <w:spacing w:after="60"/>
            </w:pPr>
            <w:r>
              <w:rPr>
                <w:b w:val="0"/>
                <w:i w:val="0"/>
                <w:sz w:val="21"/>
              </w:rPr>
              <w:t>For the standard second-order system, we can write these specifications in closed form. The resonant peak M r equals one divided by 2 zeta root of 1 minus zeta squared. The resonant frequency omega r equals omega n root of 1 minus 2 zeta squared. Both are valid only for zeta less than 0.707. For zeta above 0.707, there is no resonant peak, and the maximum is at zero frequency.</w:t>
            </w:r>
          </w:p>
          <w:p>
            <w:pPr>
              <w:spacing w:after="60"/>
            </w:pPr>
            <w:r>
              <w:rPr>
                <w:b w:val="0"/>
                <w:i w:val="0"/>
                <w:sz w:val="21"/>
              </w:rPr>
              <w:t>The bandwidth is omega n times the square root of: 1 minus 2 zeta squared, plus the square root of 4 zeta to the fourth, minus 4 zeta squared, plus 2. Do not memorise the long expression by rote. Remember that it is proportional to omega n, and that it decreases as zeta increases.</w:t>
            </w:r>
          </w:p>
          <w:p>
            <w:pPr>
              <w:spacing w:after="60"/>
            </w:pPr>
            <w:r>
              <w:rPr>
                <w:b w:val="0"/>
                <w:i/>
                <w:color w:val="7F7F7F"/>
                <w:sz w:val="17"/>
              </w:rPr>
              <w:t>[124 words ≈ 53 sec]</w:t>
            </w:r>
          </w:p>
        </w:tc>
      </w:tr>
      <w:tr>
        <w:tc>
          <w:tcPr>
            <w:tcW w:type="dxa" w:w="7087"/>
            <w:shd w:val="clear" w:color="auto" w:fill="F2F7FB"/>
          </w:tcPr>
          <w:p>
            <w:pPr>
              <w:spacing w:after="60"/>
            </w:pPr>
            <w:r>
              <w:rPr>
                <w:b/>
                <w:i w:val="0"/>
                <w:color w:val="C00000"/>
                <w:sz w:val="21"/>
              </w:rPr>
              <w:t>3:11 – 3:55   SCENE 4: CORRELATION BETWEEN TIME AND FREQUENCY RESPONSE</w:t>
            </w:r>
          </w:p>
          <w:p>
            <w:pPr>
              <w:spacing w:after="60"/>
            </w:pPr>
            <w:r>
              <w:rPr>
                <w:b/>
                <w:color w:val="1F4E79"/>
                <w:sz w:val="19"/>
              </w:rPr>
              <w:t xml:space="preserve">Visual: </w:t>
            </w:r>
            <w:r>
              <w:rPr>
                <w:sz w:val="19"/>
              </w:rPr>
              <w:t>Side-by-side: time response with overshoot Mp and frequency response with Mr; arrows connecting them.</w:t>
            </w:r>
          </w:p>
          <w:p>
            <w:pPr>
              <w:spacing w:after="60"/>
            </w:pPr>
            <w:r>
              <w:rPr>
                <w:b/>
                <w:color w:val="1F4E79"/>
                <w:sz w:val="19"/>
              </w:rPr>
              <w:t xml:space="preserve">On-screen text: </w:t>
            </w:r>
            <w:r>
              <w:rPr>
                <w:sz w:val="19"/>
              </w:rPr>
              <w:t>Mr ↑ ⟺ ζ ↓ ⟺ Mp ↑</w:t>
              <w:br/>
              <w:t>BW ↑ ⟺ ωn ↑ ⟺ tr ↓ (faster)</w:t>
              <w:br/>
              <w:t>ωr ≈ ωd (lightly damped)</w:t>
              <w:br/>
              <w:t>Both depend only on ζ and ωn</w:t>
            </w:r>
          </w:p>
          <w:p>
            <w:pPr>
              <w:spacing w:after="60"/>
            </w:pPr>
            <w:r>
              <w:rPr>
                <w:b/>
                <w:color w:val="1F4E79"/>
                <w:sz w:val="19"/>
              </w:rPr>
              <w:t xml:space="preserve">Animation: </w:t>
            </w:r>
            <w:r>
              <w:rPr>
                <w:sz w:val="19"/>
              </w:rPr>
              <w:t>Place a time-domain response on the left and the frequency response on the right. Animate ζ decreasing: both overshoot Mp and resonant peak Mr grow together; animate ωn increasing: rise time shortens and bandwidth widens.</w:t>
            </w:r>
          </w:p>
          <w:p>
            <w:pPr>
              <w:spacing w:after="60"/>
            </w:pPr>
            <w:r>
              <w:rPr>
                <w:b/>
                <w:color w:val="1F4E79"/>
                <w:sz w:val="19"/>
              </w:rPr>
              <w:t xml:space="preserve">AI image/animation prompt: </w:t>
            </w:r>
            <w:r>
              <w:rPr>
                <w:sz w:val="19"/>
              </w:rPr>
              <w:t>Side by side time response and frequency response with arrows linking overshoot and resonant peak, and rise time and bandwidth, whiteboard style, 16:9</w:t>
            </w:r>
          </w:p>
        </w:tc>
        <w:tc>
          <w:tcPr>
            <w:tcW w:type="dxa" w:w="7880"/>
          </w:tcPr>
          <w:p>
            <w:pPr>
              <w:spacing w:after="60"/>
            </w:pPr>
            <w:r>
              <w:rPr>
                <w:b w:val="0"/>
                <w:i w:val="0"/>
                <w:sz w:val="21"/>
              </w:rPr>
              <w:t>Here is the beautiful connection. Both the time response and the frequency response are controlled by the same two numbers, zeta and omega n. If zeta decreases, the time response overshoots more, and the frequency response peaks higher. So a large M r means a large M p. If omega n increases, the rise time decreases, and the bandwidth increases.</w:t>
            </w:r>
          </w:p>
          <w:p>
            <w:pPr>
              <w:spacing w:after="60"/>
            </w:pPr>
            <w:r>
              <w:rPr>
                <w:b w:val="0"/>
                <w:i w:val="0"/>
                <w:sz w:val="21"/>
              </w:rPr>
              <w:t>So an engineer can specify a design either way. A small peak M r, between 1.1 and 1.5, usually means a well-damped system. A large bandwidth means a fast one. And the two are linked: you cannot fix one without affecting the other.</w:t>
            </w:r>
          </w:p>
          <w:p>
            <w:pPr>
              <w:spacing w:after="60"/>
            </w:pPr>
            <w:r>
              <w:rPr>
                <w:b w:val="0"/>
                <w:i/>
                <w:color w:val="7F7F7F"/>
                <w:sz w:val="17"/>
              </w:rPr>
              <w:t>[103 words ≈ 44 sec]</w:t>
            </w:r>
          </w:p>
        </w:tc>
      </w:tr>
      <w:tr>
        <w:tc>
          <w:tcPr>
            <w:tcW w:type="dxa" w:w="7087"/>
            <w:shd w:val="clear" w:color="auto" w:fill="F2F7FB"/>
          </w:tcPr>
          <w:p>
            <w:pPr>
              <w:spacing w:after="60"/>
            </w:pPr>
            <w:r>
              <w:rPr>
                <w:b/>
                <w:i w:val="0"/>
                <w:color w:val="C00000"/>
                <w:sz w:val="21"/>
              </w:rPr>
              <w:t>3:55 – 5:45   SOLVED NUMERICAL</w:t>
            </w:r>
          </w:p>
          <w:p>
            <w:pPr>
              <w:spacing w:after="60"/>
            </w:pPr>
            <w:r>
              <w:rPr>
                <w:b/>
                <w:color w:val="1F4E79"/>
                <w:sz w:val="19"/>
              </w:rPr>
              <w:t xml:space="preserve">Visual: </w:t>
            </w:r>
            <w:r>
              <w:rPr>
                <w:sz w:val="19"/>
              </w:rPr>
              <w:t>Second-order system with ωn = 10 rad/s and ζ = 0.4.</w:t>
            </w:r>
          </w:p>
          <w:p>
            <w:pPr>
              <w:spacing w:after="60"/>
            </w:pPr>
            <w:r>
              <w:rPr>
                <w:b/>
                <w:color w:val="1F4E79"/>
                <w:sz w:val="19"/>
              </w:rPr>
              <w:t xml:space="preserve">On-screen text: </w:t>
            </w:r>
            <w:r>
              <w:rPr>
                <w:sz w:val="19"/>
              </w:rPr>
              <w:t>ζ = 0.4, ωn = 10 rad/s</w:t>
              <w:br/>
              <w:t>Mr = 1/[2×0.4×√(1−0.16)] = 1/(0.8×0.9165) = 1.364 (2.70 dB)</w:t>
              <w:br/>
              <w:t>ωr = 10√(1−0.32) = 10×0.8246 = 8.25 rad/s</w:t>
              <w:br/>
              <w:t>BW = 10√[0.68 + √(0.1024 − 0.64 + 2)] = 10√(0.68 + 1.2093) = 13.75 rad/s</w:t>
              <w:br/>
              <w:t>Time domain: Mp = e^(−π×0.4/0.9165) = 25.4 % ; tp = π/(10×0.9165) = 0.343 s</w:t>
            </w:r>
          </w:p>
          <w:p>
            <w:pPr>
              <w:spacing w:after="60"/>
            </w:pPr>
            <w:r>
              <w:rPr>
                <w:b/>
                <w:color w:val="1F4E79"/>
                <w:sz w:val="19"/>
              </w:rPr>
              <w:t xml:space="preserve">Animation: </w:t>
            </w:r>
            <w:r>
              <w:rPr>
                <w:sz w:val="19"/>
              </w:rPr>
              <w:t>Draw the magnitude curve and mark the points as each is calculated. Finish with a time response next to it, labelling Mp and tp, and an arrow linking Mr = 1.364 with Mp = 25.4%.</w:t>
            </w:r>
          </w:p>
          <w:p>
            <w:pPr>
              <w:spacing w:after="60"/>
            </w:pPr>
            <w:r>
              <w:rPr>
                <w:b/>
                <w:color w:val="1F4E79"/>
                <w:sz w:val="19"/>
              </w:rPr>
              <w:t xml:space="preserve">AI image/animation prompt: </w:t>
            </w:r>
            <w:r>
              <w:rPr>
                <w:sz w:val="19"/>
              </w:rPr>
              <w:t>Magnitude response with Mr equals 1.364 at 8.25 rad/s and bandwidth 13.75 rad/s, alongside a time response with 25.4 percent overshoot, whiteboard style, 16:9</w:t>
            </w:r>
          </w:p>
        </w:tc>
        <w:tc>
          <w:tcPr>
            <w:tcW w:type="dxa" w:w="7880"/>
          </w:tcPr>
          <w:p>
            <w:pPr>
              <w:spacing w:after="60"/>
            </w:pPr>
            <w:r>
              <w:rPr>
                <w:b w:val="0"/>
                <w:i w:val="0"/>
                <w:sz w:val="21"/>
              </w:rPr>
              <w:t>A second-order system has a natural frequency of 10 radians per second, and a damping ratio of 0.4. Find the resonant peak, resonant frequency and bandwidth, and also the peak overshoot and peak time.</w:t>
            </w:r>
          </w:p>
          <w:p>
            <w:pPr>
              <w:spacing w:after="60"/>
            </w:pPr>
            <w:r>
              <w:rPr>
                <w:b w:val="0"/>
                <w:i w:val="0"/>
                <w:sz w:val="21"/>
              </w:rPr>
              <w:t>Step one: since zeta is 0.4, which is less than 0.707, a resonant peak exists. M r equals one divided by 2 into 0.4 into root of 1 minus 0.16. Root of 0.84 is 0.9165. So the denominator is 0.8 into 0.9165, which is 0.7332, and M r is 1.364. In decibels, that is 20 log 1.364, equals 2.7 dB.</w:t>
            </w:r>
          </w:p>
          <w:p>
            <w:pPr>
              <w:spacing w:after="60"/>
            </w:pPr>
            <w:r>
              <w:rPr>
                <w:b w:val="0"/>
                <w:i w:val="0"/>
                <w:sz w:val="21"/>
              </w:rPr>
              <w:t>Step two: omega r equals 10 into root of 1 minus 2 into 0.16. That is 10 into root of 0.68, equals 10 into 0.8246, equals 8.25 radians per second.</w:t>
            </w:r>
          </w:p>
          <w:p>
            <w:pPr>
              <w:spacing w:after="60"/>
            </w:pPr>
            <w:r>
              <w:rPr>
                <w:b w:val="0"/>
                <w:i w:val="0"/>
                <w:sz w:val="21"/>
              </w:rPr>
              <w:t>Step three: the bandwidth. Inside the root, 1 minus 2 zeta squared is 0.68. And 4 zeta to the fourth minus 4 zeta squared plus 2 is 0.1024 minus 0.64 plus 2, equals 1.4624, whose root is 1.2093. The sum is 1.8893, and its root is 1.3745. So the bandwidth is 13.75 radians per second.</w:t>
            </w:r>
          </w:p>
          <w:p>
            <w:pPr>
              <w:spacing w:after="60"/>
            </w:pPr>
            <w:r>
              <w:rPr>
                <w:b w:val="0"/>
                <w:i w:val="0"/>
                <w:sz w:val="21"/>
              </w:rPr>
              <w:t>Step four: the time-domain equivalents. Peak overshoot equals e to the power minus pi into 0.4 divided by 0.9165. The exponent is minus 1.371, so M p equals 0.254, or 25.4 percent. Peak time equals pi by 10 into 0.9165, equals 0.343 seconds.</w:t>
            </w:r>
          </w:p>
          <w:p>
            <w:pPr>
              <w:spacing w:after="60"/>
            </w:pPr>
            <w:r>
              <w:rPr>
                <w:b w:val="0"/>
                <w:i w:val="0"/>
                <w:sz w:val="21"/>
              </w:rPr>
              <w:t>Notice the link. A resonant peak of 1.364, which is 36 percent above the DC gain, corresponds to a time overshoot of 25 percent. Both warn us that damping is on the low side.</w:t>
            </w:r>
          </w:p>
          <w:p>
            <w:pPr>
              <w:spacing w:after="60"/>
            </w:pPr>
            <w:r>
              <w:rPr>
                <w:b w:val="0"/>
                <w:i/>
                <w:color w:val="7F7F7F"/>
                <w:sz w:val="17"/>
              </w:rPr>
              <w:t>[256 words ≈ 110 sec]</w:t>
            </w:r>
          </w:p>
        </w:tc>
      </w:tr>
      <w:tr>
        <w:tc>
          <w:tcPr>
            <w:tcW w:type="dxa" w:w="7087"/>
            <w:shd w:val="clear" w:color="auto" w:fill="F2F7FB"/>
          </w:tcPr>
          <w:p>
            <w:pPr>
              <w:spacing w:after="60"/>
            </w:pPr>
            <w:r>
              <w:rPr>
                <w:b/>
                <w:i w:val="0"/>
                <w:color w:val="C00000"/>
                <w:sz w:val="21"/>
              </w:rPr>
              <w:t>5:45 – 7:03   COMMON MISTAKES AND EXAM TIPS</w:t>
            </w:r>
          </w:p>
          <w:p>
            <w:pPr>
              <w:spacing w:after="60"/>
            </w:pPr>
            <w:r>
              <w:rPr>
                <w:b/>
                <w:color w:val="1F4E79"/>
                <w:sz w:val="19"/>
              </w:rPr>
              <w:t xml:space="preserve">Visual: </w:t>
            </w:r>
            <w:r>
              <w:rPr>
                <w:sz w:val="19"/>
              </w:rPr>
              <w:t>Common frequency-domain mistakes.</w:t>
            </w:r>
          </w:p>
          <w:p>
            <w:pPr>
              <w:spacing w:after="60"/>
            </w:pPr>
            <w:r>
              <w:rPr>
                <w:b/>
                <w:color w:val="1F4E79"/>
                <w:sz w:val="19"/>
              </w:rPr>
              <w:t xml:space="preserve">On-screen text: </w:t>
            </w:r>
            <w:r>
              <w:rPr>
                <w:sz w:val="19"/>
              </w:rPr>
              <w:t>1. Mr formula only for ζ &lt; 0.707</w:t>
              <w:br/>
              <w:t>2. BW at −3 dB, not at the peak</w:t>
              <w:br/>
              <w:t>3. Convert Mr to dB with 20 log</w:t>
              <w:br/>
              <w:t>4. Use the SAME ζ and ωn for time and frequency links</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reminders. One: the resonant peak formulas hold only for zeta below 0.707. For a higher zeta, the response has no peak and the maximum is at zero frequency. Two: bandwidth is where the magnitude falls to minus 3 dB, not the frequency of the peak.</w:t>
            </w:r>
          </w:p>
          <w:p>
            <w:pPr>
              <w:spacing w:after="60"/>
            </w:pPr>
            <w:r>
              <w:rPr>
                <w:b w:val="0"/>
                <w:i w:val="0"/>
                <w:sz w:val="21"/>
              </w:rPr>
              <w:t>Three: decibels use 20 log base 10 for magnitude. Students sometimes use 10 log, which is for power. Four: when linking the two domains, use the same zeta and omega n. Once you find zeta from a frequency specification, you can immediately compute all the time-domain specifications.</w:t>
            </w:r>
          </w:p>
          <w:p>
            <w:pPr>
              <w:spacing w:after="60"/>
            </w:pPr>
            <w:r>
              <w:rPr>
                <w:b w:val="0"/>
                <w:i w:val="0"/>
                <w:sz w:val="21"/>
              </w:rPr>
              <w:t>Finally, bandwidth is a design trade-off. Wider bandwidth gives faster response but passes more noise. Narrower bandwidth rejects noise but responds slowly. Every real controller chooses a compromise.</w:t>
            </w:r>
          </w:p>
          <w:p>
            <w:pPr>
              <w:spacing w:after="60"/>
            </w:pPr>
            <w:r>
              <w:rPr>
                <w:b w:val="0"/>
                <w:i w:val="0"/>
                <w:sz w:val="21"/>
              </w:rPr>
              <w:t>Think about noise. A system with a very large bandwidth responds quickly, but it also passes high-frequency noise. The cut-off rate tells how quickly it rejects frequencies above the bandwidth: minus 20 decibels per decade for a first-order system, and minus 40 for a second-order system. This is the same idea as a low-pass filter, which you will meet again in electronics.</w:t>
            </w:r>
          </w:p>
          <w:p>
            <w:pPr>
              <w:spacing w:after="60"/>
            </w:pPr>
            <w:r>
              <w:rPr>
                <w:b w:val="0"/>
                <w:i/>
                <w:color w:val="7F7F7F"/>
                <w:sz w:val="17"/>
              </w:rPr>
              <w:t>[183 words ≈ 78 sec]</w:t>
            </w:r>
          </w:p>
        </w:tc>
      </w:tr>
      <w:tr>
        <w:tc>
          <w:tcPr>
            <w:tcW w:type="dxa" w:w="7087"/>
            <w:shd w:val="clear" w:color="auto" w:fill="F2F7FB"/>
          </w:tcPr>
          <w:p>
            <w:pPr>
              <w:spacing w:after="60"/>
            </w:pPr>
            <w:r>
              <w:rPr>
                <w:b/>
                <w:i w:val="0"/>
                <w:color w:val="C00000"/>
                <w:sz w:val="21"/>
              </w:rPr>
              <w:t>7:03 – 7:36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Frequency response: put s = jω</w:t>
              <w:br/>
              <w:t>2. Mr = peak; ωr = peak frequency; BW at −3 dB</w:t>
              <w:br/>
              <w:t>3. Mr = 1/(2ζ√(1−ζ²)), ωr = ωn√(1−2ζ²) for ζ &lt; 0.707</w:t>
              <w:br/>
              <w:t>4. Larger Mr ↔ larger Mp</w:t>
              <w:br/>
              <w:t>5. Larger BW ↔ faster response</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frequency response is obtained by putting s equal to j omega Two: Mr is the peak, omega r the peak frequency, and the bandwidth is the frequency at minus 3 decibels Three: for zeta below 0.707, Mr and omega r are given by the standard formulas Four: a larger resonant peak means a larger time overshoot Five: a larger bandwidth means a faster time response, but more noise</w:t>
            </w:r>
          </w:p>
          <w:p>
            <w:pPr>
              <w:spacing w:after="60"/>
            </w:pPr>
            <w:r>
              <w:rPr>
                <w:b w:val="0"/>
                <w:i/>
                <w:color w:val="7F7F7F"/>
                <w:sz w:val="17"/>
              </w:rPr>
              <w:t>[75 words ≈ 32 sec]</w:t>
            </w:r>
          </w:p>
        </w:tc>
      </w:tr>
      <w:tr>
        <w:tc>
          <w:tcPr>
            <w:tcW w:type="dxa" w:w="7087"/>
            <w:shd w:val="clear" w:color="auto" w:fill="F2F7FB"/>
          </w:tcPr>
          <w:p>
            <w:pPr>
              <w:spacing w:after="60"/>
            </w:pPr>
            <w:r>
              <w:rPr>
                <w:b/>
                <w:i w:val="0"/>
                <w:color w:val="C00000"/>
                <w:sz w:val="21"/>
              </w:rPr>
              <w:t>7:36 – 8:20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ζ = 0.5, ωn = 4. Find Mr (in dB) and ωr.</w:t>
              <w:br/>
              <w:t>Practice 2: A second-order system has Mr = 2. Find ζ (take ζ &lt; 0.707).</w:t>
              <w:br/>
              <w:t>Next: Bode Plot, Gain Margin and Phase Margin</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Bode magnitude and phase plot with GM and PM marked, with a Subscribe button and a Pause icon, 16:9</w:t>
            </w:r>
          </w:p>
        </w:tc>
        <w:tc>
          <w:tcPr>
            <w:tcW w:type="dxa" w:w="7880"/>
          </w:tcPr>
          <w:p>
            <w:pPr>
              <w:spacing w:after="60"/>
            </w:pPr>
            <w:r>
              <w:rPr>
                <w:b w:val="0"/>
                <w:i w:val="0"/>
                <w:sz w:val="21"/>
              </w:rPr>
              <w:t>Now it is your turn. Pause the video and try two questions. Question one: zeta equals 0.5 and omega n equals 4. Find the resonant peak in decibels, and the resonant frequency. Question two: a second-order system has a resonant peak of 2. Find zeta, taking zeta below 0.707. Answers are in the pinned comment.</w:t>
            </w:r>
          </w:p>
          <w:p>
            <w:pPr>
              <w:spacing w:after="60"/>
            </w:pPr>
            <w:r>
              <w:rPr>
                <w:b w:val="0"/>
                <w:i w:val="0"/>
                <w:sz w:val="21"/>
              </w:rPr>
              <w:t>In the next video, we draw the Bode plot and read the gain margin and phase margin, the two numbers that tell us how stable a system is. If this helped, like, subscribe, and share it with your classmates. Thank you, and see you in the next lecture.</w:t>
            </w:r>
          </w:p>
          <w:p>
            <w:pPr>
              <w:spacing w:after="60"/>
            </w:pPr>
            <w:r>
              <w:rPr>
                <w:b w:val="0"/>
                <w:i/>
                <w:color w:val="7F7F7F"/>
                <w:sz w:val="17"/>
              </w:rPr>
              <w:t>[103 words ≈ 44 sec]</w:t>
            </w:r>
          </w:p>
        </w:tc>
      </w:tr>
    </w:tbl>
    <w:p>
      <w:pPr>
        <w:pStyle w:val="Heading2"/>
      </w:pPr>
      <w:r>
        <w:t>Instructor answer key (do not show on screen)</w:t>
      </w:r>
    </w:p>
    <w:p>
      <w:pPr>
        <w:pStyle w:val="ListBullet"/>
      </w:pPr>
      <w:r>
        <w:t>Practice 1 answer: Mr = 1/(2×0.5×0.866) = 1.155 = 1.25 dB; ωr = 4√0.5 = 2.83 rad/s.</w:t>
      </w:r>
    </w:p>
    <w:p>
      <w:pPr>
        <w:pStyle w:val="ListBullet"/>
      </w:pPr>
      <w:r>
        <w:t>Practice 2 answer: 2ζ√(1−ζ²) = 0.5 → ζ⁴ − ζ² + 0.0625 = 0 → ζ² = 0.067 → ζ = 0.259.</w:t>
      </w:r>
    </w:p>
    <w:p>
      <w:r>
        <w:br w:type="page"/>
      </w:r>
    </w:p>
    <w:p>
      <w:pPr>
        <w:pStyle w:val="Heading1"/>
      </w:pPr>
      <w:r>
        <w:t>YouTube package</w:t>
      </w:r>
    </w:p>
    <w:p>
      <w:pPr>
        <w:pStyle w:val="Heading3"/>
      </w:pPr>
      <w:r>
        <w:t>Video title</w:t>
      </w:r>
    </w:p>
    <w:p>
      <w:r>
        <w:t>Frequency Domain Specifications | Resonant Peak, Resonant Frequency, Bandwidth | Solved Numerical | Control Systems</w:t>
      </w:r>
    </w:p>
    <w:p>
      <w:pPr>
        <w:pStyle w:val="Heading3"/>
      </w:pPr>
      <w:r>
        <w:t>Description with chapters</w:t>
      </w:r>
    </w:p>
    <w:p>
      <w:r>
        <w:t>Prof. Mitesh Astik explains frequency response, the specifications Mr, ωr and bandwidth for a second-order system, cut-off rate, and the correlation between time-domain and frequency-domain specifications, with a solved numerical.</w:t>
      </w:r>
    </w:p>
    <w:p>
      <w:r>
        <w:t>Chapters:</w:t>
      </w:r>
    </w:p>
    <w:p>
      <w:r>
        <w:t>0:00 Hook</w:t>
      </w:r>
    </w:p>
    <w:p>
      <w:r>
        <w:t>0:16 Learning objectives</w:t>
      </w:r>
    </w:p>
    <w:p>
      <w:r>
        <w:t>0:34 What Is Frequency Response?</w:t>
      </w:r>
    </w:p>
    <w:p>
      <w:r>
        <w:t>1:17 Resonant Peak, Resonant Frequency, Bandwidth</w:t>
      </w:r>
    </w:p>
    <w:p>
      <w:r>
        <w:t>2:18 Second-Order Formulas</w:t>
      </w:r>
    </w:p>
    <w:p>
      <w:r>
        <w:t>3:11 Correlation Between Time And Frequency Response</w:t>
      </w:r>
    </w:p>
    <w:p>
      <w:r>
        <w:t>3:55 Solved Numerical</w:t>
      </w:r>
    </w:p>
    <w:p>
      <w:r>
        <w:t>5:45 Common Mistakes And Exam Tips</w:t>
      </w:r>
    </w:p>
    <w:p>
      <w:r>
        <w:t>7:03 Recap</w:t>
      </w:r>
    </w:p>
    <w:p>
      <w:r>
        <w:t>7:36 Closing: Practice + Next Video</w:t>
      </w:r>
    </w:p>
    <w:p>
      <w:r>
        <w:t>Subscribe for the full series covering every unit of the syllabus. Practice-question answers are in the pinned comment.</w:t>
      </w:r>
    </w:p>
    <w:p>
      <w:pPr>
        <w:pStyle w:val="Heading3"/>
      </w:pPr>
      <w:r>
        <w:t>10 tags</w:t>
      </w:r>
    </w:p>
    <w:p>
      <w:r>
        <w:t>frequency domain specifications, resonant peak, resonant frequency, bandwidth, cut-off rate, second order system frequency response, control systems, 22EEG53, time and frequency correlation, Prof Mitesh Astik</w:t>
      </w:r>
    </w:p>
    <w:p>
      <w:pPr>
        <w:pStyle w:val="Heading3"/>
      </w:pPr>
      <w:r>
        <w:t>Thumbnail text idea</w:t>
      </w:r>
    </w:p>
    <w:p>
      <w:r>
        <w:t>Mr  ωr  BW  |  Frequency Response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   &lt;-- THIS VIDEO</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