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135A" w:rsidRPr="005F135A" w:rsidRDefault="005F135A" w:rsidP="005F135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b/>
          <w:color w:val="2D3748"/>
          <w:sz w:val="40"/>
          <w:szCs w:val="40"/>
        </w:rPr>
      </w:pPr>
      <w:bookmarkStart w:id="0" w:name="_GoBack"/>
      <w:proofErr w:type="gramStart"/>
      <w:r w:rsidRPr="005F135A">
        <w:rPr>
          <w:rFonts w:ascii="Segoe UI" w:eastAsia="Times New Roman" w:hAnsi="Segoe UI" w:cs="Segoe UI"/>
          <w:b/>
          <w:color w:val="2D3748"/>
          <w:sz w:val="40"/>
          <w:szCs w:val="40"/>
        </w:rPr>
        <w:t>Keyboard  Event</w:t>
      </w:r>
      <w:proofErr w:type="gramEnd"/>
      <w:r w:rsidRPr="005F135A">
        <w:rPr>
          <w:rFonts w:ascii="Segoe UI" w:eastAsia="Times New Roman" w:hAnsi="Segoe UI" w:cs="Segoe UI"/>
          <w:b/>
          <w:color w:val="2D3748"/>
          <w:sz w:val="40"/>
          <w:szCs w:val="40"/>
        </w:rPr>
        <w:t xml:space="preserve">  Handling:-</w:t>
      </w:r>
    </w:p>
    <w:bookmarkEnd w:id="0"/>
    <w:p w:rsidR="005F135A" w:rsidRPr="005F135A" w:rsidRDefault="005F135A" w:rsidP="005F135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D3748"/>
          <w:sz w:val="26"/>
          <w:szCs w:val="26"/>
        </w:rPr>
      </w:pPr>
      <w:r w:rsidRPr="005F135A">
        <w:rPr>
          <w:rFonts w:ascii="Segoe UI" w:eastAsia="Times New Roman" w:hAnsi="Segoe UI" w:cs="Segoe UI"/>
          <w:color w:val="2D3748"/>
          <w:sz w:val="26"/>
          <w:szCs w:val="26"/>
        </w:rPr>
        <w:t>Selenium has the built-in ability to handle various types of keyboard and mouse events. In order to do action events, you need to use</w:t>
      </w:r>
      <w:r w:rsidRPr="005F135A">
        <w:rPr>
          <w:rFonts w:ascii="Segoe UI" w:eastAsia="Times New Roman" w:hAnsi="Segoe UI" w:cs="Segoe UI"/>
          <w:i/>
          <w:iCs/>
          <w:color w:val="2D3748"/>
          <w:sz w:val="26"/>
          <w:szCs w:val="26"/>
        </w:rPr>
        <w:t> </w:t>
      </w:r>
      <w:proofErr w:type="spellStart"/>
      <w:r w:rsidRPr="005F135A">
        <w:rPr>
          <w:rFonts w:ascii="Segoe UI" w:eastAsia="Times New Roman" w:hAnsi="Segoe UI" w:cs="Segoe UI"/>
          <w:i/>
          <w:iCs/>
          <w:color w:val="2D3748"/>
          <w:sz w:val="26"/>
          <w:szCs w:val="26"/>
        </w:rPr>
        <w:t>org.openqa.selenium.interactions</w:t>
      </w:r>
      <w:proofErr w:type="spellEnd"/>
      <w:r w:rsidRPr="005F135A">
        <w:rPr>
          <w:rFonts w:ascii="Segoe UI" w:eastAsia="Times New Roman" w:hAnsi="Segoe UI" w:cs="Segoe UI"/>
          <w:color w:val="2D3748"/>
          <w:sz w:val="26"/>
          <w:szCs w:val="26"/>
        </w:rPr>
        <w:t xml:space="preserve"> Actions class. </w:t>
      </w:r>
      <w:proofErr w:type="gramStart"/>
      <w:r w:rsidRPr="005F135A">
        <w:rPr>
          <w:rFonts w:ascii="Segoe UI" w:eastAsia="Times New Roman" w:hAnsi="Segoe UI" w:cs="Segoe UI"/>
          <w:color w:val="2D3748"/>
          <w:sz w:val="26"/>
          <w:szCs w:val="26"/>
        </w:rPr>
        <w:t>The user-facing API for emulating complex user gestures.</w:t>
      </w:r>
      <w:proofErr w:type="gramEnd"/>
      <w:r w:rsidRPr="005F135A">
        <w:rPr>
          <w:rFonts w:ascii="Segoe UI" w:eastAsia="Times New Roman" w:hAnsi="Segoe UI" w:cs="Segoe UI"/>
          <w:color w:val="2D3748"/>
          <w:sz w:val="26"/>
          <w:szCs w:val="26"/>
        </w:rPr>
        <w:t xml:space="preserve"> Use the selenium actions class rather than using the Keyboard or Mouse directly. This API includes actions such as drag and drop, clicking multiple elements.</w:t>
      </w:r>
    </w:p>
    <w:p w:rsidR="005F135A" w:rsidRPr="005F135A" w:rsidRDefault="005F135A" w:rsidP="005F135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D3748"/>
          <w:sz w:val="26"/>
          <w:szCs w:val="26"/>
        </w:rPr>
      </w:pPr>
      <w:r w:rsidRPr="005F135A">
        <w:rPr>
          <w:rFonts w:ascii="Segoe UI" w:eastAsia="Times New Roman" w:hAnsi="Segoe UI" w:cs="Segoe UI"/>
          <w:color w:val="2D3748"/>
          <w:sz w:val="26"/>
          <w:szCs w:val="26"/>
        </w:rPr>
        <w:t xml:space="preserve">To create an object </w:t>
      </w:r>
      <w:proofErr w:type="gramStart"/>
      <w:r w:rsidRPr="005F135A">
        <w:rPr>
          <w:rFonts w:ascii="Segoe UI" w:eastAsia="Times New Roman" w:hAnsi="Segoe UI" w:cs="Segoe UI"/>
          <w:color w:val="2D3748"/>
          <w:sz w:val="26"/>
          <w:szCs w:val="26"/>
        </w:rPr>
        <w:t>‘</w:t>
      </w:r>
      <w:r w:rsidRPr="005F135A">
        <w:rPr>
          <w:rFonts w:ascii="Segoe UI" w:eastAsia="Times New Roman" w:hAnsi="Segoe UI" w:cs="Segoe UI"/>
          <w:i/>
          <w:iCs/>
          <w:color w:val="2D3748"/>
          <w:sz w:val="26"/>
          <w:szCs w:val="26"/>
        </w:rPr>
        <w:t>action</w:t>
      </w:r>
      <w:r w:rsidRPr="005F135A">
        <w:rPr>
          <w:rFonts w:ascii="Segoe UI" w:eastAsia="Times New Roman" w:hAnsi="Segoe UI" w:cs="Segoe UI"/>
          <w:color w:val="2D3748"/>
          <w:sz w:val="26"/>
          <w:szCs w:val="26"/>
        </w:rPr>
        <w:t>‘ of</w:t>
      </w:r>
      <w:proofErr w:type="gramEnd"/>
      <w:r w:rsidRPr="005F135A">
        <w:rPr>
          <w:rFonts w:ascii="Segoe UI" w:eastAsia="Times New Roman" w:hAnsi="Segoe UI" w:cs="Segoe UI"/>
          <w:color w:val="2D3748"/>
          <w:sz w:val="26"/>
          <w:szCs w:val="26"/>
        </w:rPr>
        <w:t xml:space="preserve"> Selenium Actions class:</w:t>
      </w:r>
    </w:p>
    <w:p w:rsidR="005F135A" w:rsidRPr="005F135A" w:rsidRDefault="005F135A" w:rsidP="005F135A">
      <w:pPr>
        <w:spacing w:after="180" w:line="240" w:lineRule="auto"/>
        <w:rPr>
          <w:rFonts w:ascii="Courier New" w:eastAsia="Times New Roman" w:hAnsi="Courier New" w:cs="Courier New"/>
          <w:color w:val="2D3748"/>
          <w:sz w:val="24"/>
          <w:szCs w:val="24"/>
        </w:rPr>
      </w:pPr>
      <w:r w:rsidRPr="005F135A">
        <w:rPr>
          <w:rFonts w:ascii="Courier New" w:eastAsia="Times New Roman" w:hAnsi="Courier New" w:cs="Courier New"/>
          <w:color w:val="2D3748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136.25pt;height:69.7pt" o:ole="">
            <v:imagedata r:id="rId5" o:title=""/>
          </v:shape>
          <w:control r:id="rId6" w:name="DefaultOcxName" w:shapeid="_x0000_i1033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5F135A" w:rsidRPr="005F135A" w:rsidTr="005F13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F135A" w:rsidRPr="005F135A" w:rsidRDefault="005F135A" w:rsidP="005F13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135A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113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F135A" w:rsidRPr="005F135A" w:rsidRDefault="005F135A" w:rsidP="005F135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r w:rsidRPr="005F135A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Actions action=new Actions(driver);</w:t>
            </w:r>
          </w:p>
        </w:tc>
      </w:tr>
    </w:tbl>
    <w:p w:rsidR="005F135A" w:rsidRPr="005F135A" w:rsidRDefault="005F135A" w:rsidP="005F135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D3748"/>
          <w:sz w:val="26"/>
          <w:szCs w:val="26"/>
        </w:rPr>
      </w:pPr>
      <w:r w:rsidRPr="005F135A">
        <w:rPr>
          <w:rFonts w:ascii="Segoe UI" w:eastAsia="Times New Roman" w:hAnsi="Segoe UI" w:cs="Segoe UI"/>
          <w:color w:val="2D3748"/>
          <w:sz w:val="26"/>
          <w:szCs w:val="26"/>
        </w:rPr>
        <w:t>To focus on element using WebDriver:</w:t>
      </w:r>
    </w:p>
    <w:p w:rsidR="005F135A" w:rsidRPr="005F135A" w:rsidRDefault="005F135A" w:rsidP="005F135A">
      <w:pPr>
        <w:spacing w:after="180" w:line="240" w:lineRule="auto"/>
        <w:rPr>
          <w:rFonts w:ascii="Courier New" w:eastAsia="Times New Roman" w:hAnsi="Courier New" w:cs="Courier New"/>
          <w:color w:val="2D3748"/>
          <w:sz w:val="24"/>
          <w:szCs w:val="24"/>
        </w:rPr>
      </w:pPr>
      <w:r w:rsidRPr="005F135A">
        <w:rPr>
          <w:rFonts w:ascii="Courier New" w:eastAsia="Times New Roman" w:hAnsi="Courier New" w:cs="Courier New"/>
          <w:color w:val="2D3748"/>
          <w:sz w:val="24"/>
          <w:szCs w:val="24"/>
        </w:rPr>
        <w:object w:dxaOrig="1440" w:dyaOrig="1440">
          <v:shape id="_x0000_i1032" type="#_x0000_t75" style="width:136.25pt;height:69.7pt" o:ole="">
            <v:imagedata r:id="rId5" o:title=""/>
          </v:shape>
          <w:control r:id="rId7" w:name="DefaultOcxName1" w:shapeid="_x0000_i1032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5F135A" w:rsidRPr="005F135A" w:rsidTr="005F13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F135A" w:rsidRPr="005F135A" w:rsidRDefault="005F135A" w:rsidP="005F13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135A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113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F135A" w:rsidRPr="005F135A" w:rsidRDefault="005F135A" w:rsidP="005F135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5F135A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action.moveToElement</w:t>
            </w:r>
            <w:proofErr w:type="spellEnd"/>
            <w:r w:rsidRPr="005F135A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(element).perform();</w:t>
            </w:r>
          </w:p>
        </w:tc>
      </w:tr>
    </w:tbl>
    <w:p w:rsidR="005F135A" w:rsidRPr="005F135A" w:rsidRDefault="005F135A" w:rsidP="005F135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D3748"/>
          <w:sz w:val="26"/>
          <w:szCs w:val="26"/>
        </w:rPr>
      </w:pPr>
      <w:proofErr w:type="gramStart"/>
      <w:r w:rsidRPr="005F135A">
        <w:rPr>
          <w:rFonts w:ascii="Segoe UI" w:eastAsia="Times New Roman" w:hAnsi="Segoe UI" w:cs="Segoe UI"/>
          <w:i/>
          <w:iCs/>
          <w:color w:val="2D3748"/>
          <w:sz w:val="26"/>
          <w:szCs w:val="26"/>
        </w:rPr>
        <w:t>element</w:t>
      </w:r>
      <w:proofErr w:type="gramEnd"/>
      <w:r w:rsidRPr="005F135A">
        <w:rPr>
          <w:rFonts w:ascii="Segoe UI" w:eastAsia="Times New Roman" w:hAnsi="Segoe UI" w:cs="Segoe UI"/>
          <w:color w:val="2D3748"/>
          <w:sz w:val="26"/>
          <w:szCs w:val="26"/>
        </w:rPr>
        <w:t xml:space="preserve"> is the </w:t>
      </w:r>
      <w:proofErr w:type="spellStart"/>
      <w:r w:rsidRPr="005F135A">
        <w:rPr>
          <w:rFonts w:ascii="Segoe UI" w:eastAsia="Times New Roman" w:hAnsi="Segoe UI" w:cs="Segoe UI"/>
          <w:color w:val="2D3748"/>
          <w:sz w:val="26"/>
          <w:szCs w:val="26"/>
        </w:rPr>
        <w:t>webelement</w:t>
      </w:r>
      <w:proofErr w:type="spellEnd"/>
      <w:r w:rsidRPr="005F135A">
        <w:rPr>
          <w:rFonts w:ascii="Segoe UI" w:eastAsia="Times New Roman" w:hAnsi="Segoe UI" w:cs="Segoe UI"/>
          <w:color w:val="2D3748"/>
          <w:sz w:val="26"/>
          <w:szCs w:val="26"/>
        </w:rPr>
        <w:t xml:space="preserve"> which we capture</w:t>
      </w:r>
    </w:p>
    <w:p w:rsidR="005F135A" w:rsidRPr="005F135A" w:rsidRDefault="005F135A" w:rsidP="005F135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D3748"/>
          <w:sz w:val="26"/>
          <w:szCs w:val="26"/>
        </w:rPr>
      </w:pPr>
      <w:proofErr w:type="gramStart"/>
      <w:r w:rsidRPr="005F135A">
        <w:rPr>
          <w:rFonts w:ascii="Segoe UI" w:eastAsia="Times New Roman" w:hAnsi="Segoe UI" w:cs="Segoe UI"/>
          <w:i/>
          <w:iCs/>
          <w:color w:val="2D3748"/>
          <w:sz w:val="26"/>
          <w:szCs w:val="26"/>
        </w:rPr>
        <w:t>perform(</w:t>
      </w:r>
      <w:proofErr w:type="gramEnd"/>
      <w:r w:rsidRPr="005F135A">
        <w:rPr>
          <w:rFonts w:ascii="Segoe UI" w:eastAsia="Times New Roman" w:hAnsi="Segoe UI" w:cs="Segoe UI"/>
          <w:i/>
          <w:iCs/>
          <w:color w:val="2D3748"/>
          <w:sz w:val="26"/>
          <w:szCs w:val="26"/>
        </w:rPr>
        <w:t>)</w:t>
      </w:r>
      <w:r w:rsidRPr="005F135A">
        <w:rPr>
          <w:rFonts w:ascii="Segoe UI" w:eastAsia="Times New Roman" w:hAnsi="Segoe UI" w:cs="Segoe UI"/>
          <w:color w:val="2D3748"/>
          <w:sz w:val="26"/>
          <w:szCs w:val="26"/>
        </w:rPr>
        <w:t> method is used here to execute the action.</w:t>
      </w:r>
    </w:p>
    <w:p w:rsidR="005F135A" w:rsidRPr="005F135A" w:rsidRDefault="005F135A" w:rsidP="005F135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D3748"/>
          <w:sz w:val="26"/>
          <w:szCs w:val="26"/>
        </w:rPr>
      </w:pPr>
      <w:r w:rsidRPr="005F135A">
        <w:rPr>
          <w:rFonts w:ascii="Segoe UI" w:eastAsia="Times New Roman" w:hAnsi="Segoe UI" w:cs="Segoe UI"/>
          <w:color w:val="2D3748"/>
          <w:sz w:val="26"/>
          <w:szCs w:val="26"/>
        </w:rPr>
        <w:t>To click on the element:</w:t>
      </w:r>
    </w:p>
    <w:p w:rsidR="005F135A" w:rsidRPr="005F135A" w:rsidRDefault="005F135A" w:rsidP="005F135A">
      <w:pPr>
        <w:spacing w:after="180" w:line="240" w:lineRule="auto"/>
        <w:rPr>
          <w:rFonts w:ascii="Courier New" w:eastAsia="Times New Roman" w:hAnsi="Courier New" w:cs="Courier New"/>
          <w:color w:val="2D3748"/>
          <w:sz w:val="24"/>
          <w:szCs w:val="24"/>
        </w:rPr>
      </w:pPr>
      <w:r w:rsidRPr="005F135A">
        <w:rPr>
          <w:rFonts w:ascii="Courier New" w:eastAsia="Times New Roman" w:hAnsi="Courier New" w:cs="Courier New"/>
          <w:color w:val="2D3748"/>
          <w:sz w:val="24"/>
          <w:szCs w:val="24"/>
        </w:rPr>
        <w:object w:dxaOrig="1440" w:dyaOrig="1440">
          <v:shape id="_x0000_i1031" type="#_x0000_t75" style="width:136.25pt;height:69.7pt" o:ole="">
            <v:imagedata r:id="rId5" o:title=""/>
          </v:shape>
          <w:control r:id="rId8" w:name="DefaultOcxName2" w:shapeid="_x0000_i1031"/>
        </w:obje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"/>
        <w:gridCol w:w="9285"/>
      </w:tblGrid>
      <w:tr w:rsidR="005F135A" w:rsidRPr="005F135A" w:rsidTr="005F135A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F135A" w:rsidRPr="005F135A" w:rsidRDefault="005F135A" w:rsidP="005F135A">
            <w:pPr>
              <w:spacing w:after="0" w:line="240" w:lineRule="auto"/>
              <w:jc w:val="center"/>
              <w:rPr>
                <w:rFonts w:ascii="inherit" w:eastAsia="Times New Roman" w:hAnsi="inherit" w:cs="Times New Roman"/>
                <w:sz w:val="18"/>
                <w:szCs w:val="18"/>
              </w:rPr>
            </w:pPr>
            <w:r w:rsidRPr="005F135A">
              <w:rPr>
                <w:rFonts w:ascii="inherit" w:eastAsia="Times New Roman" w:hAnsi="inherit" w:cs="Times New Roman"/>
                <w:sz w:val="18"/>
                <w:szCs w:val="18"/>
              </w:rPr>
              <w:t>1</w:t>
            </w:r>
          </w:p>
        </w:tc>
        <w:tc>
          <w:tcPr>
            <w:tcW w:w="1113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5F135A" w:rsidRPr="005F135A" w:rsidRDefault="005F135A" w:rsidP="005F135A">
            <w:pPr>
              <w:spacing w:after="0" w:line="240" w:lineRule="auto"/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</w:pPr>
            <w:proofErr w:type="spellStart"/>
            <w:r w:rsidRPr="005F135A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action.moveToElement</w:t>
            </w:r>
            <w:proofErr w:type="spellEnd"/>
            <w:r w:rsidRPr="005F135A">
              <w:rPr>
                <w:rFonts w:ascii="inherit" w:eastAsia="Times New Roman" w:hAnsi="inherit" w:cs="Times New Roman"/>
                <w:color w:val="000000"/>
                <w:sz w:val="18"/>
                <w:szCs w:val="18"/>
              </w:rPr>
              <w:t>(element).click().perform();</w:t>
            </w:r>
          </w:p>
        </w:tc>
      </w:tr>
    </w:tbl>
    <w:p w:rsidR="005F135A" w:rsidRPr="005F135A" w:rsidRDefault="005F135A" w:rsidP="005F135A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D3748"/>
          <w:sz w:val="26"/>
          <w:szCs w:val="26"/>
        </w:rPr>
      </w:pPr>
      <w:proofErr w:type="gramStart"/>
      <w:r w:rsidRPr="005F135A">
        <w:rPr>
          <w:rFonts w:ascii="Segoe UI" w:eastAsia="Times New Roman" w:hAnsi="Segoe UI" w:cs="Segoe UI"/>
          <w:i/>
          <w:iCs/>
          <w:color w:val="2D3748"/>
          <w:sz w:val="26"/>
          <w:szCs w:val="26"/>
        </w:rPr>
        <w:t>click(</w:t>
      </w:r>
      <w:proofErr w:type="gramEnd"/>
      <w:r w:rsidRPr="005F135A">
        <w:rPr>
          <w:rFonts w:ascii="Segoe UI" w:eastAsia="Times New Roman" w:hAnsi="Segoe UI" w:cs="Segoe UI"/>
          <w:i/>
          <w:iCs/>
          <w:color w:val="2D3748"/>
          <w:sz w:val="26"/>
          <w:szCs w:val="26"/>
        </w:rPr>
        <w:t>)</w:t>
      </w:r>
      <w:r w:rsidRPr="005F135A">
        <w:rPr>
          <w:rFonts w:ascii="Segoe UI" w:eastAsia="Times New Roman" w:hAnsi="Segoe UI" w:cs="Segoe UI"/>
          <w:color w:val="2D3748"/>
          <w:sz w:val="26"/>
          <w:szCs w:val="26"/>
        </w:rPr>
        <w:t> method is used here to click the element.</w:t>
      </w:r>
    </w:p>
    <w:p w:rsidR="006C7CF3" w:rsidRDefault="006C7CF3"/>
    <w:sectPr w:rsidR="006C7C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641"/>
    <w:rsid w:val="005F135A"/>
    <w:rsid w:val="006C7CF3"/>
    <w:rsid w:val="008B1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F135A"/>
    <w:rPr>
      <w:i/>
      <w:iCs/>
    </w:rPr>
  </w:style>
  <w:style w:type="character" w:customStyle="1" w:styleId="crayon-e">
    <w:name w:val="crayon-e"/>
    <w:basedOn w:val="DefaultParagraphFont"/>
    <w:rsid w:val="005F135A"/>
  </w:style>
  <w:style w:type="character" w:customStyle="1" w:styleId="crayon-i">
    <w:name w:val="crayon-i"/>
    <w:basedOn w:val="DefaultParagraphFont"/>
    <w:rsid w:val="005F135A"/>
  </w:style>
  <w:style w:type="character" w:customStyle="1" w:styleId="crayon-r">
    <w:name w:val="crayon-r"/>
    <w:basedOn w:val="DefaultParagraphFont"/>
    <w:rsid w:val="005F135A"/>
  </w:style>
  <w:style w:type="character" w:customStyle="1" w:styleId="crayon-h">
    <w:name w:val="crayon-h"/>
    <w:basedOn w:val="DefaultParagraphFont"/>
    <w:rsid w:val="005F135A"/>
  </w:style>
  <w:style w:type="character" w:customStyle="1" w:styleId="crayon-sy">
    <w:name w:val="crayon-sy"/>
    <w:basedOn w:val="DefaultParagraphFont"/>
    <w:rsid w:val="005F135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13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5F135A"/>
    <w:rPr>
      <w:i/>
      <w:iCs/>
    </w:rPr>
  </w:style>
  <w:style w:type="character" w:customStyle="1" w:styleId="crayon-e">
    <w:name w:val="crayon-e"/>
    <w:basedOn w:val="DefaultParagraphFont"/>
    <w:rsid w:val="005F135A"/>
  </w:style>
  <w:style w:type="character" w:customStyle="1" w:styleId="crayon-i">
    <w:name w:val="crayon-i"/>
    <w:basedOn w:val="DefaultParagraphFont"/>
    <w:rsid w:val="005F135A"/>
  </w:style>
  <w:style w:type="character" w:customStyle="1" w:styleId="crayon-r">
    <w:name w:val="crayon-r"/>
    <w:basedOn w:val="DefaultParagraphFont"/>
    <w:rsid w:val="005F135A"/>
  </w:style>
  <w:style w:type="character" w:customStyle="1" w:styleId="crayon-h">
    <w:name w:val="crayon-h"/>
    <w:basedOn w:val="DefaultParagraphFont"/>
    <w:rsid w:val="005F135A"/>
  </w:style>
  <w:style w:type="character" w:customStyle="1" w:styleId="crayon-sy">
    <w:name w:val="crayon-sy"/>
    <w:basedOn w:val="DefaultParagraphFont"/>
    <w:rsid w:val="005F13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2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8989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65346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213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MAXGEN-TESTING</dc:creator>
  <cp:keywords/>
  <dc:description/>
  <cp:lastModifiedBy>MAXGEN-TESTING</cp:lastModifiedBy>
  <cp:revision>2</cp:revision>
  <dcterms:created xsi:type="dcterms:W3CDTF">2021-08-20T04:42:00Z</dcterms:created>
  <dcterms:modified xsi:type="dcterms:W3CDTF">2021-08-20T04:43:00Z</dcterms:modified>
</cp:coreProperties>
</file>