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9C" w:rsidRDefault="0052129C" w:rsidP="0052129C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**************</w:t>
      </w:r>
      <w:proofErr w:type="spellStart"/>
      <w:r w:rsidRPr="0052129C">
        <w:rPr>
          <w:rFonts w:ascii="Arial" w:eastAsia="Times New Roman" w:hAnsi="Arial" w:cs="Arial"/>
          <w:b/>
          <w:bCs/>
          <w:color w:val="222222"/>
          <w:sz w:val="32"/>
          <w:szCs w:val="32"/>
        </w:rPr>
        <w:t>TestNG</w:t>
      </w:r>
      <w:proofErr w:type="spellEnd"/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notes**************</w:t>
      </w:r>
    </w:p>
    <w:p w:rsidR="0052129C" w:rsidRPr="0052129C" w:rsidRDefault="00A009FD" w:rsidP="0052129C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*****</w:t>
      </w:r>
      <w:r w:rsidR="0052129C" w:rsidRPr="0052129C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Why Use </w:t>
      </w:r>
      <w:proofErr w:type="spellStart"/>
      <w:r w:rsidR="0052129C" w:rsidRPr="0052129C">
        <w:rPr>
          <w:rFonts w:ascii="Arial" w:eastAsia="Times New Roman" w:hAnsi="Arial" w:cs="Arial"/>
          <w:b/>
          <w:bCs/>
          <w:color w:val="222222"/>
          <w:sz w:val="32"/>
          <w:szCs w:val="32"/>
        </w:rPr>
        <w:t>TestNG</w:t>
      </w:r>
      <w:proofErr w:type="spellEnd"/>
      <w:r w:rsidR="0052129C" w:rsidRPr="0052129C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with Selenium</w:t>
      </w:r>
      <w:proofErr w:type="gramStart"/>
      <w:r w:rsidR="0052129C" w:rsidRPr="0052129C">
        <w:rPr>
          <w:rFonts w:ascii="Arial" w:eastAsia="Times New Roman" w:hAnsi="Arial" w:cs="Arial"/>
          <w:b/>
          <w:bCs/>
          <w:color w:val="222222"/>
          <w:sz w:val="32"/>
          <w:szCs w:val="32"/>
        </w:rPr>
        <w:t>?</w:t>
      </w: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*</w:t>
      </w:r>
      <w:proofErr w:type="gramEnd"/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****</w:t>
      </w:r>
    </w:p>
    <w:p w:rsidR="0052129C" w:rsidRPr="0052129C" w:rsidRDefault="0052129C" w:rsidP="005212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52129C">
        <w:rPr>
          <w:rFonts w:ascii="Arial" w:eastAsia="Times New Roman" w:hAnsi="Arial" w:cs="Arial"/>
          <w:color w:val="222222"/>
          <w:sz w:val="27"/>
          <w:szCs w:val="27"/>
        </w:rPr>
        <w:t xml:space="preserve">Default Selenium tests do not generate a proper format for the test results. Using </w:t>
      </w:r>
      <w:proofErr w:type="spellStart"/>
      <w:r w:rsidRPr="0052129C">
        <w:rPr>
          <w:rFonts w:ascii="Arial" w:eastAsia="Times New Roman" w:hAnsi="Arial" w:cs="Arial"/>
          <w:color w:val="222222"/>
          <w:sz w:val="27"/>
          <w:szCs w:val="27"/>
        </w:rPr>
        <w:t>TestNG</w:t>
      </w:r>
      <w:proofErr w:type="spellEnd"/>
      <w:r w:rsidRPr="0052129C">
        <w:rPr>
          <w:rFonts w:ascii="Arial" w:eastAsia="Times New Roman" w:hAnsi="Arial" w:cs="Arial"/>
          <w:color w:val="222222"/>
          <w:sz w:val="27"/>
          <w:szCs w:val="27"/>
        </w:rPr>
        <w:t xml:space="preserve"> in Selenium, we can generate test results.</w:t>
      </w:r>
    </w:p>
    <w:p w:rsidR="0052129C" w:rsidRPr="0052129C" w:rsidRDefault="0052129C" w:rsidP="005212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52129C">
        <w:rPr>
          <w:rFonts w:ascii="Arial" w:eastAsia="Times New Roman" w:hAnsi="Arial" w:cs="Arial"/>
          <w:color w:val="222222"/>
          <w:sz w:val="27"/>
          <w:szCs w:val="27"/>
        </w:rPr>
        <w:t>Most Selenium users use this more than</w:t>
      </w:r>
      <w:hyperlink r:id="rId6" w:history="1">
        <w:r w:rsidRPr="0052129C">
          <w:rPr>
            <w:rFonts w:ascii="Arial" w:eastAsia="Times New Roman" w:hAnsi="Arial" w:cs="Arial"/>
            <w:color w:val="04B8E6"/>
            <w:sz w:val="27"/>
            <w:szCs w:val="27"/>
          </w:rPr>
          <w:t> Junit </w:t>
        </w:r>
      </w:hyperlink>
      <w:r w:rsidRPr="0052129C">
        <w:rPr>
          <w:rFonts w:ascii="Arial" w:eastAsia="Times New Roman" w:hAnsi="Arial" w:cs="Arial"/>
          <w:color w:val="222222"/>
          <w:sz w:val="27"/>
          <w:szCs w:val="27"/>
        </w:rPr>
        <w:t xml:space="preserve">because of its advantages. There are so many features of </w:t>
      </w:r>
      <w:proofErr w:type="spellStart"/>
      <w:r w:rsidRPr="0052129C">
        <w:rPr>
          <w:rFonts w:ascii="Arial" w:eastAsia="Times New Roman" w:hAnsi="Arial" w:cs="Arial"/>
          <w:color w:val="222222"/>
          <w:sz w:val="27"/>
          <w:szCs w:val="27"/>
        </w:rPr>
        <w:t>TestNG</w:t>
      </w:r>
      <w:proofErr w:type="spellEnd"/>
      <w:r w:rsidRPr="0052129C">
        <w:rPr>
          <w:rFonts w:ascii="Arial" w:eastAsia="Times New Roman" w:hAnsi="Arial" w:cs="Arial"/>
          <w:color w:val="222222"/>
          <w:sz w:val="27"/>
          <w:szCs w:val="27"/>
        </w:rPr>
        <w:t xml:space="preserve">, but we will only focus on the most important ones that we can use in Selenium. Following are the key features of Selenium </w:t>
      </w:r>
      <w:proofErr w:type="spellStart"/>
      <w:r w:rsidRPr="0052129C">
        <w:rPr>
          <w:rFonts w:ascii="Arial" w:eastAsia="Times New Roman" w:hAnsi="Arial" w:cs="Arial"/>
          <w:color w:val="222222"/>
          <w:sz w:val="27"/>
          <w:szCs w:val="27"/>
        </w:rPr>
        <w:t>TestNG</w:t>
      </w:r>
      <w:proofErr w:type="spellEnd"/>
      <w:r w:rsidRPr="0052129C">
        <w:rPr>
          <w:rFonts w:ascii="Arial" w:eastAsia="Times New Roman" w:hAnsi="Arial" w:cs="Arial"/>
          <w:color w:val="222222"/>
          <w:sz w:val="27"/>
          <w:szCs w:val="27"/>
        </w:rPr>
        <w:t>:</w:t>
      </w:r>
    </w:p>
    <w:p w:rsidR="0052129C" w:rsidRPr="0052129C" w:rsidRDefault="0052129C" w:rsidP="005212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52129C">
        <w:rPr>
          <w:rFonts w:ascii="Arial" w:eastAsia="Times New Roman" w:hAnsi="Arial" w:cs="Arial"/>
          <w:color w:val="222222"/>
          <w:sz w:val="27"/>
          <w:szCs w:val="27"/>
        </w:rPr>
        <w:t>Generate the report in a proper format including a number of test cases runs, the number of test cases passed, the number of test cases failed, and the number of test cases skipped.</w:t>
      </w:r>
    </w:p>
    <w:p w:rsidR="0052129C" w:rsidRPr="0052129C" w:rsidRDefault="0052129C" w:rsidP="005212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52129C">
        <w:rPr>
          <w:rFonts w:ascii="Arial" w:eastAsia="Times New Roman" w:hAnsi="Arial" w:cs="Arial"/>
          <w:color w:val="222222"/>
          <w:sz w:val="27"/>
          <w:szCs w:val="27"/>
        </w:rPr>
        <w:t>Multiple test cases can be grouped more easily by converting them into testng.xml file. In which you can make priorities which test case should be executed first.</w:t>
      </w:r>
    </w:p>
    <w:p w:rsidR="0052129C" w:rsidRPr="0052129C" w:rsidRDefault="0052129C" w:rsidP="005212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52129C">
        <w:rPr>
          <w:rFonts w:ascii="Arial" w:eastAsia="Times New Roman" w:hAnsi="Arial" w:cs="Arial"/>
          <w:color w:val="222222"/>
          <w:sz w:val="27"/>
          <w:szCs w:val="27"/>
        </w:rPr>
        <w:t>The same test case can be executed multiple times without loops just by using keyword called 'invocation count.'</w:t>
      </w:r>
    </w:p>
    <w:p w:rsidR="0052129C" w:rsidRPr="0052129C" w:rsidRDefault="0052129C" w:rsidP="005212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52129C">
        <w:rPr>
          <w:rFonts w:ascii="Arial" w:eastAsia="Times New Roman" w:hAnsi="Arial" w:cs="Arial"/>
          <w:color w:val="222222"/>
          <w:sz w:val="27"/>
          <w:szCs w:val="27"/>
        </w:rPr>
        <w:t xml:space="preserve">Using </w:t>
      </w:r>
      <w:proofErr w:type="spellStart"/>
      <w:r w:rsidRPr="0052129C">
        <w:rPr>
          <w:rFonts w:ascii="Arial" w:eastAsia="Times New Roman" w:hAnsi="Arial" w:cs="Arial"/>
          <w:color w:val="222222"/>
          <w:sz w:val="27"/>
          <w:szCs w:val="27"/>
        </w:rPr>
        <w:t>testng</w:t>
      </w:r>
      <w:proofErr w:type="spellEnd"/>
      <w:r w:rsidRPr="0052129C">
        <w:rPr>
          <w:rFonts w:ascii="Arial" w:eastAsia="Times New Roman" w:hAnsi="Arial" w:cs="Arial"/>
          <w:color w:val="222222"/>
          <w:sz w:val="27"/>
          <w:szCs w:val="27"/>
        </w:rPr>
        <w:t>, you can execute multiple test cases on multiple browsers, i.e., cross </w:t>
      </w:r>
      <w:hyperlink r:id="rId7" w:history="1">
        <w:r w:rsidRPr="0052129C">
          <w:rPr>
            <w:rFonts w:ascii="Arial" w:eastAsia="Times New Roman" w:hAnsi="Arial" w:cs="Arial"/>
            <w:color w:val="04B8E6"/>
            <w:sz w:val="27"/>
            <w:szCs w:val="27"/>
          </w:rPr>
          <w:t>browser testing</w:t>
        </w:r>
      </w:hyperlink>
      <w:r w:rsidRPr="0052129C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52129C" w:rsidRPr="0052129C" w:rsidRDefault="0052129C" w:rsidP="005212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52129C">
        <w:rPr>
          <w:rFonts w:ascii="Arial" w:eastAsia="Times New Roman" w:hAnsi="Arial" w:cs="Arial"/>
          <w:color w:val="222222"/>
          <w:sz w:val="27"/>
          <w:szCs w:val="27"/>
        </w:rPr>
        <w:t xml:space="preserve">The </w:t>
      </w:r>
      <w:proofErr w:type="spellStart"/>
      <w:r w:rsidRPr="0052129C">
        <w:rPr>
          <w:rFonts w:ascii="Arial" w:eastAsia="Times New Roman" w:hAnsi="Arial" w:cs="Arial"/>
          <w:color w:val="222222"/>
          <w:sz w:val="27"/>
          <w:szCs w:val="27"/>
        </w:rPr>
        <w:t>TestNG</w:t>
      </w:r>
      <w:proofErr w:type="spellEnd"/>
      <w:r w:rsidRPr="0052129C">
        <w:rPr>
          <w:rFonts w:ascii="Arial" w:eastAsia="Times New Roman" w:hAnsi="Arial" w:cs="Arial"/>
          <w:color w:val="222222"/>
          <w:sz w:val="27"/>
          <w:szCs w:val="27"/>
        </w:rPr>
        <w:t xml:space="preserve"> framework can be easily integrated with tools like </w:t>
      </w:r>
      <w:proofErr w:type="spellStart"/>
      <w:r w:rsidRPr="0052129C">
        <w:rPr>
          <w:rFonts w:ascii="Arial" w:eastAsia="Times New Roman" w:hAnsi="Arial" w:cs="Arial"/>
          <w:color w:val="222222"/>
          <w:sz w:val="27"/>
          <w:szCs w:val="27"/>
        </w:rPr>
        <w:t>TestNG</w:t>
      </w:r>
      <w:proofErr w:type="spellEnd"/>
      <w:r w:rsidRPr="0052129C">
        <w:rPr>
          <w:rFonts w:ascii="Arial" w:eastAsia="Times New Roman" w:hAnsi="Arial" w:cs="Arial"/>
          <w:color w:val="222222"/>
          <w:sz w:val="27"/>
          <w:szCs w:val="27"/>
        </w:rPr>
        <w:t xml:space="preserve"> Maven, Jenkins, etc.</w:t>
      </w:r>
    </w:p>
    <w:p w:rsidR="0052129C" w:rsidRPr="0052129C" w:rsidRDefault="0052129C" w:rsidP="005212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52129C">
        <w:rPr>
          <w:rFonts w:ascii="Arial" w:eastAsia="Times New Roman" w:hAnsi="Arial" w:cs="Arial"/>
          <w:color w:val="222222"/>
          <w:sz w:val="27"/>
          <w:szCs w:val="27"/>
        </w:rPr>
        <w:t>Annotations used in the testing are very easy to understand ex: @</w:t>
      </w:r>
      <w:proofErr w:type="spellStart"/>
      <w:r w:rsidRPr="0052129C">
        <w:rPr>
          <w:rFonts w:ascii="Arial" w:eastAsia="Times New Roman" w:hAnsi="Arial" w:cs="Arial"/>
          <w:color w:val="222222"/>
          <w:sz w:val="27"/>
          <w:szCs w:val="27"/>
        </w:rPr>
        <w:t>BeforeMethod</w:t>
      </w:r>
      <w:proofErr w:type="spellEnd"/>
      <w:r w:rsidRPr="0052129C">
        <w:rPr>
          <w:rFonts w:ascii="Arial" w:eastAsia="Times New Roman" w:hAnsi="Arial" w:cs="Arial"/>
          <w:color w:val="222222"/>
          <w:sz w:val="27"/>
          <w:szCs w:val="27"/>
        </w:rPr>
        <w:t>, @</w:t>
      </w:r>
      <w:proofErr w:type="spellStart"/>
      <w:r w:rsidRPr="0052129C">
        <w:rPr>
          <w:rFonts w:ascii="Arial" w:eastAsia="Times New Roman" w:hAnsi="Arial" w:cs="Arial"/>
          <w:color w:val="222222"/>
          <w:sz w:val="27"/>
          <w:szCs w:val="27"/>
        </w:rPr>
        <w:t>AfterMethod</w:t>
      </w:r>
      <w:proofErr w:type="spellEnd"/>
      <w:r w:rsidRPr="0052129C">
        <w:rPr>
          <w:rFonts w:ascii="Arial" w:eastAsia="Times New Roman" w:hAnsi="Arial" w:cs="Arial"/>
          <w:color w:val="222222"/>
          <w:sz w:val="27"/>
          <w:szCs w:val="27"/>
        </w:rPr>
        <w:t>, @</w:t>
      </w:r>
      <w:proofErr w:type="spellStart"/>
      <w:r w:rsidRPr="0052129C">
        <w:rPr>
          <w:rFonts w:ascii="Arial" w:eastAsia="Times New Roman" w:hAnsi="Arial" w:cs="Arial"/>
          <w:color w:val="222222"/>
          <w:sz w:val="27"/>
          <w:szCs w:val="27"/>
        </w:rPr>
        <w:t>BeforeTest</w:t>
      </w:r>
      <w:proofErr w:type="spellEnd"/>
      <w:r w:rsidRPr="0052129C">
        <w:rPr>
          <w:rFonts w:ascii="Arial" w:eastAsia="Times New Roman" w:hAnsi="Arial" w:cs="Arial"/>
          <w:color w:val="222222"/>
          <w:sz w:val="27"/>
          <w:szCs w:val="27"/>
        </w:rPr>
        <w:t>, @</w:t>
      </w:r>
      <w:proofErr w:type="spellStart"/>
      <w:r w:rsidRPr="0052129C">
        <w:rPr>
          <w:rFonts w:ascii="Arial" w:eastAsia="Times New Roman" w:hAnsi="Arial" w:cs="Arial"/>
          <w:color w:val="222222"/>
          <w:sz w:val="27"/>
          <w:szCs w:val="27"/>
        </w:rPr>
        <w:t>AfterTest</w:t>
      </w:r>
      <w:proofErr w:type="spellEnd"/>
    </w:p>
    <w:p w:rsidR="0052129C" w:rsidRPr="0052129C" w:rsidRDefault="0052129C" w:rsidP="005212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52129C">
        <w:rPr>
          <w:rFonts w:ascii="Arial" w:eastAsia="Times New Roman" w:hAnsi="Arial" w:cs="Arial"/>
          <w:color w:val="222222"/>
          <w:sz w:val="27"/>
          <w:szCs w:val="27"/>
        </w:rPr>
        <w:t xml:space="preserve">WebDriver has no native mechanism for generating reports. </w:t>
      </w:r>
      <w:proofErr w:type="spellStart"/>
      <w:r w:rsidRPr="0052129C">
        <w:rPr>
          <w:rFonts w:ascii="Arial" w:eastAsia="Times New Roman" w:hAnsi="Arial" w:cs="Arial"/>
          <w:color w:val="222222"/>
          <w:sz w:val="27"/>
          <w:szCs w:val="27"/>
        </w:rPr>
        <w:t>TestNG</w:t>
      </w:r>
      <w:proofErr w:type="spellEnd"/>
      <w:r w:rsidRPr="0052129C">
        <w:rPr>
          <w:rFonts w:ascii="Arial" w:eastAsia="Times New Roman" w:hAnsi="Arial" w:cs="Arial"/>
          <w:color w:val="222222"/>
          <w:sz w:val="27"/>
          <w:szCs w:val="27"/>
        </w:rPr>
        <w:t xml:space="preserve"> can generate the report in a readable format like the one shown below.</w:t>
      </w:r>
    </w:p>
    <w:p w:rsidR="0052129C" w:rsidRPr="0052129C" w:rsidRDefault="0052129C" w:rsidP="0052129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2479675" cy="1397000"/>
            <wp:effectExtent l="0" t="0" r="0" b="0"/>
            <wp:docPr id="1" name="Picture 1" descr="TestNG Tutorial: Install, Annotations, Framework, Examples in SELENIU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NG Tutorial: Install, Annotations, Framework, Examples in SELENIU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8B1" w:rsidRPr="005708B1" w:rsidRDefault="005708B1" w:rsidP="005708B1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***********</w:t>
      </w:r>
      <w:r w:rsidRPr="005708B1">
        <w:rPr>
          <w:rFonts w:ascii="Arial" w:hAnsi="Arial" w:cs="Arial"/>
          <w:color w:val="222222"/>
          <w:sz w:val="32"/>
          <w:szCs w:val="32"/>
        </w:rPr>
        <w:t xml:space="preserve">Checking reports created by </w:t>
      </w:r>
      <w:proofErr w:type="spellStart"/>
      <w:r w:rsidRPr="005708B1">
        <w:rPr>
          <w:rFonts w:ascii="Arial" w:hAnsi="Arial" w:cs="Arial"/>
          <w:color w:val="222222"/>
          <w:sz w:val="32"/>
          <w:szCs w:val="32"/>
        </w:rPr>
        <w:t>TestNG</w:t>
      </w:r>
      <w:proofErr w:type="spellEnd"/>
      <w:r>
        <w:rPr>
          <w:rFonts w:ascii="Arial" w:hAnsi="Arial" w:cs="Arial"/>
          <w:color w:val="222222"/>
          <w:sz w:val="32"/>
          <w:szCs w:val="32"/>
        </w:rPr>
        <w:t>:-</w:t>
      </w:r>
      <w:bookmarkStart w:id="0" w:name="_GoBack"/>
      <w:bookmarkEnd w:id="0"/>
      <w:r>
        <w:rPr>
          <w:rFonts w:ascii="Arial" w:hAnsi="Arial" w:cs="Arial"/>
          <w:color w:val="222222"/>
          <w:sz w:val="32"/>
          <w:szCs w:val="32"/>
        </w:rPr>
        <w:t>*************</w:t>
      </w:r>
    </w:p>
    <w:p w:rsidR="005708B1" w:rsidRDefault="005708B1" w:rsidP="005708B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The Console window in Eclipse gives a text-based report of our test case results while the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TestNG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Results window gives us a graphical one.</w:t>
      </w:r>
    </w:p>
    <w:p w:rsidR="005708B1" w:rsidRDefault="005708B1" w:rsidP="005708B1">
      <w:pPr>
        <w:pStyle w:val="NormalWeb"/>
        <w:shd w:val="clear" w:color="auto" w:fill="FFFFFF"/>
        <w:jc w:val="center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04B8E6"/>
          <w:sz w:val="27"/>
          <w:szCs w:val="27"/>
        </w:rPr>
        <w:lastRenderedPageBreak/>
        <w:drawing>
          <wp:inline distT="0" distB="0" distL="0" distR="0">
            <wp:extent cx="5508625" cy="5172075"/>
            <wp:effectExtent l="0" t="0" r="0" b="9525"/>
            <wp:docPr id="2" name="Picture 2" descr="TestNG Tutorial: Install, Annotations, Framework, Examples in SELENIU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NG Tutorial: Install, Annotations, Framework, Examples in SELENIU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BC" w:rsidRDefault="008519BC"/>
    <w:sectPr w:rsidR="00851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37259"/>
    <w:multiLevelType w:val="multilevel"/>
    <w:tmpl w:val="0664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2D"/>
    <w:rsid w:val="0052129C"/>
    <w:rsid w:val="005708B1"/>
    <w:rsid w:val="008519BC"/>
    <w:rsid w:val="00A009FD"/>
    <w:rsid w:val="00D1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1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29C"/>
    <w:rPr>
      <w:b/>
      <w:bCs/>
    </w:rPr>
  </w:style>
  <w:style w:type="character" w:styleId="Emphasis">
    <w:name w:val="Emphasis"/>
    <w:basedOn w:val="DefaultParagraphFont"/>
    <w:uiPriority w:val="20"/>
    <w:qFormat/>
    <w:rsid w:val="005212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2129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129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212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9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1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29C"/>
    <w:rPr>
      <w:b/>
      <w:bCs/>
    </w:rPr>
  </w:style>
  <w:style w:type="character" w:styleId="Emphasis">
    <w:name w:val="Emphasis"/>
    <w:basedOn w:val="DefaultParagraphFont"/>
    <w:uiPriority w:val="20"/>
    <w:qFormat/>
    <w:rsid w:val="005212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2129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129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212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9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5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report-0057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guru99.com/top-10-cross-browser-testing-tool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junit-tutorial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guru99.com/images/text_vs_graphical-0016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17</cp:revision>
  <dcterms:created xsi:type="dcterms:W3CDTF">2021-07-06T12:00:00Z</dcterms:created>
  <dcterms:modified xsi:type="dcterms:W3CDTF">2021-07-06T12:17:00Z</dcterms:modified>
</cp:coreProperties>
</file>