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spacing w:after="60" w:before="0" w:line="276" w:lineRule="auto"/>
        <w:ind w:left="0" w:firstLine="0"/>
        <w:rPr>
          <w:sz w:val="2"/>
          <w:szCs w:val="2"/>
        </w:rPr>
      </w:pPr>
      <w:bookmarkStart w:colFirst="0" w:colLast="0" w:name="_mk3ir069628z" w:id="0"/>
      <w:bookmarkEnd w:id="0"/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PPOL 564 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DS I   Team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58"/>
          <w:szCs w:val="58"/>
        </w:rPr>
      </w:pPr>
      <w:bookmarkStart w:colFirst="0" w:colLast="0" w:name="_6jynaot9cbnq" w:id="1"/>
      <w:bookmarkEnd w:id="1"/>
      <w:r w:rsidDel="00000000" w:rsidR="00000000" w:rsidRPr="00000000">
        <w:rPr>
          <w:rFonts w:ascii="Arial" w:cs="Arial" w:eastAsia="Arial" w:hAnsi="Arial"/>
          <w:sz w:val="58"/>
          <w:szCs w:val="58"/>
          <w:rtl w:val="0"/>
        </w:rPr>
        <w:t xml:space="preserve">Team Charter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eqpoxxy8gmzz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Haiyang Chen, Shiaw-Shiuan Chuang, Grace Jensen, and Zhiqiang 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283592"/>
        </w:rPr>
      </w:pPr>
      <w:bookmarkStart w:colFirst="0" w:colLast="0" w:name="_rrar1dgps27e" w:id="3"/>
      <w:bookmarkEnd w:id="3"/>
      <w:r w:rsidDel="00000000" w:rsidR="00000000" w:rsidRPr="00000000">
        <w:rPr>
          <w:rFonts w:ascii="Arial" w:cs="Arial" w:eastAsia="Arial" w:hAnsi="Arial"/>
          <w:color w:val="283592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36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Our data science research team is dedicated to collaborating on the final research project and  exploring the problem of K-12 educational disparity in the District of Columbia. Our team charter outlines the values, goals, and expectations to ensure that we are working together efficiently and effectively.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0" w:line="276" w:lineRule="auto"/>
        <w:ind w:left="0" w:firstLine="0"/>
        <w:rPr>
          <w:rFonts w:ascii="Arial" w:cs="Arial" w:eastAsia="Arial" w:hAnsi="Arial"/>
          <w:color w:val="283592"/>
        </w:rPr>
      </w:pPr>
      <w:bookmarkStart w:colFirst="0" w:colLast="0" w:name="_tob6qhnefg75" w:id="4"/>
      <w:bookmarkEnd w:id="4"/>
      <w:r w:rsidDel="00000000" w:rsidR="00000000" w:rsidRPr="00000000">
        <w:rPr>
          <w:rFonts w:ascii="Arial" w:cs="Arial" w:eastAsia="Arial" w:hAnsi="Arial"/>
          <w:color w:val="283592"/>
          <w:rtl w:val="0"/>
        </w:rPr>
        <w:t xml:space="preserve">Values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e01b84"/>
          <w:rtl w:val="0"/>
        </w:rPr>
        <w:t xml:space="preserve">Collaboration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We value the input and expertise of all members of the team, and strive to foster a collaborative and inclusive environment.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e01b84"/>
          <w:rtl w:val="0"/>
        </w:rPr>
        <w:t xml:space="preserve">Integrity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We are committed to conducting our research with integrity, transparency, and ethical standards.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e01b84"/>
          <w:rtl w:val="0"/>
        </w:rPr>
        <w:t xml:space="preserve">Originality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We are committed to providing original insights and jointly advancing the exploration of the issues under study.</w:t>
      </w:r>
    </w:p>
    <w:p w:rsidR="00000000" w:rsidDel="00000000" w:rsidP="00000000" w:rsidRDefault="00000000" w:rsidRPr="00000000" w14:paraId="0000000D">
      <w:pPr>
        <w:spacing w:before="0" w:line="276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0" w:line="276" w:lineRule="auto"/>
        <w:ind w:left="0" w:firstLine="0"/>
        <w:rPr>
          <w:rFonts w:ascii="Arial" w:cs="Arial" w:eastAsia="Arial" w:hAnsi="Arial"/>
          <w:color w:val="283592"/>
        </w:rPr>
      </w:pPr>
      <w:bookmarkStart w:colFirst="0" w:colLast="0" w:name="_pxwpppljwzx" w:id="5"/>
      <w:bookmarkEnd w:id="5"/>
      <w:r w:rsidDel="00000000" w:rsidR="00000000" w:rsidRPr="00000000">
        <w:rPr>
          <w:rFonts w:ascii="Arial" w:cs="Arial" w:eastAsia="Arial" w:hAnsi="Arial"/>
          <w:color w:val="283592"/>
          <w:rtl w:val="0"/>
        </w:rPr>
        <w:t xml:space="preserve">Goals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Conduct high-quality research based on what we’ve learned from and bring to DS I class.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Build a friendly, inclusive, diverse, and mutually supportive team.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Advancing understanding of the issue of educational disparity and inviting new ideas to our discussion.</w:t>
      </w:r>
    </w:p>
    <w:p w:rsidR="00000000" w:rsidDel="00000000" w:rsidP="00000000" w:rsidRDefault="00000000" w:rsidRPr="00000000" w14:paraId="00000013">
      <w:pPr>
        <w:spacing w:before="0" w:line="276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0" w:line="276" w:lineRule="auto"/>
        <w:ind w:left="0" w:firstLine="0"/>
        <w:rPr>
          <w:rFonts w:ascii="Arial" w:cs="Arial" w:eastAsia="Arial" w:hAnsi="Arial"/>
          <w:color w:val="283592"/>
        </w:rPr>
      </w:pPr>
      <w:bookmarkStart w:colFirst="0" w:colLast="0" w:name="_6uc57dyjued9" w:id="6"/>
      <w:bookmarkEnd w:id="6"/>
      <w:r w:rsidDel="00000000" w:rsidR="00000000" w:rsidRPr="00000000">
        <w:rPr>
          <w:rFonts w:ascii="Arial" w:cs="Arial" w:eastAsia="Arial" w:hAnsi="Arial"/>
          <w:color w:val="283592"/>
          <w:rtl w:val="0"/>
        </w:rPr>
        <w:t xml:space="preserve">Expectations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All members are expected to participate actively in group meetings and discussions.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Each member is responsible for contributing to the research and analysis of their assigned tasks.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Members should communicate regularly and openly with the group to ensure that everyone is on track and working towards our shared goals.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Members should provide constructive feedback and support to each other to foster a positive and productive team dynamic.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