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9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Relative path refers to the path to a directory with respect to the current directory position. Eg. ‘./folder1/subfolder1’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Absolute path in windows start from ‘C:\’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shd w:val="clear" w:color="auto" w:fill="auto"/>
          <w:vertAlign w:val="baseline"/>
          <w:lang w:val="en-IN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olor w:val="auto"/>
          <w:spacing w:val="1"/>
          <w:sz w:val="20"/>
          <w:szCs w:val="20"/>
          <w:shd w:val="clear" w:color="auto" w:fill="auto"/>
          <w:vertAlign w:val="baseline"/>
          <w:lang w:val="en-IN"/>
        </w:rPr>
        <w:t>o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shd w:val="clear" w:color="auto" w:fill="auto"/>
          <w:vertAlign w:val="baseline"/>
          <w:lang w:val="en-IN"/>
        </w:rPr>
        <w:t>s.getcwd() fetches th e name of the current working 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olor w:val="auto"/>
          <w:spacing w:val="1"/>
          <w:sz w:val="20"/>
          <w:szCs w:val="20"/>
          <w:shd w:val="clear" w:color="auto" w:fill="auto"/>
          <w:vertAlign w:val="baseline"/>
          <w:lang w:val="en-IN"/>
        </w:rPr>
        <w:t>o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shd w:val="clear" w:color="auto" w:fill="auto"/>
          <w:vertAlign w:val="baseline"/>
          <w:lang w:val="en-IN"/>
        </w:rPr>
        <w:t>s.chdir()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  <w:t xml:space="preserve"> is used to change directory.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. Is the path till the current working directory.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.. is the path till one previous folder of the current working directory.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6"/>
          <w:szCs w:val="16"/>
          <w:shd w:val="clear" w:fill="202124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Spam.txt is the base name and C:\bacon\eggs is the dir name.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T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hree modes that can be passed are r -&gt; read , w -&gt; write and a -&gt; append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It is erased and completely overwritten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R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ead() method returns the file’s entire content as a single string value.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R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eadlines() method returns a list of strings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nswer 9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Shelf values resembles a dictionary value.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D9920D9"/>
    <w:rsid w:val="307D00FF"/>
    <w:rsid w:val="3F980C60"/>
    <w:rsid w:val="58CB6BD1"/>
    <w:rsid w:val="595D4881"/>
    <w:rsid w:val="5A11338B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2022-05-10T09:46:36Z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1DC3EE2CE5FD47F9B4D8167DFFB85A0D</vt:lpwstr>
  </property>
</Properties>
</file>