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1DAC" w14:textId="77777777" w:rsidR="00FC12F8" w:rsidRDefault="009A5E7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SOP for ODE Process </w:t>
      </w:r>
    </w:p>
    <w:p w14:paraId="29D42D12" w14:textId="77777777" w:rsidR="00FC12F8" w:rsidRDefault="00FC12F8">
      <w:pPr>
        <w:jc w:val="both"/>
        <w:rPr>
          <w:b/>
          <w:sz w:val="40"/>
          <w:szCs w:val="40"/>
        </w:rPr>
      </w:pPr>
    </w:p>
    <w:p w14:paraId="4BD1E05C" w14:textId="77777777" w:rsidR="00FC12F8" w:rsidRDefault="009A5E7F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Description: </w:t>
      </w:r>
      <w:r>
        <w:rPr>
          <w:sz w:val="32"/>
          <w:szCs w:val="32"/>
        </w:rPr>
        <w:t>How to do Data Entry</w:t>
      </w:r>
    </w:p>
    <w:p w14:paraId="4D98F493" w14:textId="77777777" w:rsidR="00FC12F8" w:rsidRDefault="009A5E7F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Basic Points:</w:t>
      </w:r>
    </w:p>
    <w:p w14:paraId="7FEB8C5B" w14:textId="77777777" w:rsidR="00FC12F8" w:rsidRDefault="009A5E7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Where do we get Paper (PDF) Invoices from:  </w:t>
      </w:r>
      <w:r>
        <w:rPr>
          <w:sz w:val="28"/>
          <w:szCs w:val="28"/>
        </w:rPr>
        <w:t xml:space="preserve">We will get invoices </w:t>
      </w:r>
      <w:proofErr w:type="gramStart"/>
      <w:r>
        <w:rPr>
          <w:sz w:val="28"/>
          <w:szCs w:val="28"/>
        </w:rPr>
        <w:t>through</w:t>
      </w:r>
      <w:proofErr w:type="gramEnd"/>
      <w:r>
        <w:rPr>
          <w:sz w:val="28"/>
          <w:szCs w:val="28"/>
        </w:rPr>
        <w:t xml:space="preserve"> </w:t>
      </w:r>
    </w:p>
    <w:p w14:paraId="0A7480EA" w14:textId="77777777" w:rsidR="00FC12F8" w:rsidRDefault="009A5E7F">
      <w:pPr>
        <w:jc w:val="both"/>
        <w:rPr>
          <w:sz w:val="28"/>
          <w:szCs w:val="28"/>
        </w:rPr>
      </w:pPr>
      <w:r>
        <w:rPr>
          <w:sz w:val="28"/>
          <w:szCs w:val="28"/>
        </w:rPr>
        <w:t>e-mails.</w:t>
      </w:r>
    </w:p>
    <w:p w14:paraId="32823C3E" w14:textId="77777777" w:rsidR="00FC12F8" w:rsidRDefault="009A5E7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Do we have any time limit to complete Data </w:t>
      </w:r>
      <w:proofErr w:type="gramStart"/>
      <w:r>
        <w:rPr>
          <w:b/>
          <w:sz w:val="28"/>
          <w:szCs w:val="28"/>
        </w:rPr>
        <w:t>Entry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We will have 3 days SLA(Service Level Agreement) in that 3 days we need to complete Data Entry in a day and half from the received date and a day and half  to do QA i.e., Final checkpoint.</w:t>
      </w:r>
    </w:p>
    <w:p w14:paraId="494DE8F2" w14:textId="77777777" w:rsidR="00FC12F8" w:rsidRDefault="009A5E7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Where do we wor</w:t>
      </w:r>
      <w:r>
        <w:rPr>
          <w:b/>
          <w:sz w:val="28"/>
          <w:szCs w:val="28"/>
        </w:rPr>
        <w:t xml:space="preserve">k: </w:t>
      </w:r>
      <w:r>
        <w:rPr>
          <w:sz w:val="28"/>
          <w:szCs w:val="28"/>
        </w:rPr>
        <w:t xml:space="preserve">We have two business partners, Freight Optics and </w:t>
      </w:r>
      <w:proofErr w:type="spellStart"/>
      <w:r>
        <w:rPr>
          <w:sz w:val="28"/>
          <w:szCs w:val="28"/>
        </w:rPr>
        <w:t>Audintel</w:t>
      </w:r>
      <w:proofErr w:type="spellEnd"/>
      <w:r>
        <w:rPr>
          <w:sz w:val="28"/>
          <w:szCs w:val="28"/>
        </w:rPr>
        <w:t xml:space="preserve">. These two business Partners have multiple clients. </w:t>
      </w:r>
    </w:p>
    <w:p w14:paraId="4CEE5E43" w14:textId="77777777" w:rsidR="00FC12F8" w:rsidRDefault="009A5E7F">
      <w:pPr>
        <w:jc w:val="both"/>
        <w:rPr>
          <w:sz w:val="28"/>
          <w:szCs w:val="28"/>
        </w:rPr>
      </w:pPr>
      <w:r>
        <w:rPr>
          <w:sz w:val="28"/>
          <w:szCs w:val="28"/>
        </w:rPr>
        <w:t>Under Freight optics we have 12 clients. They are,</w:t>
      </w:r>
    </w:p>
    <w:p w14:paraId="6FA2FBB7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Chapin International</w:t>
      </w:r>
    </w:p>
    <w:p w14:paraId="5A9F9157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Avanti</w:t>
      </w:r>
    </w:p>
    <w:p w14:paraId="3697AC2B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Legacy Consumer Companies.</w:t>
      </w:r>
    </w:p>
    <w:p w14:paraId="73B4C73C" w14:textId="77777777" w:rsidR="00FC12F8" w:rsidRDefault="009A5E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FF0000"/>
        </w:rPr>
        <w:t>The Rewind Company does not require</w:t>
      </w:r>
      <w:r>
        <w:rPr>
          <w:color w:val="FF0000"/>
        </w:rPr>
        <w:t xml:space="preserve"> a BOL copy to process</w:t>
      </w:r>
      <w:r>
        <w:t>.</w:t>
      </w:r>
    </w:p>
    <w:p w14:paraId="794C2BED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Techlight</w:t>
      </w:r>
      <w:proofErr w:type="spellEnd"/>
    </w:p>
    <w:p w14:paraId="7A3E08EC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Redhawk</w:t>
      </w:r>
    </w:p>
    <w:p w14:paraId="38E9403E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United Scope</w:t>
      </w:r>
    </w:p>
    <w:p w14:paraId="675263C3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RJTB Group (</w:t>
      </w:r>
      <w:r>
        <w:rPr>
          <w:color w:val="FF0000"/>
        </w:rPr>
        <w:t>NKI</w:t>
      </w:r>
      <w:r>
        <w:rPr>
          <w:color w:val="FF0000"/>
        </w:rPr>
        <w:t xml:space="preserve">N=No need of </w:t>
      </w:r>
      <w:proofErr w:type="spellStart"/>
      <w:r>
        <w:rPr>
          <w:color w:val="FF0000"/>
        </w:rPr>
        <w:t>bol</w:t>
      </w:r>
      <w:proofErr w:type="spellEnd"/>
      <w:r>
        <w:rPr>
          <w:color w:val="FF0000"/>
        </w:rPr>
        <w:t xml:space="preserve"> as backup docs can be considered as BOL.</w:t>
      </w:r>
      <w:r>
        <w:rPr>
          <w:sz w:val="28"/>
          <w:szCs w:val="28"/>
        </w:rPr>
        <w:t>)</w:t>
      </w:r>
    </w:p>
    <w:p w14:paraId="5ECA167D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color w:val="FF0000"/>
        </w:rPr>
        <w:t>PO numbers are four digits and sales order numbers are five digits given under ORDER NUMBERS / OWNER'S REFERENCE on the pdf. BOL number cannot be NA</w:t>
      </w:r>
      <w:r>
        <w:t>).</w:t>
      </w:r>
    </w:p>
    <w:p w14:paraId="09CDB3C6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Environmental Lights (</w:t>
      </w:r>
      <w:r>
        <w:rPr>
          <w:color w:val="FF0000"/>
        </w:rPr>
        <w:t>Files need to be loaded from Junk folder as well</w:t>
      </w:r>
      <w:r>
        <w:rPr>
          <w:color w:val="000000"/>
          <w:sz w:val="28"/>
          <w:szCs w:val="28"/>
        </w:rPr>
        <w:t>)</w:t>
      </w:r>
    </w:p>
    <w:p w14:paraId="337657CC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Thermon (</w:t>
      </w:r>
      <w:r>
        <w:rPr>
          <w:color w:val="FF0000"/>
        </w:rPr>
        <w:t>PO# must for all the car</w:t>
      </w:r>
      <w:r>
        <w:rPr>
          <w:color w:val="FF0000"/>
        </w:rPr>
        <w:t>riers, CH Robinson-BOL needed</w:t>
      </w:r>
      <w:r>
        <w:rPr>
          <w:color w:val="000000"/>
          <w:sz w:val="28"/>
          <w:szCs w:val="28"/>
        </w:rPr>
        <w:t>)</w:t>
      </w:r>
      <w:r>
        <w:rPr>
          <w:color w:val="000000"/>
        </w:rPr>
        <w:t xml:space="preserve"> (</w:t>
      </w:r>
      <w:r>
        <w:rPr>
          <w:color w:val="FF0000"/>
        </w:rPr>
        <w:t>FedEx-Capt</w:t>
      </w:r>
      <w:r>
        <w:rPr>
          <w:color w:val="FF0000"/>
        </w:rPr>
        <w:t>ure Class from Invoice copy</w:t>
      </w:r>
      <w:r>
        <w:t>)</w:t>
      </w:r>
    </w:p>
    <w:p w14:paraId="5E12EEAC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Globe Scientific</w:t>
      </w:r>
    </w:p>
    <w:p w14:paraId="175B13DB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1Concier</w:t>
      </w:r>
    </w:p>
    <w:p w14:paraId="1C156418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Global Logistics</w:t>
      </w:r>
    </w:p>
    <w:p w14:paraId="7BADB4A6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FloorFound</w:t>
      </w:r>
      <w:proofErr w:type="spellEnd"/>
    </w:p>
    <w:p w14:paraId="51F82C87" w14:textId="77777777" w:rsidR="00FC12F8" w:rsidRDefault="009A5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Under ICC Logistics we have one client. </w:t>
      </w:r>
    </w:p>
    <w:p w14:paraId="38D12A5C" w14:textId="77777777" w:rsidR="00FC12F8" w:rsidRDefault="009A5E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FairField</w:t>
      </w:r>
      <w:proofErr w:type="spellEnd"/>
    </w:p>
    <w:p w14:paraId="4B52D3CD" w14:textId="77777777" w:rsidR="00FC12F8" w:rsidRDefault="009A5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Audintel</w:t>
      </w:r>
      <w:proofErr w:type="spellEnd"/>
      <w:r>
        <w:rPr>
          <w:sz w:val="28"/>
          <w:szCs w:val="28"/>
        </w:rPr>
        <w:t xml:space="preserve"> we have six clients. They </w:t>
      </w:r>
      <w:proofErr w:type="gramStart"/>
      <w:r>
        <w:rPr>
          <w:sz w:val="28"/>
          <w:szCs w:val="28"/>
        </w:rPr>
        <w:t>are</w:t>
      </w:r>
      <w:proofErr w:type="gramEnd"/>
    </w:p>
    <w:p w14:paraId="43944B25" w14:textId="77777777" w:rsidR="00FC12F8" w:rsidRDefault="009A5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Anixter</w:t>
      </w:r>
    </w:p>
    <w:p w14:paraId="2B13A4F5" w14:textId="77777777" w:rsidR="00FC12F8" w:rsidRDefault="009A5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Accu-Tech</w:t>
      </w:r>
    </w:p>
    <w:p w14:paraId="2BAC0EAA" w14:textId="77777777" w:rsidR="00FC12F8" w:rsidRDefault="009A5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Leslie’s Pool</w:t>
      </w:r>
    </w:p>
    <w:p w14:paraId="02BB6A6D" w14:textId="77777777" w:rsidR="00FC12F8" w:rsidRDefault="009A5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Anixter Canada</w:t>
      </w:r>
    </w:p>
    <w:p w14:paraId="6AEE82D4" w14:textId="77777777" w:rsidR="00FC12F8" w:rsidRDefault="009A5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Future Electronic</w:t>
      </w:r>
    </w:p>
    <w:p w14:paraId="5B1DF7CD" w14:textId="77777777" w:rsidR="00FC12F8" w:rsidRDefault="009A5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After Market.</w:t>
      </w:r>
    </w:p>
    <w:p w14:paraId="27B85CE6" w14:textId="77777777" w:rsidR="00FC12F8" w:rsidRDefault="009A5E7F">
      <w:pPr>
        <w:jc w:val="both"/>
        <w:rPr>
          <w:sz w:val="28"/>
          <w:szCs w:val="28"/>
        </w:rPr>
      </w:pPr>
      <w:r>
        <w:rPr>
          <w:sz w:val="28"/>
          <w:szCs w:val="28"/>
        </w:rPr>
        <w:t>We will work for these clients.</w:t>
      </w:r>
    </w:p>
    <w:p w14:paraId="66D0ACD5" w14:textId="77777777" w:rsidR="00FC12F8" w:rsidRDefault="00FC12F8">
      <w:pPr>
        <w:jc w:val="both"/>
      </w:pPr>
    </w:p>
    <w:p w14:paraId="6E8359F1" w14:textId="77777777" w:rsidR="00FC12F8" w:rsidRDefault="00FC12F8">
      <w:pPr>
        <w:jc w:val="both"/>
      </w:pPr>
    </w:p>
    <w:p w14:paraId="401E6857" w14:textId="77777777" w:rsidR="00FC12F8" w:rsidRDefault="00FC12F8">
      <w:pPr>
        <w:jc w:val="both"/>
      </w:pPr>
    </w:p>
    <w:p w14:paraId="699599C2" w14:textId="77777777" w:rsidR="00FC12F8" w:rsidRDefault="00FC12F8">
      <w:pPr>
        <w:jc w:val="both"/>
      </w:pPr>
    </w:p>
    <w:p w14:paraId="2B38A49C" w14:textId="77777777" w:rsidR="00FC12F8" w:rsidRDefault="00FC12F8">
      <w:pPr>
        <w:jc w:val="both"/>
      </w:pPr>
    </w:p>
    <w:p w14:paraId="370FB530" w14:textId="77777777" w:rsidR="00FC12F8" w:rsidRDefault="00FC12F8">
      <w:pPr>
        <w:jc w:val="both"/>
      </w:pPr>
    </w:p>
    <w:p w14:paraId="70A6B4F9" w14:textId="77777777" w:rsidR="00FC12F8" w:rsidRDefault="00FC12F8">
      <w:pPr>
        <w:jc w:val="both"/>
      </w:pPr>
    </w:p>
    <w:p w14:paraId="467999AF" w14:textId="77777777" w:rsidR="00FC12F8" w:rsidRDefault="00FC12F8">
      <w:pPr>
        <w:jc w:val="both"/>
      </w:pPr>
    </w:p>
    <w:p w14:paraId="4209B7B3" w14:textId="77777777" w:rsidR="00FC12F8" w:rsidRDefault="00FC12F8">
      <w:pPr>
        <w:jc w:val="both"/>
      </w:pPr>
    </w:p>
    <w:p w14:paraId="09D921CD" w14:textId="77777777" w:rsidR="00FC12F8" w:rsidRDefault="009A5E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Step-1: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In </w:t>
      </w:r>
      <w:proofErr w:type="spellStart"/>
      <w:r>
        <w:rPr>
          <w:sz w:val="24"/>
          <w:szCs w:val="24"/>
        </w:rPr>
        <w:t>Audintel</w:t>
      </w:r>
      <w:proofErr w:type="spellEnd"/>
      <w:r>
        <w:rPr>
          <w:sz w:val="24"/>
          <w:szCs w:val="24"/>
        </w:rPr>
        <w:t xml:space="preserve"> choose the freight tab. Click on Invoice Entry.</w:t>
      </w:r>
    </w:p>
    <w:p w14:paraId="69F26BCB" w14:textId="77777777" w:rsidR="00FC12F8" w:rsidRDefault="00FC12F8">
      <w:pPr>
        <w:jc w:val="both"/>
      </w:pPr>
    </w:p>
    <w:p w14:paraId="141E3F0A" w14:textId="77777777" w:rsidR="00FC12F8" w:rsidRDefault="009A5E7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2C011128" wp14:editId="3FFBFB41">
            <wp:simplePos x="0" y="0"/>
            <wp:positionH relativeFrom="column">
              <wp:posOffset>-914398</wp:posOffset>
            </wp:positionH>
            <wp:positionV relativeFrom="paragraph">
              <wp:posOffset>285750</wp:posOffset>
            </wp:positionV>
            <wp:extent cx="7200265" cy="3241040"/>
            <wp:effectExtent l="0" t="0" r="0" b="0"/>
            <wp:wrapSquare wrapText="bothSides" distT="0" distB="0" distL="114300" distR="114300"/>
            <wp:docPr id="7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24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51283" w14:textId="77777777" w:rsidR="00FC12F8" w:rsidRDefault="00FC12F8">
      <w:pPr>
        <w:jc w:val="both"/>
      </w:pPr>
    </w:p>
    <w:p w14:paraId="2B84080E" w14:textId="77777777" w:rsidR="00FC12F8" w:rsidRDefault="00FC12F8">
      <w:pPr>
        <w:jc w:val="both"/>
      </w:pPr>
    </w:p>
    <w:p w14:paraId="0335BA1C" w14:textId="77777777" w:rsidR="00FC12F8" w:rsidRDefault="00FC12F8">
      <w:pPr>
        <w:jc w:val="both"/>
        <w:rPr>
          <w:b/>
          <w:sz w:val="28"/>
          <w:szCs w:val="28"/>
        </w:rPr>
      </w:pPr>
    </w:p>
    <w:p w14:paraId="3F31806A" w14:textId="77777777" w:rsidR="00FC12F8" w:rsidRDefault="009A5E7F">
      <w:pPr>
        <w:jc w:val="both"/>
      </w:pPr>
      <w:r>
        <w:rPr>
          <w:b/>
          <w:sz w:val="28"/>
          <w:szCs w:val="28"/>
        </w:rPr>
        <w:t>Step- 2: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Click on Upload tab</w:t>
      </w:r>
      <w:r>
        <w:t>.</w:t>
      </w:r>
    </w:p>
    <w:p w14:paraId="69183DD8" w14:textId="77777777" w:rsidR="00FC12F8" w:rsidRDefault="00FC12F8">
      <w:pPr>
        <w:jc w:val="both"/>
      </w:pPr>
    </w:p>
    <w:p w14:paraId="6209886B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Once you click on upload tab. We should fill these fields by selecting from drop down menu.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0E2D0A5" wp14:editId="586B1039">
            <wp:simplePos x="0" y="0"/>
            <wp:positionH relativeFrom="column">
              <wp:posOffset>-525778</wp:posOffset>
            </wp:positionH>
            <wp:positionV relativeFrom="paragraph">
              <wp:posOffset>280035</wp:posOffset>
            </wp:positionV>
            <wp:extent cx="6764655" cy="2756535"/>
            <wp:effectExtent l="0" t="0" r="0" b="0"/>
            <wp:wrapSquare wrapText="bothSides" distT="0" distB="0" distL="114300" distR="11430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-6920" b="6920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2756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361DD" w14:textId="77777777" w:rsidR="00FC12F8" w:rsidRDefault="00FC12F8">
      <w:pPr>
        <w:jc w:val="both"/>
        <w:rPr>
          <w:sz w:val="24"/>
          <w:szCs w:val="24"/>
        </w:rPr>
      </w:pPr>
    </w:p>
    <w:p w14:paraId="3C8E31D4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the fields </w:t>
      </w:r>
      <w:proofErr w:type="gramStart"/>
      <w:r>
        <w:rPr>
          <w:sz w:val="24"/>
          <w:szCs w:val="24"/>
        </w:rPr>
        <w:t>are</w:t>
      </w:r>
      <w:proofErr w:type="gramEnd"/>
    </w:p>
    <w:p w14:paraId="361A63FD" w14:textId="77777777" w:rsidR="00FC12F8" w:rsidRDefault="009A5E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Client: </w:t>
      </w:r>
      <w:r>
        <w:rPr>
          <w:color w:val="000000"/>
          <w:sz w:val="24"/>
          <w:szCs w:val="24"/>
        </w:rPr>
        <w:t>Select the client based on the invoice.</w:t>
      </w:r>
    </w:p>
    <w:p w14:paraId="2D7AAFD0" w14:textId="77777777" w:rsidR="00FC12F8" w:rsidRDefault="009A5E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Carrier</w:t>
      </w:r>
      <w:r>
        <w:rPr>
          <w:color w:val="000000"/>
          <w:sz w:val="24"/>
          <w:szCs w:val="24"/>
        </w:rPr>
        <w:t xml:space="preserve">: Select the </w:t>
      </w:r>
      <w:proofErr w:type="gramStart"/>
      <w:r>
        <w:rPr>
          <w:color w:val="000000"/>
          <w:sz w:val="24"/>
          <w:szCs w:val="24"/>
        </w:rPr>
        <w:t>carrier</w:t>
      </w:r>
      <w:proofErr w:type="gramEnd"/>
      <w:r>
        <w:rPr>
          <w:color w:val="000000"/>
          <w:sz w:val="24"/>
          <w:szCs w:val="24"/>
        </w:rPr>
        <w:t xml:space="preserve"> name based on the invoice.</w:t>
      </w:r>
    </w:p>
    <w:p w14:paraId="56B77C4D" w14:textId="77777777" w:rsidR="00FC12F8" w:rsidRDefault="009A5E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Mode: </w:t>
      </w:r>
      <w:r>
        <w:rPr>
          <w:color w:val="000000"/>
          <w:sz w:val="24"/>
          <w:szCs w:val="24"/>
        </w:rPr>
        <w:t>Select Mode of transport from drop down menu.</w:t>
      </w:r>
    </w:p>
    <w:p w14:paraId="58288996" w14:textId="77777777" w:rsidR="00FC12F8" w:rsidRDefault="009A5E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Expected Invoices: </w:t>
      </w:r>
      <w:r>
        <w:rPr>
          <w:color w:val="000000"/>
          <w:sz w:val="24"/>
          <w:szCs w:val="24"/>
        </w:rPr>
        <w:t>Specify the number how many invoices does the pdf contain</w:t>
      </w:r>
      <w:r>
        <w:rPr>
          <w:b/>
          <w:color w:val="000000"/>
          <w:sz w:val="24"/>
          <w:szCs w:val="24"/>
        </w:rPr>
        <w:t>.</w:t>
      </w:r>
    </w:p>
    <w:p w14:paraId="263323C0" w14:textId="77777777" w:rsidR="00FC12F8" w:rsidRDefault="009A5E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File: </w:t>
      </w:r>
      <w:r>
        <w:rPr>
          <w:color w:val="000000"/>
          <w:sz w:val="24"/>
          <w:szCs w:val="24"/>
        </w:rPr>
        <w:t>By clicking on choose file we can upload the file.</w:t>
      </w:r>
    </w:p>
    <w:p w14:paraId="12EF3194" w14:textId="77777777" w:rsidR="00FC12F8" w:rsidRDefault="009A5E7F">
      <w:pPr>
        <w:ind w:left="360"/>
        <w:jc w:val="both"/>
      </w:pPr>
      <w:r>
        <w:rPr>
          <w:b/>
          <w:sz w:val="24"/>
          <w:szCs w:val="24"/>
        </w:rPr>
        <w:t>Note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t>File should follow this format</w:t>
      </w:r>
    </w:p>
    <w:p w14:paraId="7D4DB069" w14:textId="77777777" w:rsidR="00FC12F8" w:rsidRDefault="009A5E7F">
      <w:pPr>
        <w:ind w:left="360"/>
        <w:jc w:val="both"/>
      </w:pPr>
      <w:r>
        <w:t xml:space="preserve">  Client name - Carrier name -Excepted invoices </w:t>
      </w:r>
      <w:proofErr w:type="spellStart"/>
      <w:r>
        <w:t>count_today’s</w:t>
      </w:r>
      <w:proofErr w:type="spellEnd"/>
      <w:r>
        <w:t xml:space="preserve"> date</w:t>
      </w:r>
    </w:p>
    <w:p w14:paraId="2875AE72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E5A4316" wp14:editId="07CC5772">
            <wp:simplePos x="0" y="0"/>
            <wp:positionH relativeFrom="column">
              <wp:posOffset>-484503</wp:posOffset>
            </wp:positionH>
            <wp:positionV relativeFrom="paragraph">
              <wp:posOffset>193040</wp:posOffset>
            </wp:positionV>
            <wp:extent cx="6675755" cy="3346450"/>
            <wp:effectExtent l="0" t="0" r="0" b="0"/>
            <wp:wrapSquare wrapText="bothSides" distT="0" distB="0" distL="114300" distR="114300"/>
            <wp:docPr id="9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34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B22075" w14:textId="77777777" w:rsidR="00FC12F8" w:rsidRDefault="00FC12F8">
      <w:pPr>
        <w:jc w:val="both"/>
      </w:pPr>
    </w:p>
    <w:p w14:paraId="5D94088F" w14:textId="77777777" w:rsidR="00FC12F8" w:rsidRDefault="00FC12F8">
      <w:pPr>
        <w:jc w:val="both"/>
      </w:pPr>
    </w:p>
    <w:p w14:paraId="131950E9" w14:textId="77777777" w:rsidR="00FC12F8" w:rsidRDefault="00FC12F8">
      <w:pPr>
        <w:jc w:val="both"/>
      </w:pPr>
    </w:p>
    <w:p w14:paraId="4D41B0E4" w14:textId="77777777" w:rsidR="00FC12F8" w:rsidRDefault="009A5E7F">
      <w:pPr>
        <w:jc w:val="both"/>
      </w:pPr>
      <w:r>
        <w:rPr>
          <w:sz w:val="24"/>
          <w:szCs w:val="24"/>
        </w:rPr>
        <w:t xml:space="preserve">Click on Upload Invoice. Once we upload a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we will get a pop-up that File Assigned Successfully.</w:t>
      </w:r>
    </w:p>
    <w:p w14:paraId="6C2C0825" w14:textId="77777777" w:rsidR="00FC12F8" w:rsidRDefault="009A5E7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5436996" wp14:editId="463669AC">
            <wp:simplePos x="0" y="0"/>
            <wp:positionH relativeFrom="column">
              <wp:posOffset>13337</wp:posOffset>
            </wp:positionH>
            <wp:positionV relativeFrom="paragraph">
              <wp:posOffset>187960</wp:posOffset>
            </wp:positionV>
            <wp:extent cx="2776855" cy="497840"/>
            <wp:effectExtent l="0" t="0" r="0" b="0"/>
            <wp:wrapSquare wrapText="bothSides" distT="0" distB="0" distL="114300" distR="114300"/>
            <wp:docPr id="8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12330" t="17912" r="6621" b="35392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41742A" w14:textId="77777777" w:rsidR="00FC12F8" w:rsidRDefault="00FC12F8">
      <w:pPr>
        <w:jc w:val="both"/>
      </w:pPr>
    </w:p>
    <w:p w14:paraId="1A1271DC" w14:textId="77777777" w:rsidR="00FC12F8" w:rsidRDefault="00FC12F8">
      <w:pPr>
        <w:jc w:val="both"/>
      </w:pPr>
    </w:p>
    <w:p w14:paraId="50A6CF7A" w14:textId="77777777" w:rsidR="00FC12F8" w:rsidRDefault="00FC12F8">
      <w:pPr>
        <w:jc w:val="both"/>
      </w:pPr>
    </w:p>
    <w:p w14:paraId="2A724AE5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Then the invoice will get uploaded successfully</w:t>
      </w:r>
      <w:r>
        <w:rPr>
          <w:sz w:val="24"/>
          <w:szCs w:val="24"/>
        </w:rPr>
        <w:t xml:space="preserve">. </w:t>
      </w:r>
    </w:p>
    <w:p w14:paraId="7DB00948" w14:textId="77777777" w:rsidR="00FC12F8" w:rsidRDefault="00FC12F8">
      <w:pPr>
        <w:jc w:val="both"/>
      </w:pPr>
    </w:p>
    <w:p w14:paraId="6561040B" w14:textId="77777777" w:rsidR="00FC12F8" w:rsidRDefault="009A5E7F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Step-3</w:t>
      </w:r>
      <w:r>
        <w:rPr>
          <w:b/>
        </w:rPr>
        <w:t>: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</w:rPr>
        <w:t xml:space="preserve">Click on the Data Entry Queue Tab. </w:t>
      </w:r>
    </w:p>
    <w:p w14:paraId="55E5019F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0BE95" wp14:editId="561C1E76">
            <wp:extent cx="4542003" cy="416501"/>
            <wp:effectExtent l="0" t="0" r="0" b="0"/>
            <wp:docPr id="8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l="448" t="23618" b="28330"/>
                    <a:stretch>
                      <a:fillRect/>
                    </a:stretch>
                  </pic:blipFill>
                  <pic:spPr>
                    <a:xfrm>
                      <a:off x="0" y="0"/>
                      <a:ext cx="4542003" cy="416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C129E" w14:textId="77777777" w:rsidR="00FC12F8" w:rsidRDefault="00FC12F8">
      <w:pPr>
        <w:jc w:val="both"/>
        <w:rPr>
          <w:sz w:val="24"/>
          <w:szCs w:val="24"/>
        </w:rPr>
      </w:pPr>
    </w:p>
    <w:p w14:paraId="2BE319C8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Then multiple files will appear in the list. We need to select the file which we uploaded from the list.</w:t>
      </w:r>
    </w:p>
    <w:p w14:paraId="4260D417" w14:textId="77777777" w:rsidR="00FC12F8" w:rsidRDefault="00FC12F8">
      <w:pPr>
        <w:jc w:val="both"/>
        <w:rPr>
          <w:sz w:val="24"/>
          <w:szCs w:val="24"/>
        </w:rPr>
      </w:pPr>
    </w:p>
    <w:p w14:paraId="17B5464F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C987E3" wp14:editId="416EBBF9">
            <wp:extent cx="5731510" cy="2758440"/>
            <wp:effectExtent l="0" t="0" r="0" b="0"/>
            <wp:docPr id="8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6F0E9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By clicking on the Enter data button to the file which we have uploaded, then we are able to ent</w:t>
      </w:r>
      <w:r>
        <w:rPr>
          <w:sz w:val="24"/>
          <w:szCs w:val="24"/>
        </w:rPr>
        <w:t>er the data.</w:t>
      </w:r>
    </w:p>
    <w:p w14:paraId="4264D490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02E1540" wp14:editId="12F21145">
            <wp:simplePos x="0" y="0"/>
            <wp:positionH relativeFrom="column">
              <wp:posOffset>-239393</wp:posOffset>
            </wp:positionH>
            <wp:positionV relativeFrom="paragraph">
              <wp:posOffset>408940</wp:posOffset>
            </wp:positionV>
            <wp:extent cx="6264275" cy="825500"/>
            <wp:effectExtent l="0" t="0" r="0" b="0"/>
            <wp:wrapSquare wrapText="bothSides" distT="0" distB="0" distL="114300" distR="114300"/>
            <wp:docPr id="8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t="9895" r="3811" b="1529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B81D0" w14:textId="77777777" w:rsidR="00FC12F8" w:rsidRDefault="00FC12F8">
      <w:pPr>
        <w:jc w:val="both"/>
        <w:rPr>
          <w:sz w:val="24"/>
          <w:szCs w:val="24"/>
        </w:rPr>
      </w:pPr>
    </w:p>
    <w:p w14:paraId="52EFD8CF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After clicking on Enter data tab We should fill the below fields:</w:t>
      </w:r>
    </w:p>
    <w:p w14:paraId="565D6BA4" w14:textId="77777777" w:rsidR="00FC12F8" w:rsidRDefault="009A5E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0"/>
          <w:szCs w:val="20"/>
        </w:rPr>
        <w:t>Invoice number, BOL number, Po number, Service, Package Description, Invoice Total, Total Pieces, Total Weight, Received Date, Pickup Date, Delivery Date, Payment Method</w:t>
      </w:r>
      <w:r>
        <w:rPr>
          <w:b/>
          <w:color w:val="000000"/>
          <w:sz w:val="24"/>
          <w:szCs w:val="24"/>
        </w:rPr>
        <w:t>.</w:t>
      </w:r>
    </w:p>
    <w:p w14:paraId="58F768BD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267A05A9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6B8D2F73" wp14:editId="22622F23">
            <wp:simplePos x="0" y="0"/>
            <wp:positionH relativeFrom="column">
              <wp:posOffset>-276223</wp:posOffset>
            </wp:positionH>
            <wp:positionV relativeFrom="paragraph">
              <wp:posOffset>205105</wp:posOffset>
            </wp:positionV>
            <wp:extent cx="6590030" cy="3043555"/>
            <wp:effectExtent l="0" t="0" r="0" b="0"/>
            <wp:wrapSquare wrapText="bothSides" distT="0" distB="0" distL="114300" distR="114300"/>
            <wp:docPr id="8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04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37E68F" w14:textId="77777777" w:rsidR="00FC12F8" w:rsidRDefault="00FC12F8">
      <w:pPr>
        <w:jc w:val="both"/>
        <w:rPr>
          <w:b/>
          <w:sz w:val="24"/>
          <w:szCs w:val="24"/>
        </w:rPr>
      </w:pPr>
    </w:p>
    <w:p w14:paraId="2594BE56" w14:textId="77777777" w:rsidR="00FC12F8" w:rsidRDefault="009A5E7F">
      <w:pPr>
        <w:jc w:val="both"/>
        <w:rPr>
          <w:sz w:val="20"/>
          <w:szCs w:val="20"/>
        </w:rPr>
      </w:pPr>
      <w:r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Except Received date, all the other fields will be available in the invoice. Received date is nothing but the day which we enter the invoice (Ex: I am entering the invoice today. I will enter the received date as today’s date).</w:t>
      </w:r>
    </w:p>
    <w:p w14:paraId="5656C088" w14:textId="77777777" w:rsidR="00FC12F8" w:rsidRDefault="009A5E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Reference Information</w:t>
      </w:r>
    </w:p>
    <w:p w14:paraId="592512B2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7E4B2913" w14:textId="77777777" w:rsidR="00FC12F8" w:rsidRDefault="009A5E7F">
      <w:pPr>
        <w:jc w:val="both"/>
      </w:pPr>
      <w:r>
        <w:rPr>
          <w:noProof/>
        </w:rPr>
        <w:drawing>
          <wp:inline distT="0" distB="0" distL="0" distR="0" wp14:anchorId="2BB71BF8" wp14:editId="2AB8D329">
            <wp:extent cx="4090280" cy="1076072"/>
            <wp:effectExtent l="0" t="0" r="0" b="0"/>
            <wp:docPr id="8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t="14950" r="27192" b="7730"/>
                    <a:stretch>
                      <a:fillRect/>
                    </a:stretch>
                  </pic:blipFill>
                  <pic:spPr>
                    <a:xfrm>
                      <a:off x="0" y="0"/>
                      <a:ext cx="4090280" cy="1076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3CC1E" w14:textId="77777777" w:rsidR="00FC12F8" w:rsidRDefault="00FC12F8">
      <w:pPr>
        <w:jc w:val="both"/>
      </w:pPr>
    </w:p>
    <w:p w14:paraId="096A6B73" w14:textId="77777777" w:rsidR="00FC12F8" w:rsidRDefault="009A5E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Multi-Stop Information: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 will use Multi Stops button when we have multiple Shipper’s and Consignee’s</w:t>
      </w:r>
    </w:p>
    <w:p w14:paraId="52A8D85E" w14:textId="77777777" w:rsidR="00FC12F8" w:rsidRDefault="00FC12F8">
      <w:pPr>
        <w:jc w:val="both"/>
      </w:pPr>
    </w:p>
    <w:p w14:paraId="328173D4" w14:textId="77777777" w:rsidR="00FC12F8" w:rsidRDefault="009A5E7F">
      <w:pPr>
        <w:jc w:val="both"/>
      </w:pPr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0F898C1D" wp14:editId="2AD0DB33">
            <wp:simplePos x="0" y="0"/>
            <wp:positionH relativeFrom="column">
              <wp:posOffset>-307338</wp:posOffset>
            </wp:positionH>
            <wp:positionV relativeFrom="paragraph">
              <wp:posOffset>308610</wp:posOffset>
            </wp:positionV>
            <wp:extent cx="6396355" cy="3670935"/>
            <wp:effectExtent l="0" t="0" r="0" b="0"/>
            <wp:wrapSquare wrapText="bothSides" distT="0" distB="0" distL="114300" distR="114300"/>
            <wp:docPr id="6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l="734" t="2967" r="1046" b="8359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67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455226" w14:textId="77777777" w:rsidR="00FC12F8" w:rsidRDefault="00FC12F8">
      <w:pPr>
        <w:jc w:val="both"/>
        <w:rPr>
          <w:sz w:val="24"/>
          <w:szCs w:val="24"/>
        </w:rPr>
      </w:pPr>
    </w:p>
    <w:p w14:paraId="1D6D563F" w14:textId="77777777" w:rsidR="00FC12F8" w:rsidRDefault="00FC12F8">
      <w:pPr>
        <w:jc w:val="both"/>
        <w:rPr>
          <w:sz w:val="24"/>
          <w:szCs w:val="24"/>
        </w:rPr>
      </w:pPr>
    </w:p>
    <w:p w14:paraId="06926B95" w14:textId="77777777" w:rsidR="00FC12F8" w:rsidRDefault="009A5E7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Address Information: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4"/>
          <w:szCs w:val="24"/>
        </w:rPr>
        <w:t xml:space="preserve">This address information contains multiple tabs they </w:t>
      </w:r>
      <w:proofErr w:type="gramStart"/>
      <w:r>
        <w:rPr>
          <w:color w:val="000000"/>
          <w:sz w:val="24"/>
          <w:szCs w:val="24"/>
        </w:rPr>
        <w:t>are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3A35EB8D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0"/>
          <w:szCs w:val="20"/>
        </w:rPr>
      </w:pPr>
    </w:p>
    <w:p w14:paraId="419A5172" w14:textId="77777777" w:rsidR="00FC12F8" w:rsidRDefault="009A5E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Bill to Address</w:t>
      </w:r>
    </w:p>
    <w:p w14:paraId="5833585B" w14:textId="77777777" w:rsidR="00FC12F8" w:rsidRDefault="009A5E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Shipper Address</w:t>
      </w:r>
    </w:p>
    <w:p w14:paraId="44D18203" w14:textId="77777777" w:rsidR="00FC12F8" w:rsidRDefault="009A5E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Consignee Address</w:t>
      </w:r>
    </w:p>
    <w:p w14:paraId="34757698" w14:textId="77777777" w:rsidR="00FC12F8" w:rsidRDefault="009A5E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Remit to Address   </w:t>
      </w:r>
      <w:r>
        <w:rPr>
          <w:color w:val="000000"/>
          <w:sz w:val="24"/>
          <w:szCs w:val="24"/>
        </w:rPr>
        <w:t xml:space="preserve">                        </w:t>
      </w:r>
    </w:p>
    <w:p w14:paraId="19538654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  <w:sz w:val="24"/>
          <w:szCs w:val="24"/>
        </w:rPr>
      </w:pPr>
    </w:p>
    <w:p w14:paraId="34550794" w14:textId="77777777" w:rsidR="00FC12F8" w:rsidRDefault="009A5E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</w:rPr>
        <w:t>Bill to Address</w:t>
      </w:r>
    </w:p>
    <w:p w14:paraId="3D10820C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297602E1" wp14:editId="2F5932ED">
            <wp:simplePos x="0" y="0"/>
            <wp:positionH relativeFrom="column">
              <wp:posOffset>-109218</wp:posOffset>
            </wp:positionH>
            <wp:positionV relativeFrom="paragraph">
              <wp:posOffset>203834</wp:posOffset>
            </wp:positionV>
            <wp:extent cx="6473190" cy="1329055"/>
            <wp:effectExtent l="0" t="0" r="0" b="0"/>
            <wp:wrapSquare wrapText="bothSides" distT="0" distB="0" distL="114300" distR="114300"/>
            <wp:docPr id="8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l="-313" t="399" r="1569" b="21671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32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9D290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9EFADBD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AE8F3D1" w14:textId="77777777" w:rsidR="00FC12F8" w:rsidRDefault="009A5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>Shipper Address</w:t>
      </w:r>
    </w:p>
    <w:p w14:paraId="15DE6FB2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hidden="0" allowOverlap="1" wp14:anchorId="0C0388FD" wp14:editId="7EAB120C">
            <wp:simplePos x="0" y="0"/>
            <wp:positionH relativeFrom="column">
              <wp:posOffset>-212088</wp:posOffset>
            </wp:positionH>
            <wp:positionV relativeFrom="paragraph">
              <wp:posOffset>440690</wp:posOffset>
            </wp:positionV>
            <wp:extent cx="6420485" cy="1330325"/>
            <wp:effectExtent l="0" t="0" r="0" b="0"/>
            <wp:wrapSquare wrapText="bothSides" distT="0" distB="0" distL="114300" distR="114300"/>
            <wp:docPr id="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l="1340" t="8904" r="1603" b="24301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133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6FC02E" w14:textId="77777777" w:rsidR="00FC12F8" w:rsidRDefault="00FC12F8">
      <w:pPr>
        <w:jc w:val="both"/>
        <w:rPr>
          <w:b/>
          <w:sz w:val="24"/>
          <w:szCs w:val="24"/>
        </w:rPr>
      </w:pPr>
    </w:p>
    <w:p w14:paraId="072C6740" w14:textId="77777777" w:rsidR="00FC12F8" w:rsidRDefault="009A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>Consignee Address</w:t>
      </w:r>
    </w:p>
    <w:p w14:paraId="4D81C11D" w14:textId="77777777" w:rsidR="00FC12F8" w:rsidRDefault="009A5E7F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3E042C9" wp14:editId="4D6EC633">
            <wp:simplePos x="0" y="0"/>
            <wp:positionH relativeFrom="column">
              <wp:posOffset>-198118</wp:posOffset>
            </wp:positionH>
            <wp:positionV relativeFrom="paragraph">
              <wp:posOffset>279400</wp:posOffset>
            </wp:positionV>
            <wp:extent cx="6367145" cy="1664970"/>
            <wp:effectExtent l="0" t="0" r="0" b="0"/>
            <wp:wrapSquare wrapText="bothSides" distT="0" distB="0" distL="114300" distR="114300"/>
            <wp:docPr id="6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l="1047" t="4688" r="1170" b="23807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166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DA5E97" w14:textId="77777777" w:rsidR="00FC12F8" w:rsidRDefault="00FC12F8">
      <w:pPr>
        <w:jc w:val="both"/>
        <w:rPr>
          <w:b/>
        </w:rPr>
      </w:pPr>
    </w:p>
    <w:p w14:paraId="256B6D4C" w14:textId="77777777" w:rsidR="00FC12F8" w:rsidRDefault="009A5E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  <w:sz w:val="20"/>
          <w:szCs w:val="20"/>
        </w:rPr>
        <w:t>Remit</w:t>
      </w:r>
      <w:r>
        <w:rPr>
          <w:b/>
          <w:color w:val="000000"/>
        </w:rPr>
        <w:t xml:space="preserve"> to Address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2DB680AC" wp14:editId="4D7320C6">
            <wp:simplePos x="0" y="0"/>
            <wp:positionH relativeFrom="column">
              <wp:posOffset>-259713</wp:posOffset>
            </wp:positionH>
            <wp:positionV relativeFrom="paragraph">
              <wp:posOffset>431165</wp:posOffset>
            </wp:positionV>
            <wp:extent cx="6429375" cy="1541780"/>
            <wp:effectExtent l="0" t="0" r="0" b="0"/>
            <wp:wrapSquare wrapText="bothSides" distT="0" distB="0" distL="114300" distR="114300"/>
            <wp:docPr id="8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r="1143" b="1758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4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4CB70E" w14:textId="77777777" w:rsidR="00FC12F8" w:rsidRDefault="00FC12F8">
      <w:pPr>
        <w:jc w:val="both"/>
        <w:rPr>
          <w:b/>
          <w:sz w:val="24"/>
          <w:szCs w:val="24"/>
        </w:rPr>
      </w:pPr>
    </w:p>
    <w:p w14:paraId="0B1761A4" w14:textId="77777777" w:rsidR="00FC12F8" w:rsidRDefault="00FC12F8">
      <w:pPr>
        <w:jc w:val="both"/>
        <w:rPr>
          <w:b/>
          <w:sz w:val="24"/>
          <w:szCs w:val="24"/>
        </w:rPr>
      </w:pPr>
    </w:p>
    <w:p w14:paraId="1B0983FB" w14:textId="77777777" w:rsidR="00FC12F8" w:rsidRDefault="009A5E7F">
      <w:pPr>
        <w:jc w:val="both"/>
        <w:rPr>
          <w:sz w:val="24"/>
          <w:szCs w:val="24"/>
        </w:rPr>
      </w:pPr>
      <w:r>
        <w:t>Then click on Add line items tab. To add line items.</w:t>
      </w:r>
    </w:p>
    <w:p w14:paraId="5718FEE3" w14:textId="77777777" w:rsidR="00FC12F8" w:rsidRDefault="009A5E7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BD210C" wp14:editId="76A9B062">
            <wp:extent cx="3790950" cy="876300"/>
            <wp:effectExtent l="0" t="0" r="0" b="0"/>
            <wp:docPr id="9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727F9" w14:textId="77777777" w:rsidR="00FC12F8" w:rsidRDefault="00FC12F8">
      <w:pPr>
        <w:jc w:val="both"/>
        <w:rPr>
          <w:sz w:val="24"/>
          <w:szCs w:val="24"/>
        </w:rPr>
      </w:pPr>
    </w:p>
    <w:p w14:paraId="48C56FAC" w14:textId="77777777" w:rsidR="00FC12F8" w:rsidRDefault="009A5E7F">
      <w:pPr>
        <w:jc w:val="both"/>
        <w:rPr>
          <w:sz w:val="32"/>
          <w:szCs w:val="32"/>
        </w:rPr>
      </w:pPr>
      <w:r>
        <w:rPr>
          <w:sz w:val="24"/>
          <w:szCs w:val="24"/>
        </w:rPr>
        <w:lastRenderedPageBreak/>
        <w:t>Then we can add line items</w:t>
      </w:r>
    </w:p>
    <w:p w14:paraId="5959E8D5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6E09670" wp14:editId="50F823D3">
            <wp:simplePos x="0" y="0"/>
            <wp:positionH relativeFrom="column">
              <wp:posOffset>-334367</wp:posOffset>
            </wp:positionH>
            <wp:positionV relativeFrom="paragraph">
              <wp:posOffset>270340</wp:posOffset>
            </wp:positionV>
            <wp:extent cx="6172200" cy="2667635"/>
            <wp:effectExtent l="0" t="0" r="0" b="0"/>
            <wp:wrapSquare wrapText="bothSides" distT="0" distB="0" distL="114300" distR="114300"/>
            <wp:docPr id="7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l="4591" t="9386" r="2838" b="263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6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461AED" w14:textId="77777777" w:rsidR="00FC12F8" w:rsidRDefault="00FC12F8">
      <w:pPr>
        <w:jc w:val="both"/>
        <w:rPr>
          <w:sz w:val="24"/>
          <w:szCs w:val="24"/>
        </w:rPr>
      </w:pPr>
    </w:p>
    <w:p w14:paraId="4183F759" w14:textId="77777777" w:rsidR="00FC12F8" w:rsidRDefault="00FC12F8">
      <w:pPr>
        <w:jc w:val="both"/>
        <w:rPr>
          <w:sz w:val="24"/>
          <w:szCs w:val="24"/>
        </w:rPr>
      </w:pPr>
    </w:p>
    <w:p w14:paraId="7EB4F7D5" w14:textId="77777777" w:rsidR="00FC12F8" w:rsidRDefault="009A5E7F">
      <w:pPr>
        <w:jc w:val="both"/>
        <w:rPr>
          <w:sz w:val="32"/>
          <w:szCs w:val="32"/>
        </w:rPr>
      </w:pPr>
      <w:r>
        <w:t>If we have multiple line items then by clicking on Add line items tab, we can add multiples</w: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5A832706" wp14:editId="747CF50E">
            <wp:simplePos x="0" y="0"/>
            <wp:positionH relativeFrom="column">
              <wp:posOffset>-325117</wp:posOffset>
            </wp:positionH>
            <wp:positionV relativeFrom="paragraph">
              <wp:posOffset>395605</wp:posOffset>
            </wp:positionV>
            <wp:extent cx="6343650" cy="3133725"/>
            <wp:effectExtent l="0" t="0" r="0" b="0"/>
            <wp:wrapSquare wrapText="bothSides" distT="0" distB="0" distL="114300" distR="114300"/>
            <wp:docPr id="7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l="2609" t="3200" r="3851" b="41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9492CC" w14:textId="77777777" w:rsidR="00FC12F8" w:rsidRDefault="00FC12F8">
      <w:pPr>
        <w:ind w:firstLine="720"/>
        <w:jc w:val="both"/>
        <w:rPr>
          <w:sz w:val="24"/>
          <w:szCs w:val="24"/>
        </w:rPr>
      </w:pPr>
    </w:p>
    <w:p w14:paraId="01D09606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Then after completion of filling these fields. Click on Add invoice then the invoice will add successfully.</w:t>
      </w:r>
    </w:p>
    <w:p w14:paraId="3A1805AC" w14:textId="77777777" w:rsidR="00FC12F8" w:rsidRDefault="00FC12F8">
      <w:pPr>
        <w:jc w:val="both"/>
        <w:rPr>
          <w:sz w:val="24"/>
          <w:szCs w:val="24"/>
        </w:rPr>
      </w:pPr>
    </w:p>
    <w:p w14:paraId="469E78BE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21F28" wp14:editId="30023226">
            <wp:extent cx="1815566" cy="1003091"/>
            <wp:effectExtent l="0" t="0" r="0" b="0"/>
            <wp:docPr id="9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l="1966" t="17796" r="39919" b="11523"/>
                    <a:stretch>
                      <a:fillRect/>
                    </a:stretch>
                  </pic:blipFill>
                  <pic:spPr>
                    <a:xfrm>
                      <a:off x="0" y="0"/>
                      <a:ext cx="1815566" cy="1003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AF906" w14:textId="77777777" w:rsidR="00FC12F8" w:rsidRDefault="00FC12F8">
      <w:pPr>
        <w:jc w:val="both"/>
        <w:rPr>
          <w:sz w:val="24"/>
          <w:szCs w:val="24"/>
        </w:rPr>
      </w:pPr>
    </w:p>
    <w:p w14:paraId="16803984" w14:textId="77777777" w:rsidR="00FC12F8" w:rsidRDefault="009A5E7F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Step - 4: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Then click on Data Entry Queue. Then you will go back and able to see list of files in that you need to click on the Data Entry Complete.</w:t>
      </w:r>
    </w:p>
    <w:p w14:paraId="502B4ABA" w14:textId="77777777" w:rsidR="00FC12F8" w:rsidRDefault="00FC12F8">
      <w:pPr>
        <w:jc w:val="both"/>
        <w:rPr>
          <w:sz w:val="24"/>
          <w:szCs w:val="24"/>
        </w:rPr>
      </w:pPr>
    </w:p>
    <w:p w14:paraId="27DEB03E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5F4AB5F1" wp14:editId="5032CC18">
            <wp:simplePos x="0" y="0"/>
            <wp:positionH relativeFrom="column">
              <wp:posOffset>-287018</wp:posOffset>
            </wp:positionH>
            <wp:positionV relativeFrom="paragraph">
              <wp:posOffset>239395</wp:posOffset>
            </wp:positionV>
            <wp:extent cx="6305550" cy="756920"/>
            <wp:effectExtent l="0" t="0" r="0" b="0"/>
            <wp:wrapSquare wrapText="bothSides" distT="0" distB="0" distL="114300" distR="114300"/>
            <wp:docPr id="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t="7468" b="960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5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BF8DE" w14:textId="77777777" w:rsidR="00FC12F8" w:rsidRDefault="00FC12F8">
      <w:pPr>
        <w:jc w:val="both"/>
        <w:rPr>
          <w:sz w:val="24"/>
          <w:szCs w:val="24"/>
        </w:rPr>
      </w:pPr>
    </w:p>
    <w:p w14:paraId="3D2714EC" w14:textId="77777777" w:rsidR="00FC12F8" w:rsidRDefault="009A5E7F">
      <w:pPr>
        <w:jc w:val="both"/>
        <w:rPr>
          <w:sz w:val="24"/>
          <w:szCs w:val="24"/>
        </w:rPr>
      </w:pPr>
      <w:r>
        <w:rPr>
          <w:sz w:val="24"/>
          <w:szCs w:val="24"/>
        </w:rPr>
        <w:t>Once we click on Data Entry Complete. Then we are done with Data Entry. By clicking on Data Entry Complete that fi</w:t>
      </w:r>
      <w:r>
        <w:rPr>
          <w:sz w:val="24"/>
          <w:szCs w:val="24"/>
        </w:rPr>
        <w:t>le will disappear from the list and it will automatically move to QA list.</w:t>
      </w:r>
    </w:p>
    <w:p w14:paraId="1F5A6506" w14:textId="77777777" w:rsidR="00FC12F8" w:rsidRDefault="00FC12F8">
      <w:pPr>
        <w:jc w:val="both"/>
        <w:rPr>
          <w:sz w:val="24"/>
          <w:szCs w:val="24"/>
        </w:rPr>
      </w:pPr>
    </w:p>
    <w:p w14:paraId="69E24F00" w14:textId="77777777" w:rsidR="00FC12F8" w:rsidRDefault="00FC12F8">
      <w:pPr>
        <w:jc w:val="both"/>
        <w:rPr>
          <w:sz w:val="24"/>
          <w:szCs w:val="24"/>
        </w:rPr>
      </w:pPr>
    </w:p>
    <w:p w14:paraId="29FD9934" w14:textId="77777777" w:rsidR="00FC12F8" w:rsidRDefault="00FC12F8">
      <w:pPr>
        <w:jc w:val="both"/>
        <w:rPr>
          <w:sz w:val="24"/>
          <w:szCs w:val="24"/>
        </w:rPr>
      </w:pPr>
    </w:p>
    <w:p w14:paraId="00EB3071" w14:textId="77777777" w:rsidR="00FC12F8" w:rsidRDefault="00FC12F8">
      <w:pPr>
        <w:jc w:val="both"/>
        <w:rPr>
          <w:sz w:val="24"/>
          <w:szCs w:val="24"/>
        </w:rPr>
      </w:pPr>
    </w:p>
    <w:p w14:paraId="59AE1CA4" w14:textId="77777777" w:rsidR="00FC12F8" w:rsidRDefault="00FC12F8">
      <w:pPr>
        <w:jc w:val="both"/>
        <w:rPr>
          <w:sz w:val="24"/>
          <w:szCs w:val="24"/>
        </w:rPr>
      </w:pPr>
    </w:p>
    <w:p w14:paraId="078DA543" w14:textId="77777777" w:rsidR="00FC12F8" w:rsidRDefault="00FC12F8">
      <w:pPr>
        <w:jc w:val="both"/>
        <w:rPr>
          <w:sz w:val="24"/>
          <w:szCs w:val="24"/>
        </w:rPr>
      </w:pPr>
    </w:p>
    <w:p w14:paraId="6009A692" w14:textId="77777777" w:rsidR="00FC12F8" w:rsidRDefault="00FC12F8">
      <w:pPr>
        <w:jc w:val="both"/>
        <w:rPr>
          <w:sz w:val="24"/>
          <w:szCs w:val="24"/>
        </w:rPr>
      </w:pPr>
    </w:p>
    <w:p w14:paraId="6D4827D2" w14:textId="77777777" w:rsidR="00FC12F8" w:rsidRDefault="00FC12F8">
      <w:pPr>
        <w:jc w:val="both"/>
        <w:rPr>
          <w:sz w:val="24"/>
          <w:szCs w:val="24"/>
        </w:rPr>
      </w:pPr>
    </w:p>
    <w:p w14:paraId="042C9C01" w14:textId="77777777" w:rsidR="00FC12F8" w:rsidRDefault="00FC12F8">
      <w:pPr>
        <w:jc w:val="both"/>
        <w:rPr>
          <w:sz w:val="24"/>
          <w:szCs w:val="24"/>
        </w:rPr>
      </w:pPr>
    </w:p>
    <w:p w14:paraId="3E697774" w14:textId="77777777" w:rsidR="00FC12F8" w:rsidRDefault="00FC12F8">
      <w:pPr>
        <w:jc w:val="both"/>
        <w:rPr>
          <w:sz w:val="24"/>
          <w:szCs w:val="24"/>
        </w:rPr>
      </w:pPr>
    </w:p>
    <w:p w14:paraId="6F18739B" w14:textId="77777777" w:rsidR="00FC12F8" w:rsidRDefault="00FC12F8">
      <w:pPr>
        <w:jc w:val="both"/>
        <w:rPr>
          <w:sz w:val="24"/>
          <w:szCs w:val="24"/>
        </w:rPr>
      </w:pPr>
    </w:p>
    <w:p w14:paraId="1817F2AE" w14:textId="77777777" w:rsidR="00FC12F8" w:rsidRDefault="00FC12F8">
      <w:pPr>
        <w:jc w:val="both"/>
        <w:rPr>
          <w:sz w:val="24"/>
          <w:szCs w:val="24"/>
        </w:rPr>
      </w:pPr>
    </w:p>
    <w:p w14:paraId="69C5A9F1" w14:textId="77777777" w:rsidR="00FC12F8" w:rsidRDefault="00FC12F8">
      <w:pPr>
        <w:jc w:val="both"/>
        <w:rPr>
          <w:sz w:val="24"/>
          <w:szCs w:val="24"/>
        </w:rPr>
      </w:pPr>
    </w:p>
    <w:p w14:paraId="5F156D3F" w14:textId="77777777" w:rsidR="00FC12F8" w:rsidRDefault="00FC12F8">
      <w:pPr>
        <w:jc w:val="both"/>
        <w:rPr>
          <w:sz w:val="24"/>
          <w:szCs w:val="24"/>
        </w:rPr>
      </w:pPr>
    </w:p>
    <w:p w14:paraId="540CFCE7" w14:textId="77777777" w:rsidR="00FC12F8" w:rsidRDefault="00FC12F8">
      <w:pPr>
        <w:jc w:val="both"/>
        <w:rPr>
          <w:sz w:val="24"/>
          <w:szCs w:val="24"/>
        </w:rPr>
      </w:pPr>
    </w:p>
    <w:p w14:paraId="114EFCCB" w14:textId="77777777" w:rsidR="00FC12F8" w:rsidRDefault="009A5E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Scenario -1:</w:t>
      </w:r>
      <w:r>
        <w:rPr>
          <w:sz w:val="24"/>
          <w:szCs w:val="24"/>
        </w:rPr>
        <w:t xml:space="preserve"> M</w:t>
      </w:r>
      <w:r>
        <w:t>ultiple invoices</w:t>
      </w:r>
    </w:p>
    <w:p w14:paraId="1E44A72E" w14:textId="77777777" w:rsidR="00FC12F8" w:rsidRDefault="009A5E7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CCA3FD" wp14:editId="10BBF0A3">
            <wp:extent cx="3324225" cy="1857375"/>
            <wp:effectExtent l="0" t="0" r="0" b="0"/>
            <wp:docPr id="9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l="1617" t="8189" r="4311" b="775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E425D" w14:textId="77777777" w:rsidR="00FC12F8" w:rsidRDefault="00FC12F8">
      <w:pPr>
        <w:jc w:val="both"/>
        <w:rPr>
          <w:sz w:val="24"/>
          <w:szCs w:val="24"/>
        </w:rPr>
      </w:pPr>
    </w:p>
    <w:p w14:paraId="65D4BB88" w14:textId="77777777" w:rsidR="00FC12F8" w:rsidRDefault="009A5E7F">
      <w:pPr>
        <w:jc w:val="both"/>
      </w:pPr>
      <w:r>
        <w:t xml:space="preserve">After entering the Invoice, we will click on Add invoice tab. In the same page we can fill all the fields then we will click on Add </w:t>
      </w:r>
      <w:r>
        <w:t>invoice tab like this we can add multiple invoices in a same file.</w:t>
      </w:r>
    </w:p>
    <w:p w14:paraId="2D2B30C4" w14:textId="77777777" w:rsidR="00FC12F8" w:rsidRDefault="00FC12F8">
      <w:pPr>
        <w:jc w:val="both"/>
        <w:rPr>
          <w:sz w:val="24"/>
          <w:szCs w:val="24"/>
        </w:rPr>
      </w:pPr>
    </w:p>
    <w:p w14:paraId="6CFA994E" w14:textId="77777777" w:rsidR="00FC12F8" w:rsidRDefault="009A5E7F">
      <w:pPr>
        <w:jc w:val="both"/>
      </w:pPr>
      <w:r>
        <w:rPr>
          <w:b/>
          <w:sz w:val="24"/>
          <w:szCs w:val="24"/>
        </w:rPr>
        <w:t>Guideline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t>If we have multiple invoices in a same file while uploading a file, we should mention in the expected invoices tab (Ex: In my file there are 7 invoices, so expected invoices sho</w:t>
      </w:r>
      <w:r>
        <w:t>uld be 7).</w:t>
      </w:r>
    </w:p>
    <w:p w14:paraId="64D837D3" w14:textId="77777777" w:rsidR="00FC12F8" w:rsidRDefault="00FC12F8">
      <w:pPr>
        <w:jc w:val="both"/>
        <w:rPr>
          <w:sz w:val="18"/>
          <w:szCs w:val="18"/>
        </w:rPr>
      </w:pPr>
    </w:p>
    <w:p w14:paraId="55E28878" w14:textId="77777777" w:rsidR="00FC12F8" w:rsidRDefault="009A5E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Scenario-2:</w:t>
      </w:r>
      <w:r>
        <w:rPr>
          <w:sz w:val="24"/>
          <w:szCs w:val="24"/>
        </w:rPr>
        <w:t xml:space="preserve"> Ocean Invoices</w:t>
      </w:r>
    </w:p>
    <w:p w14:paraId="6E9A563B" w14:textId="77777777" w:rsidR="00FC12F8" w:rsidRDefault="009A5E7F">
      <w:pPr>
        <w:jc w:val="both"/>
      </w:pPr>
      <w:r>
        <w:t xml:space="preserve">When we select Mode as either Ocean FCL or Ocean LCL while uploading a file. These fields will be in </w:t>
      </w:r>
      <w:proofErr w:type="gramStart"/>
      <w:r>
        <w:t>addition</w:t>
      </w:r>
      <w:proofErr w:type="gramEnd"/>
    </w:p>
    <w:p w14:paraId="31EB1231" w14:textId="77777777" w:rsidR="00FC12F8" w:rsidRDefault="009A5E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Move Type</w:t>
      </w:r>
    </w:p>
    <w:p w14:paraId="2225A5EA" w14:textId="77777777" w:rsidR="00FC12F8" w:rsidRDefault="009A5E7F">
      <w:pPr>
        <w:tabs>
          <w:tab w:val="center" w:pos="451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150B5AE2" wp14:editId="6FAA5662">
            <wp:extent cx="1209675" cy="1609725"/>
            <wp:effectExtent l="0" t="0" r="0" b="0"/>
            <wp:docPr id="7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l="5529" r="35943" b="1377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95AB9C2" w14:textId="77777777" w:rsidR="00FC12F8" w:rsidRDefault="00FC12F8">
      <w:pPr>
        <w:jc w:val="both"/>
        <w:rPr>
          <w:sz w:val="24"/>
          <w:szCs w:val="24"/>
        </w:rPr>
      </w:pPr>
    </w:p>
    <w:p w14:paraId="48950059" w14:textId="77777777" w:rsidR="00FC12F8" w:rsidRDefault="00FC12F8">
      <w:pPr>
        <w:jc w:val="both"/>
        <w:rPr>
          <w:sz w:val="24"/>
          <w:szCs w:val="24"/>
        </w:rPr>
      </w:pPr>
    </w:p>
    <w:p w14:paraId="173B2B01" w14:textId="77777777" w:rsidR="00FC12F8" w:rsidRDefault="00FC12F8">
      <w:pPr>
        <w:jc w:val="both"/>
        <w:rPr>
          <w:sz w:val="24"/>
          <w:szCs w:val="24"/>
        </w:rPr>
      </w:pPr>
    </w:p>
    <w:p w14:paraId="53ED8294" w14:textId="77777777" w:rsidR="00FC12F8" w:rsidRDefault="00FC12F8">
      <w:pPr>
        <w:jc w:val="both"/>
        <w:rPr>
          <w:sz w:val="24"/>
          <w:szCs w:val="24"/>
        </w:rPr>
      </w:pPr>
    </w:p>
    <w:p w14:paraId="59B750F7" w14:textId="77777777" w:rsidR="00FC12F8" w:rsidRDefault="00FC12F8">
      <w:pPr>
        <w:jc w:val="both"/>
        <w:rPr>
          <w:sz w:val="24"/>
          <w:szCs w:val="24"/>
        </w:rPr>
      </w:pPr>
    </w:p>
    <w:p w14:paraId="68A9EE77" w14:textId="77777777" w:rsidR="00FC12F8" w:rsidRDefault="00FC12F8">
      <w:pPr>
        <w:jc w:val="both"/>
        <w:rPr>
          <w:sz w:val="24"/>
          <w:szCs w:val="24"/>
        </w:rPr>
      </w:pPr>
    </w:p>
    <w:p w14:paraId="5A2E4A28" w14:textId="77777777" w:rsidR="00FC12F8" w:rsidRDefault="009A5E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Container Information</w:t>
      </w:r>
    </w:p>
    <w:p w14:paraId="3CDFD532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8"/>
          <w:szCs w:val="28"/>
        </w:rPr>
      </w:pPr>
    </w:p>
    <w:p w14:paraId="7202B1E2" w14:textId="77777777" w:rsidR="00FC12F8" w:rsidRDefault="009A5E7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Unit: count of the containers(ex:1).</w:t>
      </w:r>
    </w:p>
    <w:p w14:paraId="6C6F1952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</w:rPr>
      </w:pPr>
    </w:p>
    <w:p w14:paraId="7D2B401E" w14:textId="77777777" w:rsidR="00FC12F8" w:rsidRDefault="009A5E7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Container number: Consider Container </w:t>
      </w:r>
      <w:proofErr w:type="gramStart"/>
      <w:r>
        <w:rPr>
          <w:color w:val="000000"/>
        </w:rPr>
        <w:t>number</w:t>
      </w:r>
      <w:proofErr w:type="gramEnd"/>
    </w:p>
    <w:p w14:paraId="7F47BD4D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</w:rPr>
      </w:pPr>
    </w:p>
    <w:p w14:paraId="7E361D4B" w14:textId="77777777" w:rsidR="00FC12F8" w:rsidRDefault="009A5E7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Size:  It is available in the Container number (ex: 40HQ).</w:t>
      </w:r>
    </w:p>
    <w:p w14:paraId="7D0EBCDB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</w:rPr>
      </w:pPr>
    </w:p>
    <w:p w14:paraId="39700C14" w14:textId="77777777" w:rsidR="00FC12F8" w:rsidRDefault="009A5E7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Choose type: Consider DC (Dry Container).</w:t>
      </w:r>
    </w:p>
    <w:p w14:paraId="1A8C321C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74C0D5F9" wp14:editId="24DDB2B6">
            <wp:simplePos x="0" y="0"/>
            <wp:positionH relativeFrom="column">
              <wp:posOffset>-225423</wp:posOffset>
            </wp:positionH>
            <wp:positionV relativeFrom="paragraph">
              <wp:posOffset>361315</wp:posOffset>
            </wp:positionV>
            <wp:extent cx="6366510" cy="1152525"/>
            <wp:effectExtent l="0" t="0" r="0" b="0"/>
            <wp:wrapSquare wrapText="bothSides" distT="0" distB="0" distL="114300" distR="114300"/>
            <wp:docPr id="7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l="1242" r="2024" b="23899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B23A8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24"/>
          <w:szCs w:val="24"/>
        </w:rPr>
      </w:pPr>
    </w:p>
    <w:p w14:paraId="1C43A273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color w:val="000000"/>
          <w:sz w:val="24"/>
          <w:szCs w:val="24"/>
        </w:rPr>
      </w:pPr>
    </w:p>
    <w:p w14:paraId="69BBD504" w14:textId="77777777" w:rsidR="00FC12F8" w:rsidRDefault="009A5E7F">
      <w:pPr>
        <w:jc w:val="both"/>
      </w:pPr>
      <w:r>
        <w:t xml:space="preserve">   Click on Add Container tab In Container Information. To add more than one container.</w:t>
      </w:r>
    </w:p>
    <w:p w14:paraId="65E7DFFB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24"/>
          <w:szCs w:val="24"/>
        </w:rPr>
      </w:pPr>
    </w:p>
    <w:p w14:paraId="0B887EBF" w14:textId="77777777" w:rsidR="00FC12F8" w:rsidRDefault="009A5E7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681DB054" wp14:editId="560279E7">
            <wp:simplePos x="0" y="0"/>
            <wp:positionH relativeFrom="column">
              <wp:posOffset>-152398</wp:posOffset>
            </wp:positionH>
            <wp:positionV relativeFrom="paragraph">
              <wp:posOffset>194945</wp:posOffset>
            </wp:positionV>
            <wp:extent cx="6410325" cy="933450"/>
            <wp:effectExtent l="0" t="0" r="0" b="0"/>
            <wp:wrapSquare wrapText="bothSides" distT="0" distB="0" distL="114300" distR="114300"/>
            <wp:docPr id="6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2096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7321B5" w14:textId="77777777" w:rsidR="00FC12F8" w:rsidRDefault="00FC12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24"/>
          <w:szCs w:val="24"/>
        </w:rPr>
      </w:pPr>
    </w:p>
    <w:p w14:paraId="71E0D8B2" w14:textId="77777777" w:rsidR="00FC12F8" w:rsidRDefault="009A5E7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Ocean Locations: </w:t>
      </w:r>
      <w:r>
        <w:rPr>
          <w:color w:val="000000"/>
        </w:rPr>
        <w:t>In ocean locations field click on Add location tab to add the locations</w:t>
      </w:r>
      <w:r>
        <w:rPr>
          <w:color w:val="000000"/>
          <w:sz w:val="24"/>
          <w:szCs w:val="24"/>
        </w:rPr>
        <w:t>.</w:t>
      </w:r>
    </w:p>
    <w:p w14:paraId="59E60A7E" w14:textId="77777777" w:rsidR="00FC12F8" w:rsidRDefault="009A5E7F">
      <w:pPr>
        <w:jc w:val="both"/>
      </w:pPr>
      <w:r>
        <w:rPr>
          <w:noProof/>
        </w:rPr>
        <w:drawing>
          <wp:inline distT="0" distB="0" distL="0" distR="0" wp14:anchorId="380B88A2" wp14:editId="2D85700A">
            <wp:extent cx="5731510" cy="1163955"/>
            <wp:effectExtent l="0" t="0" r="0" b="0"/>
            <wp:docPr id="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D57EA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0B92AB8A" w14:textId="77777777" w:rsidR="00FC12F8" w:rsidRDefault="009A5E7F">
      <w:pPr>
        <w:tabs>
          <w:tab w:val="left" w:pos="3855"/>
        </w:tabs>
        <w:jc w:val="both"/>
        <w:rPr>
          <w:sz w:val="28"/>
          <w:szCs w:val="28"/>
        </w:rPr>
      </w:pPr>
      <w:r>
        <w:rPr>
          <w:sz w:val="24"/>
          <w:szCs w:val="24"/>
        </w:rPr>
        <w:t>We need to location one is origin and another one is for destination. O</w:t>
      </w:r>
      <w:r>
        <w:rPr>
          <w:sz w:val="24"/>
          <w:szCs w:val="24"/>
        </w:rPr>
        <w:t>cean location details completely based on Move type. Here we have 2 scenarios</w:t>
      </w:r>
      <w:r>
        <w:rPr>
          <w:sz w:val="28"/>
          <w:szCs w:val="28"/>
        </w:rPr>
        <w:t xml:space="preserve">. </w:t>
      </w:r>
    </w:p>
    <w:p w14:paraId="14CB8675" w14:textId="77777777" w:rsidR="00FC12F8" w:rsidRDefault="009A5E7F">
      <w:pPr>
        <w:tabs>
          <w:tab w:val="left" w:pos="3855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Step - 1:</w:t>
      </w:r>
      <w:r>
        <w:t xml:space="preserve"> </w:t>
      </w:r>
      <w:r>
        <w:rPr>
          <w:sz w:val="20"/>
          <w:szCs w:val="20"/>
        </w:rPr>
        <w:t>If we choose move type as CY/CY</w:t>
      </w:r>
    </w:p>
    <w:p w14:paraId="5EF1E841" w14:textId="77777777" w:rsidR="00FC12F8" w:rsidRDefault="009A5E7F">
      <w:pPr>
        <w:tabs>
          <w:tab w:val="left" w:pos="3855"/>
        </w:tabs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280A85" wp14:editId="622876D1">
            <wp:extent cx="1114425" cy="1743075"/>
            <wp:effectExtent l="0" t="0" r="0" b="0"/>
            <wp:docPr id="7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l="8654" t="8040" r="3509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7F6D6" w14:textId="77777777" w:rsidR="00FC12F8" w:rsidRDefault="009A5E7F">
      <w:pPr>
        <w:tabs>
          <w:tab w:val="left" w:pos="3855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Then we need to select both origin and destination as ports</w:t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45631C59" wp14:editId="064355CE">
            <wp:simplePos x="0" y="0"/>
            <wp:positionH relativeFrom="column">
              <wp:posOffset>-133348</wp:posOffset>
            </wp:positionH>
            <wp:positionV relativeFrom="paragraph">
              <wp:posOffset>468630</wp:posOffset>
            </wp:positionV>
            <wp:extent cx="5372100" cy="1495425"/>
            <wp:effectExtent l="0" t="0" r="0" b="0"/>
            <wp:wrapSquare wrapText="bothSides" distT="0" distB="0" distL="114300" distR="114300"/>
            <wp:docPr id="8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l="1392" t="1204" r="11299" b="42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750E77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01B8B0D8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256503A2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2F491FAE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2351236D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7AC8DA2F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06672D82" w14:textId="77777777" w:rsidR="00FC12F8" w:rsidRDefault="009A5E7F">
      <w:pPr>
        <w:tabs>
          <w:tab w:val="left" w:pos="3855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Step - 2:</w:t>
      </w:r>
      <w:r>
        <w:rPr>
          <w:sz w:val="24"/>
          <w:szCs w:val="24"/>
        </w:rPr>
        <w:t xml:space="preserve"> If we choose move type as CY/DR</w:t>
      </w:r>
    </w:p>
    <w:p w14:paraId="3F4989CD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03385272" w14:textId="77777777" w:rsidR="00FC12F8" w:rsidRDefault="009A5E7F">
      <w:pPr>
        <w:tabs>
          <w:tab w:val="left" w:pos="3855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3F80A6" wp14:editId="7F373EB6">
            <wp:extent cx="1924050" cy="1990725"/>
            <wp:effectExtent l="0" t="0" r="0" b="0"/>
            <wp:docPr id="7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F9225" w14:textId="77777777" w:rsidR="00FC12F8" w:rsidRDefault="009A5E7F">
      <w:pPr>
        <w:tabs>
          <w:tab w:val="left" w:pos="3855"/>
        </w:tabs>
        <w:jc w:val="both"/>
        <w:rPr>
          <w:sz w:val="32"/>
          <w:szCs w:val="32"/>
        </w:rPr>
      </w:pPr>
      <w:r>
        <w:rPr>
          <w:sz w:val="24"/>
          <w:szCs w:val="24"/>
        </w:rPr>
        <w:t>Then we need to select Origin as Port and Destination as Door.</w:t>
      </w:r>
    </w:p>
    <w:p w14:paraId="2A5647CC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4B0D29FC" w14:textId="77777777" w:rsidR="00FC12F8" w:rsidRDefault="009A5E7F">
      <w:pPr>
        <w:tabs>
          <w:tab w:val="left" w:pos="3855"/>
        </w:tabs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DC73A" wp14:editId="5F80C054">
            <wp:extent cx="5731510" cy="1311910"/>
            <wp:effectExtent l="0" t="0" r="0" b="0"/>
            <wp:docPr id="7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09052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3D7D8995" w14:textId="77777777" w:rsidR="00FC12F8" w:rsidRDefault="009A5E7F">
      <w:pPr>
        <w:tabs>
          <w:tab w:val="left" w:pos="3855"/>
        </w:tabs>
        <w:jc w:val="both"/>
        <w:rPr>
          <w:sz w:val="24"/>
          <w:szCs w:val="24"/>
        </w:rPr>
      </w:pPr>
      <w:r>
        <w:rPr>
          <w:sz w:val="24"/>
          <w:szCs w:val="24"/>
        </w:rPr>
        <w:t>All this Move type, Ocean locations information will be available in the invoice.</w:t>
      </w:r>
    </w:p>
    <w:p w14:paraId="1413F345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p w14:paraId="5C68653F" w14:textId="77777777" w:rsidR="00FC12F8" w:rsidRDefault="00FC12F8">
      <w:pPr>
        <w:tabs>
          <w:tab w:val="left" w:pos="3855"/>
        </w:tabs>
        <w:jc w:val="both"/>
        <w:rPr>
          <w:sz w:val="28"/>
          <w:szCs w:val="28"/>
        </w:rPr>
      </w:pPr>
    </w:p>
    <w:sectPr w:rsidR="00FC12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1AA"/>
    <w:multiLevelType w:val="multilevel"/>
    <w:tmpl w:val="F8DCC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903900"/>
    <w:multiLevelType w:val="multilevel"/>
    <w:tmpl w:val="C67E7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3260AF"/>
    <w:multiLevelType w:val="multilevel"/>
    <w:tmpl w:val="CBDAF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D21A1E"/>
    <w:multiLevelType w:val="multilevel"/>
    <w:tmpl w:val="4FE678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A1046E"/>
    <w:multiLevelType w:val="multilevel"/>
    <w:tmpl w:val="1AAA4E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F54A61"/>
    <w:multiLevelType w:val="multilevel"/>
    <w:tmpl w:val="616CE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873D95"/>
    <w:multiLevelType w:val="multilevel"/>
    <w:tmpl w:val="76D095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2972609"/>
    <w:multiLevelType w:val="multilevel"/>
    <w:tmpl w:val="A80A3130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07006D"/>
    <w:multiLevelType w:val="multilevel"/>
    <w:tmpl w:val="1A3E3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2838F0"/>
    <w:multiLevelType w:val="multilevel"/>
    <w:tmpl w:val="1CF8C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527766"/>
    <w:multiLevelType w:val="multilevel"/>
    <w:tmpl w:val="92703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9A7D04"/>
    <w:multiLevelType w:val="multilevel"/>
    <w:tmpl w:val="A9966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645F51"/>
    <w:multiLevelType w:val="multilevel"/>
    <w:tmpl w:val="EC04E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09210CA"/>
    <w:multiLevelType w:val="multilevel"/>
    <w:tmpl w:val="A0EAB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1A25DA"/>
    <w:multiLevelType w:val="multilevel"/>
    <w:tmpl w:val="CF14A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FFE7C4C"/>
    <w:multiLevelType w:val="multilevel"/>
    <w:tmpl w:val="8DA45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0549838">
    <w:abstractNumId w:val="4"/>
  </w:num>
  <w:num w:numId="2" w16cid:durableId="1353873684">
    <w:abstractNumId w:val="7"/>
  </w:num>
  <w:num w:numId="3" w16cid:durableId="686518486">
    <w:abstractNumId w:val="14"/>
  </w:num>
  <w:num w:numId="4" w16cid:durableId="20863127">
    <w:abstractNumId w:val="10"/>
  </w:num>
  <w:num w:numId="5" w16cid:durableId="15929719">
    <w:abstractNumId w:val="8"/>
  </w:num>
  <w:num w:numId="6" w16cid:durableId="1750423765">
    <w:abstractNumId w:val="1"/>
  </w:num>
  <w:num w:numId="7" w16cid:durableId="1048723208">
    <w:abstractNumId w:val="15"/>
  </w:num>
  <w:num w:numId="8" w16cid:durableId="2098356817">
    <w:abstractNumId w:val="3"/>
  </w:num>
  <w:num w:numId="9" w16cid:durableId="2035883137">
    <w:abstractNumId w:val="11"/>
  </w:num>
  <w:num w:numId="10" w16cid:durableId="645935741">
    <w:abstractNumId w:val="12"/>
  </w:num>
  <w:num w:numId="11" w16cid:durableId="668484370">
    <w:abstractNumId w:val="2"/>
  </w:num>
  <w:num w:numId="12" w16cid:durableId="2134596223">
    <w:abstractNumId w:val="6"/>
  </w:num>
  <w:num w:numId="13" w16cid:durableId="1477187983">
    <w:abstractNumId w:val="9"/>
  </w:num>
  <w:num w:numId="14" w16cid:durableId="1398282741">
    <w:abstractNumId w:val="0"/>
  </w:num>
  <w:num w:numId="15" w16cid:durableId="1095783872">
    <w:abstractNumId w:val="13"/>
  </w:num>
  <w:num w:numId="16" w16cid:durableId="1869708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F8"/>
    <w:rsid w:val="009A5E7F"/>
    <w:rsid w:val="00F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654F"/>
  <w15:docId w15:val="{D6320192-9EE6-4DF2-8E2B-FA55D463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72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miIZW2daBMJM//Q+WIZyXFJ8A==">CgMxLjA4AHIhMWhDNF9abEJiX0pBRWVpWjNrOFZZMDlFaE5pOHM1RUIz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810</Words>
  <Characters>4620</Characters>
  <Application>Microsoft Office Word</Application>
  <DocSecurity>4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Aparajith Vangal</dc:creator>
  <cp:lastModifiedBy>Jason Lessard</cp:lastModifiedBy>
  <cp:revision>2</cp:revision>
  <dcterms:created xsi:type="dcterms:W3CDTF">2023-06-23T14:39:00Z</dcterms:created>
  <dcterms:modified xsi:type="dcterms:W3CDTF">2023-06-23T14:39:00Z</dcterms:modified>
</cp:coreProperties>
</file>