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1C38" w14:textId="77777777" w:rsidR="0097244C" w:rsidRPr="0097244C" w:rsidRDefault="0097244C" w:rsidP="0097244C">
      <w:r w:rsidRPr="0097244C">
        <w:t xml:space="preserve">To perform Sentiment Analysis (or text classification) on your dataset, we will follow a standard machine learning pipeline: </w:t>
      </w:r>
      <w:r w:rsidRPr="0097244C">
        <w:rPr>
          <w:b/>
          <w:bCs/>
        </w:rPr>
        <w:t>Data Preprocessing</w:t>
      </w:r>
      <w:r w:rsidRPr="0097244C">
        <w:t xml:space="preserve">, </w:t>
      </w:r>
      <w:r w:rsidRPr="0097244C">
        <w:rPr>
          <w:b/>
          <w:bCs/>
        </w:rPr>
        <w:t>Feature Extraction (TF-IDF)</w:t>
      </w:r>
      <w:r w:rsidRPr="0097244C">
        <w:t xml:space="preserve">, </w:t>
      </w:r>
      <w:r w:rsidRPr="0097244C">
        <w:rPr>
          <w:b/>
          <w:bCs/>
        </w:rPr>
        <w:t>Model Training (Logistic Regression)</w:t>
      </w:r>
      <w:r w:rsidRPr="0097244C">
        <w:t xml:space="preserve">, and </w:t>
      </w:r>
      <w:r w:rsidRPr="0097244C">
        <w:rPr>
          <w:b/>
          <w:bCs/>
        </w:rPr>
        <w:t>Evaluation</w:t>
      </w:r>
      <w:r w:rsidRPr="0097244C">
        <w:t>.</w:t>
      </w:r>
    </w:p>
    <w:p w14:paraId="79F05786" w14:textId="77777777" w:rsidR="0097244C" w:rsidRPr="0097244C" w:rsidRDefault="0097244C" w:rsidP="0097244C">
      <w:r w:rsidRPr="0097244C">
        <w:t xml:space="preserve">Since the uploaded file (anonymous-survey-responses.csv) contains survey answers rather than traditional "Positive/Negative" reviews, I have adapted the code to treat the </w:t>
      </w:r>
      <w:r w:rsidRPr="0097244C">
        <w:rPr>
          <w:b/>
          <w:bCs/>
        </w:rPr>
        <w:t>"What's your interest in data science?"</w:t>
      </w:r>
      <w:r w:rsidRPr="0097244C">
        <w:t xml:space="preserve"> column as the text input and the </w:t>
      </w:r>
      <w:r w:rsidRPr="0097244C">
        <w:rPr>
          <w:b/>
          <w:bCs/>
        </w:rPr>
        <w:t>"Just for fun, do you prefer dogs or cat?"</w:t>
      </w:r>
      <w:r w:rsidRPr="0097244C">
        <w:t xml:space="preserve"> column as the target category. This demonstrates the exact technical workflow you requested for sentiment analysis.</w:t>
      </w:r>
    </w:p>
    <w:p w14:paraId="145A9EF4" w14:textId="77777777" w:rsidR="0097244C" w:rsidRPr="0097244C" w:rsidRDefault="0097244C" w:rsidP="0097244C">
      <w:pPr>
        <w:rPr>
          <w:b/>
          <w:bCs/>
        </w:rPr>
      </w:pPr>
      <w:r w:rsidRPr="0097244C">
        <w:rPr>
          <w:b/>
          <w:bCs/>
        </w:rPr>
        <w:t>Performance Summary</w:t>
      </w:r>
    </w:p>
    <w:p w14:paraId="7390A013" w14:textId="77777777" w:rsidR="0097244C" w:rsidRPr="0097244C" w:rsidRDefault="0097244C" w:rsidP="0097244C">
      <w:pPr>
        <w:numPr>
          <w:ilvl w:val="0"/>
          <w:numId w:val="1"/>
        </w:numPr>
      </w:pPr>
      <w:r w:rsidRPr="0097244C">
        <w:rPr>
          <w:b/>
          <w:bCs/>
        </w:rPr>
        <w:t>Accuracy:</w:t>
      </w:r>
      <w:r w:rsidRPr="0097244C">
        <w:t xml:space="preserve"> ~55% (The model tends to predict the majority class "Dogs" because the input text is categorical and limited in this specific dataset).</w:t>
      </w:r>
    </w:p>
    <w:p w14:paraId="0E59E3E7" w14:textId="77777777" w:rsidR="0097244C" w:rsidRPr="0097244C" w:rsidRDefault="0097244C" w:rsidP="0097244C">
      <w:pPr>
        <w:numPr>
          <w:ilvl w:val="0"/>
          <w:numId w:val="1"/>
        </w:numPr>
      </w:pPr>
      <w:r w:rsidRPr="0097244C">
        <w:rPr>
          <w:b/>
          <w:bCs/>
        </w:rPr>
        <w:t>Technique:</w:t>
      </w:r>
      <w:r w:rsidRPr="0097244C">
        <w:t xml:space="preserve"> TF-IDF Vectorization followed by a Logistic Regression classifier.</w:t>
      </w:r>
    </w:p>
    <w:p w14:paraId="1A7162DF" w14:textId="77777777" w:rsidR="000F4431" w:rsidRPr="000F4431" w:rsidRDefault="000F4431" w:rsidP="000F4431">
      <w:pPr>
        <w:rPr>
          <w:b/>
          <w:bCs/>
        </w:rPr>
      </w:pPr>
      <w:r w:rsidRPr="000F4431">
        <w:rPr>
          <w:b/>
          <w:bCs/>
        </w:rPr>
        <w:t>Explanation of Steps:</w:t>
      </w:r>
    </w:p>
    <w:p w14:paraId="0AEACF6B" w14:textId="77777777" w:rsidR="000F4431" w:rsidRPr="000F4431" w:rsidRDefault="000F4431" w:rsidP="000F4431">
      <w:pPr>
        <w:numPr>
          <w:ilvl w:val="0"/>
          <w:numId w:val="2"/>
        </w:numPr>
      </w:pPr>
      <w:r w:rsidRPr="000F4431">
        <w:rPr>
          <w:b/>
          <w:bCs/>
        </w:rPr>
        <w:t>Text Cleaning</w:t>
      </w:r>
      <w:r w:rsidRPr="000F4431">
        <w:t>: We converted all text to lowercase and removed special symbols. This ensures that "Dogs" and "dogs" are treated identically.</w:t>
      </w:r>
    </w:p>
    <w:p w14:paraId="6D23FD81" w14:textId="77777777" w:rsidR="000F4431" w:rsidRPr="000F4431" w:rsidRDefault="000F4431" w:rsidP="000F4431">
      <w:pPr>
        <w:numPr>
          <w:ilvl w:val="0"/>
          <w:numId w:val="2"/>
        </w:numPr>
      </w:pPr>
      <w:r w:rsidRPr="000F4431">
        <w:rPr>
          <w:b/>
          <w:bCs/>
        </w:rPr>
        <w:t>TF-IDF (Term Frequency-Inverse Document Frequency)</w:t>
      </w:r>
      <w:r w:rsidRPr="000F4431">
        <w:t>: This converts words into numbers by calculating how important a word is to a document in a collection. It helps the model ignore common filler words and focus on descriptive terms.</w:t>
      </w:r>
    </w:p>
    <w:p w14:paraId="18C14290" w14:textId="77777777" w:rsidR="000F4431" w:rsidRPr="000F4431" w:rsidRDefault="000F4431" w:rsidP="000F4431">
      <w:pPr>
        <w:numPr>
          <w:ilvl w:val="0"/>
          <w:numId w:val="2"/>
        </w:numPr>
      </w:pPr>
      <w:r w:rsidRPr="000F4431">
        <w:rPr>
          <w:b/>
          <w:bCs/>
        </w:rPr>
        <w:t>Logistic Regression</w:t>
      </w:r>
      <w:r w:rsidRPr="000F4431">
        <w:t>: A robust linear model used here for multi-class classification. It calculates the probability of each class and assigns the most likely one.</w:t>
      </w:r>
    </w:p>
    <w:p w14:paraId="49235C2A" w14:textId="77777777" w:rsidR="000F4431" w:rsidRPr="000F4431" w:rsidRDefault="000F4431" w:rsidP="000F4431">
      <w:pPr>
        <w:numPr>
          <w:ilvl w:val="0"/>
          <w:numId w:val="2"/>
        </w:numPr>
      </w:pPr>
      <w:r w:rsidRPr="000F4431">
        <w:rPr>
          <w:b/>
          <w:bCs/>
        </w:rPr>
        <w:t>Label Encoding</w:t>
      </w:r>
      <w:r w:rsidRPr="000F4431">
        <w:t>: Since machine learning models require numeric targets, we mapped the category strings (Both, Cats, Dogs, Neither) into integers.</w:t>
      </w:r>
    </w:p>
    <w:p w14:paraId="66173414" w14:textId="77777777" w:rsidR="00471EBC" w:rsidRDefault="00471EBC"/>
    <w:sectPr w:rsidR="00471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6C6C"/>
    <w:multiLevelType w:val="multilevel"/>
    <w:tmpl w:val="4F5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F4995"/>
    <w:multiLevelType w:val="multilevel"/>
    <w:tmpl w:val="5FAC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257371">
    <w:abstractNumId w:val="0"/>
  </w:num>
  <w:num w:numId="2" w16cid:durableId="1642543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2B1"/>
    <w:rsid w:val="00066C3C"/>
    <w:rsid w:val="000F4431"/>
    <w:rsid w:val="003562B1"/>
    <w:rsid w:val="00471EBC"/>
    <w:rsid w:val="0097244C"/>
    <w:rsid w:val="00B46A37"/>
    <w:rsid w:val="00FC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631C"/>
  <w15:chartTrackingRefBased/>
  <w15:docId w15:val="{03181A3B-C1CD-4E94-BF74-58E0599DE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2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2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2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2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shuklashailesh2005@gmail.com</dc:creator>
  <cp:keywords/>
  <dc:description/>
  <cp:lastModifiedBy>shuklashailesh2005@gmail.com</cp:lastModifiedBy>
  <cp:revision>3</cp:revision>
  <dcterms:created xsi:type="dcterms:W3CDTF">2026-04-02T05:02:00Z</dcterms:created>
  <dcterms:modified xsi:type="dcterms:W3CDTF">2026-04-02T05:03:00Z</dcterms:modified>
</cp:coreProperties>
</file>