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9D1" w:rsidRPr="00D14E98" w:rsidRDefault="00D14E98" w:rsidP="00D14E98">
      <w:pPr>
        <w:spacing w:after="0"/>
        <w:jc w:val="center"/>
        <w:rPr>
          <w:b/>
          <w:sz w:val="26"/>
        </w:rPr>
      </w:pPr>
      <w:r w:rsidRPr="00D14E98">
        <w:rPr>
          <w:b/>
          <w:sz w:val="26"/>
        </w:rPr>
        <w:t>HEURISTIC ANALYSIS REPORT</w:t>
      </w:r>
    </w:p>
    <w:p w:rsidR="00D14E98" w:rsidRDefault="00D14E98" w:rsidP="00D14E98">
      <w:pPr>
        <w:spacing w:after="0"/>
        <w:jc w:val="center"/>
        <w:rPr>
          <w:b/>
          <w:color w:val="808080" w:themeColor="background1" w:themeShade="80"/>
          <w:sz w:val="26"/>
        </w:rPr>
      </w:pPr>
      <w:r w:rsidRPr="00D14E98">
        <w:rPr>
          <w:b/>
          <w:color w:val="808080" w:themeColor="background1" w:themeShade="80"/>
          <w:sz w:val="26"/>
        </w:rPr>
        <w:t>Shiv Shah</w:t>
      </w:r>
    </w:p>
    <w:p w:rsidR="00D14E98" w:rsidRPr="00D14E98" w:rsidRDefault="00D14E98" w:rsidP="00D14E98">
      <w:pPr>
        <w:spacing w:after="0"/>
        <w:jc w:val="center"/>
        <w:rPr>
          <w:b/>
          <w:color w:val="808080" w:themeColor="background1" w:themeShade="80"/>
          <w:sz w:val="26"/>
        </w:rPr>
      </w:pPr>
    </w:p>
    <w:p w:rsidR="006C6553" w:rsidRDefault="00D14E98" w:rsidP="00B723A5">
      <w:pPr>
        <w:rPr>
          <w:color w:val="000000" w:themeColor="text1"/>
        </w:rPr>
      </w:pPr>
      <w:r>
        <w:rPr>
          <w:color w:val="000000" w:themeColor="text1"/>
        </w:rPr>
        <w:t xml:space="preserve">In this project, three heuristics were already provided - </w:t>
      </w:r>
      <w:proofErr w:type="spellStart"/>
      <w:r>
        <w:rPr>
          <w:color w:val="000000" w:themeColor="text1"/>
        </w:rPr>
        <w:t>open_move_score</w:t>
      </w:r>
      <w:proofErr w:type="spellEnd"/>
      <w:r>
        <w:rPr>
          <w:color w:val="000000" w:themeColor="text1"/>
        </w:rPr>
        <w:t xml:space="preserve">, </w:t>
      </w:r>
      <w:proofErr w:type="spellStart"/>
      <w:r>
        <w:rPr>
          <w:color w:val="000000" w:themeColor="text1"/>
        </w:rPr>
        <w:t>center_score</w:t>
      </w:r>
      <w:proofErr w:type="spellEnd"/>
      <w:r>
        <w:rPr>
          <w:color w:val="000000" w:themeColor="text1"/>
        </w:rPr>
        <w:t xml:space="preserve">, and </w:t>
      </w:r>
      <w:proofErr w:type="spellStart"/>
      <w:r>
        <w:rPr>
          <w:color w:val="000000" w:themeColor="text1"/>
        </w:rPr>
        <w:t>improved_score</w:t>
      </w:r>
      <w:proofErr w:type="spellEnd"/>
      <w:r>
        <w:rPr>
          <w:color w:val="000000" w:themeColor="text1"/>
        </w:rPr>
        <w:t xml:space="preserve">. I created three other </w:t>
      </w:r>
      <w:r w:rsidR="00EF37F3">
        <w:rPr>
          <w:color w:val="000000" w:themeColor="text1"/>
        </w:rPr>
        <w:t xml:space="preserve">custom </w:t>
      </w:r>
      <w:r>
        <w:rPr>
          <w:color w:val="000000" w:themeColor="text1"/>
        </w:rPr>
        <w:t>heuristics that played against these heuristics, and the</w:t>
      </w:r>
      <w:r w:rsidR="006C6553">
        <w:rPr>
          <w:color w:val="000000" w:themeColor="text1"/>
        </w:rPr>
        <w:t>ir</w:t>
      </w:r>
      <w:r>
        <w:rPr>
          <w:color w:val="000000" w:themeColor="text1"/>
        </w:rPr>
        <w:t xml:space="preserve"> performance</w:t>
      </w:r>
      <w:r w:rsidR="006C6553">
        <w:rPr>
          <w:color w:val="000000" w:themeColor="text1"/>
        </w:rPr>
        <w:t>s</w:t>
      </w:r>
      <w:r>
        <w:rPr>
          <w:color w:val="000000" w:themeColor="text1"/>
        </w:rPr>
        <w:t xml:space="preserve"> w</w:t>
      </w:r>
      <w:r w:rsidR="006C6553">
        <w:rPr>
          <w:color w:val="000000" w:themeColor="text1"/>
        </w:rPr>
        <w:t>ere</w:t>
      </w:r>
      <w:r>
        <w:rPr>
          <w:color w:val="000000" w:themeColor="text1"/>
        </w:rPr>
        <w:t xml:space="preserve"> compared against the </w:t>
      </w:r>
      <w:r w:rsidR="006C6553">
        <w:rPr>
          <w:color w:val="000000" w:themeColor="text1"/>
        </w:rPr>
        <w:t xml:space="preserve">given </w:t>
      </w:r>
      <w:proofErr w:type="spellStart"/>
      <w:r>
        <w:rPr>
          <w:color w:val="000000" w:themeColor="text1"/>
        </w:rPr>
        <w:t>AB_Improved</w:t>
      </w:r>
      <w:proofErr w:type="spellEnd"/>
      <w:r w:rsidR="006C6553">
        <w:rPr>
          <w:color w:val="000000" w:themeColor="text1"/>
        </w:rPr>
        <w:t xml:space="preserve"> heuristic</w:t>
      </w:r>
      <w:r>
        <w:rPr>
          <w:color w:val="000000" w:themeColor="text1"/>
        </w:rPr>
        <w:t>.</w:t>
      </w:r>
      <w:r w:rsidR="006C6553">
        <w:rPr>
          <w:color w:val="000000" w:themeColor="text1"/>
        </w:rPr>
        <w:t xml:space="preserve"> Below is the summary of the results and the justification of each heuristic</w:t>
      </w:r>
      <w:r w:rsidR="00864812">
        <w:rPr>
          <w:color w:val="000000" w:themeColor="text1"/>
        </w:rPr>
        <w:t>’s</w:t>
      </w:r>
      <w:r w:rsidR="006C6553">
        <w:rPr>
          <w:color w:val="000000" w:themeColor="text1"/>
        </w:rPr>
        <w:t xml:space="preserve"> implementation as well as performance.</w:t>
      </w:r>
    </w:p>
    <w:tbl>
      <w:tblPr>
        <w:tblStyle w:val="TableGridLight"/>
        <w:tblpPr w:leftFromText="180" w:rightFromText="180" w:vertAnchor="page" w:horzAnchor="margin" w:tblpY="4045"/>
        <w:tblW w:w="10137" w:type="dxa"/>
        <w:tblLook w:val="04A0" w:firstRow="1" w:lastRow="0" w:firstColumn="1" w:lastColumn="0" w:noHBand="0" w:noVBand="1"/>
      </w:tblPr>
      <w:tblGrid>
        <w:gridCol w:w="792"/>
        <w:gridCol w:w="1566"/>
        <w:gridCol w:w="1114"/>
        <w:gridCol w:w="971"/>
        <w:gridCol w:w="960"/>
        <w:gridCol w:w="836"/>
        <w:gridCol w:w="1097"/>
        <w:gridCol w:w="956"/>
        <w:gridCol w:w="985"/>
        <w:gridCol w:w="860"/>
      </w:tblGrid>
      <w:tr w:rsidR="006C6553" w:rsidRPr="008E6E16" w:rsidTr="006C6553">
        <w:trPr>
          <w:trHeight w:val="240"/>
        </w:trPr>
        <w:tc>
          <w:tcPr>
            <w:tcW w:w="792" w:type="dxa"/>
            <w:noWrap/>
            <w:hideMark/>
          </w:tcPr>
          <w:p w:rsidR="006C6553" w:rsidRPr="008E6E16" w:rsidRDefault="006C6553" w:rsidP="006C6553">
            <w:pPr>
              <w:rPr>
                <w:rFonts w:ascii="Calibri" w:eastAsia="Times New Roman" w:hAnsi="Calibri" w:cs="Calibri"/>
                <w:color w:val="000000"/>
              </w:rPr>
            </w:pPr>
            <w:r w:rsidRPr="008E6E16">
              <w:rPr>
                <w:rFonts w:ascii="Calibri" w:eastAsia="Times New Roman" w:hAnsi="Calibri" w:cs="Calibri"/>
                <w:color w:val="000000"/>
              </w:rPr>
              <w:t xml:space="preserve">Match </w:t>
            </w:r>
          </w:p>
        </w:tc>
        <w:tc>
          <w:tcPr>
            <w:tcW w:w="1566" w:type="dxa"/>
            <w:noWrap/>
            <w:hideMark/>
          </w:tcPr>
          <w:p w:rsidR="006C6553" w:rsidRPr="008E6E16" w:rsidRDefault="006C6553" w:rsidP="006C6553">
            <w:pPr>
              <w:rPr>
                <w:rFonts w:ascii="Calibri" w:eastAsia="Times New Roman" w:hAnsi="Calibri" w:cs="Calibri"/>
                <w:color w:val="000000"/>
              </w:rPr>
            </w:pPr>
            <w:r w:rsidRPr="008E6E16">
              <w:rPr>
                <w:rFonts w:ascii="Calibri" w:eastAsia="Times New Roman" w:hAnsi="Calibri" w:cs="Calibri"/>
                <w:color w:val="000000"/>
              </w:rPr>
              <w:t xml:space="preserve">Opponent </w:t>
            </w:r>
          </w:p>
        </w:tc>
        <w:tc>
          <w:tcPr>
            <w:tcW w:w="2085" w:type="dxa"/>
            <w:gridSpan w:val="2"/>
            <w:noWrap/>
            <w:hideMark/>
          </w:tcPr>
          <w:p w:rsidR="006C6553" w:rsidRPr="008E6E16" w:rsidRDefault="006C6553" w:rsidP="006C6553">
            <w:pPr>
              <w:jc w:val="center"/>
              <w:rPr>
                <w:rFonts w:ascii="Calibri" w:eastAsia="Times New Roman" w:hAnsi="Calibri" w:cs="Calibri"/>
                <w:color w:val="000000"/>
              </w:rPr>
            </w:pPr>
            <w:proofErr w:type="spellStart"/>
            <w:r w:rsidRPr="008E6E16">
              <w:rPr>
                <w:rFonts w:ascii="Calibri" w:eastAsia="Times New Roman" w:hAnsi="Calibri" w:cs="Calibri"/>
                <w:color w:val="000000"/>
              </w:rPr>
              <w:t>AB_Improved</w:t>
            </w:r>
            <w:proofErr w:type="spellEnd"/>
          </w:p>
        </w:tc>
        <w:tc>
          <w:tcPr>
            <w:tcW w:w="1796" w:type="dxa"/>
            <w:gridSpan w:val="2"/>
            <w:noWrap/>
            <w:hideMark/>
          </w:tcPr>
          <w:p w:rsidR="006C6553" w:rsidRPr="008E6E16" w:rsidRDefault="006C6553" w:rsidP="006C6553">
            <w:pPr>
              <w:jc w:val="center"/>
              <w:rPr>
                <w:rFonts w:ascii="Calibri" w:eastAsia="Times New Roman" w:hAnsi="Calibri" w:cs="Calibri"/>
                <w:color w:val="000000"/>
              </w:rPr>
            </w:pPr>
            <w:proofErr w:type="spellStart"/>
            <w:r w:rsidRPr="008E6E16">
              <w:rPr>
                <w:rFonts w:ascii="Calibri" w:eastAsia="Times New Roman" w:hAnsi="Calibri" w:cs="Calibri"/>
                <w:color w:val="000000"/>
              </w:rPr>
              <w:t>AB_Custom</w:t>
            </w:r>
            <w:proofErr w:type="spellEnd"/>
          </w:p>
        </w:tc>
        <w:tc>
          <w:tcPr>
            <w:tcW w:w="2053" w:type="dxa"/>
            <w:gridSpan w:val="2"/>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AB_Custom</w:t>
            </w:r>
            <w:r>
              <w:rPr>
                <w:rFonts w:ascii="Calibri" w:eastAsia="Times New Roman" w:hAnsi="Calibri" w:cs="Calibri"/>
                <w:color w:val="000000"/>
              </w:rPr>
              <w:t>_</w:t>
            </w:r>
            <w:r w:rsidRPr="008E6E16">
              <w:rPr>
                <w:rFonts w:ascii="Calibri" w:eastAsia="Times New Roman" w:hAnsi="Calibri" w:cs="Calibri"/>
                <w:color w:val="000000"/>
              </w:rPr>
              <w:t xml:space="preserve">2 </w:t>
            </w:r>
          </w:p>
        </w:tc>
        <w:tc>
          <w:tcPr>
            <w:tcW w:w="1845" w:type="dxa"/>
            <w:gridSpan w:val="2"/>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AB_Custom_3</w:t>
            </w:r>
          </w:p>
        </w:tc>
      </w:tr>
      <w:tr w:rsidR="006C6553" w:rsidRPr="008E6E16" w:rsidTr="006C6553">
        <w:trPr>
          <w:trHeight w:val="240"/>
        </w:trPr>
        <w:tc>
          <w:tcPr>
            <w:tcW w:w="792" w:type="dxa"/>
            <w:noWrap/>
            <w:hideMark/>
          </w:tcPr>
          <w:p w:rsidR="006C6553" w:rsidRPr="008E6E16" w:rsidRDefault="006C6553" w:rsidP="006C6553">
            <w:pPr>
              <w:rPr>
                <w:rFonts w:ascii="Calibri" w:eastAsia="Times New Roman" w:hAnsi="Calibri" w:cs="Calibri"/>
                <w:color w:val="000000"/>
              </w:rPr>
            </w:pPr>
            <w:r w:rsidRPr="008E6E16">
              <w:rPr>
                <w:rFonts w:ascii="Calibri" w:eastAsia="Times New Roman" w:hAnsi="Calibri" w:cs="Calibri"/>
                <w:color w:val="000000"/>
              </w:rPr>
              <w:t> </w:t>
            </w:r>
          </w:p>
        </w:tc>
        <w:tc>
          <w:tcPr>
            <w:tcW w:w="1566" w:type="dxa"/>
            <w:noWrap/>
            <w:hideMark/>
          </w:tcPr>
          <w:p w:rsidR="006C6553" w:rsidRPr="008E6E16" w:rsidRDefault="006C6553" w:rsidP="006C6553">
            <w:pPr>
              <w:rPr>
                <w:rFonts w:ascii="Calibri" w:eastAsia="Times New Roman" w:hAnsi="Calibri" w:cs="Calibri"/>
                <w:color w:val="000000"/>
              </w:rPr>
            </w:pPr>
            <w:r w:rsidRPr="008E6E16">
              <w:rPr>
                <w:rFonts w:ascii="Calibri" w:eastAsia="Times New Roman" w:hAnsi="Calibri" w:cs="Calibri"/>
                <w:color w:val="000000"/>
              </w:rPr>
              <w:t> </w:t>
            </w:r>
          </w:p>
        </w:tc>
        <w:tc>
          <w:tcPr>
            <w:tcW w:w="1114"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Won</w:t>
            </w:r>
          </w:p>
        </w:tc>
        <w:tc>
          <w:tcPr>
            <w:tcW w:w="971"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Lost</w:t>
            </w:r>
          </w:p>
        </w:tc>
        <w:tc>
          <w:tcPr>
            <w:tcW w:w="9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Won</w:t>
            </w:r>
          </w:p>
        </w:tc>
        <w:tc>
          <w:tcPr>
            <w:tcW w:w="83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Lost</w:t>
            </w:r>
          </w:p>
        </w:tc>
        <w:tc>
          <w:tcPr>
            <w:tcW w:w="1097"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Won</w:t>
            </w:r>
          </w:p>
        </w:tc>
        <w:tc>
          <w:tcPr>
            <w:tcW w:w="95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Lost</w:t>
            </w:r>
          </w:p>
        </w:tc>
        <w:tc>
          <w:tcPr>
            <w:tcW w:w="985"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Won</w:t>
            </w:r>
          </w:p>
        </w:tc>
        <w:tc>
          <w:tcPr>
            <w:tcW w:w="8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Lost</w:t>
            </w:r>
          </w:p>
        </w:tc>
      </w:tr>
      <w:tr w:rsidR="006C6553" w:rsidRPr="008E6E16" w:rsidTr="006C6553">
        <w:trPr>
          <w:trHeight w:val="240"/>
        </w:trPr>
        <w:tc>
          <w:tcPr>
            <w:tcW w:w="792"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1</w:t>
            </w:r>
          </w:p>
        </w:tc>
        <w:tc>
          <w:tcPr>
            <w:tcW w:w="1566" w:type="dxa"/>
            <w:noWrap/>
            <w:hideMark/>
          </w:tcPr>
          <w:p w:rsidR="006C6553" w:rsidRPr="008E6E16" w:rsidRDefault="006C6553" w:rsidP="006C6553">
            <w:pPr>
              <w:rPr>
                <w:rFonts w:ascii="Calibri" w:eastAsia="Times New Roman" w:hAnsi="Calibri" w:cs="Calibri"/>
                <w:color w:val="000000"/>
              </w:rPr>
            </w:pPr>
            <w:r w:rsidRPr="008E6E16">
              <w:rPr>
                <w:rFonts w:ascii="Calibri" w:eastAsia="Times New Roman" w:hAnsi="Calibri" w:cs="Calibri"/>
                <w:color w:val="000000"/>
              </w:rPr>
              <w:t>Random</w:t>
            </w:r>
          </w:p>
        </w:tc>
        <w:tc>
          <w:tcPr>
            <w:tcW w:w="1114"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10</w:t>
            </w:r>
          </w:p>
        </w:tc>
        <w:tc>
          <w:tcPr>
            <w:tcW w:w="971"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0</w:t>
            </w:r>
          </w:p>
        </w:tc>
        <w:tc>
          <w:tcPr>
            <w:tcW w:w="9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10</w:t>
            </w:r>
          </w:p>
        </w:tc>
        <w:tc>
          <w:tcPr>
            <w:tcW w:w="83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0</w:t>
            </w:r>
          </w:p>
        </w:tc>
        <w:tc>
          <w:tcPr>
            <w:tcW w:w="1097"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10</w:t>
            </w:r>
          </w:p>
        </w:tc>
        <w:tc>
          <w:tcPr>
            <w:tcW w:w="95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0</w:t>
            </w:r>
          </w:p>
        </w:tc>
        <w:tc>
          <w:tcPr>
            <w:tcW w:w="985"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10</w:t>
            </w:r>
          </w:p>
        </w:tc>
        <w:tc>
          <w:tcPr>
            <w:tcW w:w="8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0</w:t>
            </w:r>
          </w:p>
        </w:tc>
      </w:tr>
      <w:tr w:rsidR="006C6553" w:rsidRPr="008E6E16" w:rsidTr="006C6553">
        <w:trPr>
          <w:trHeight w:val="240"/>
        </w:trPr>
        <w:tc>
          <w:tcPr>
            <w:tcW w:w="792"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2</w:t>
            </w:r>
          </w:p>
        </w:tc>
        <w:tc>
          <w:tcPr>
            <w:tcW w:w="1566" w:type="dxa"/>
            <w:noWrap/>
            <w:hideMark/>
          </w:tcPr>
          <w:p w:rsidR="006C6553" w:rsidRPr="008E6E16" w:rsidRDefault="006C6553" w:rsidP="006C6553">
            <w:pPr>
              <w:rPr>
                <w:rFonts w:ascii="Calibri" w:eastAsia="Times New Roman" w:hAnsi="Calibri" w:cs="Calibri"/>
                <w:color w:val="000000"/>
              </w:rPr>
            </w:pPr>
            <w:proofErr w:type="spellStart"/>
            <w:r w:rsidRPr="008E6E16">
              <w:rPr>
                <w:rFonts w:ascii="Calibri" w:eastAsia="Times New Roman" w:hAnsi="Calibri" w:cs="Calibri"/>
                <w:color w:val="000000"/>
              </w:rPr>
              <w:t>MM_Open</w:t>
            </w:r>
            <w:proofErr w:type="spellEnd"/>
          </w:p>
        </w:tc>
        <w:tc>
          <w:tcPr>
            <w:tcW w:w="1114"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10</w:t>
            </w:r>
          </w:p>
        </w:tc>
        <w:tc>
          <w:tcPr>
            <w:tcW w:w="971"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0</w:t>
            </w:r>
          </w:p>
        </w:tc>
        <w:tc>
          <w:tcPr>
            <w:tcW w:w="9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7</w:t>
            </w:r>
          </w:p>
        </w:tc>
        <w:tc>
          <w:tcPr>
            <w:tcW w:w="83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3</w:t>
            </w:r>
          </w:p>
        </w:tc>
        <w:tc>
          <w:tcPr>
            <w:tcW w:w="1097"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8</w:t>
            </w:r>
          </w:p>
        </w:tc>
        <w:tc>
          <w:tcPr>
            <w:tcW w:w="95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2</w:t>
            </w:r>
          </w:p>
        </w:tc>
        <w:tc>
          <w:tcPr>
            <w:tcW w:w="985"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8</w:t>
            </w:r>
          </w:p>
        </w:tc>
        <w:tc>
          <w:tcPr>
            <w:tcW w:w="8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2</w:t>
            </w:r>
          </w:p>
        </w:tc>
      </w:tr>
      <w:tr w:rsidR="006C6553" w:rsidRPr="008E6E16" w:rsidTr="006C6553">
        <w:trPr>
          <w:trHeight w:val="240"/>
        </w:trPr>
        <w:tc>
          <w:tcPr>
            <w:tcW w:w="792"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3</w:t>
            </w:r>
          </w:p>
        </w:tc>
        <w:tc>
          <w:tcPr>
            <w:tcW w:w="1566" w:type="dxa"/>
            <w:noWrap/>
            <w:hideMark/>
          </w:tcPr>
          <w:p w:rsidR="006C6553" w:rsidRPr="008E6E16" w:rsidRDefault="006C6553" w:rsidP="006C6553">
            <w:pPr>
              <w:rPr>
                <w:rFonts w:ascii="Calibri" w:eastAsia="Times New Roman" w:hAnsi="Calibri" w:cs="Calibri"/>
                <w:color w:val="000000"/>
              </w:rPr>
            </w:pPr>
            <w:proofErr w:type="spellStart"/>
            <w:r w:rsidRPr="008E6E16">
              <w:rPr>
                <w:rFonts w:ascii="Calibri" w:eastAsia="Times New Roman" w:hAnsi="Calibri" w:cs="Calibri"/>
                <w:color w:val="000000"/>
              </w:rPr>
              <w:t>MM_Center</w:t>
            </w:r>
            <w:proofErr w:type="spellEnd"/>
          </w:p>
        </w:tc>
        <w:tc>
          <w:tcPr>
            <w:tcW w:w="1114"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10</w:t>
            </w:r>
          </w:p>
        </w:tc>
        <w:tc>
          <w:tcPr>
            <w:tcW w:w="971"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0</w:t>
            </w:r>
          </w:p>
        </w:tc>
        <w:tc>
          <w:tcPr>
            <w:tcW w:w="9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10</w:t>
            </w:r>
          </w:p>
        </w:tc>
        <w:tc>
          <w:tcPr>
            <w:tcW w:w="83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0</w:t>
            </w:r>
          </w:p>
        </w:tc>
        <w:tc>
          <w:tcPr>
            <w:tcW w:w="1097"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10</w:t>
            </w:r>
          </w:p>
        </w:tc>
        <w:tc>
          <w:tcPr>
            <w:tcW w:w="95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0</w:t>
            </w:r>
          </w:p>
        </w:tc>
        <w:tc>
          <w:tcPr>
            <w:tcW w:w="985"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10</w:t>
            </w:r>
          </w:p>
        </w:tc>
        <w:tc>
          <w:tcPr>
            <w:tcW w:w="8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0</w:t>
            </w:r>
          </w:p>
        </w:tc>
      </w:tr>
      <w:tr w:rsidR="006C6553" w:rsidRPr="008E6E16" w:rsidTr="006C6553">
        <w:trPr>
          <w:trHeight w:val="240"/>
        </w:trPr>
        <w:tc>
          <w:tcPr>
            <w:tcW w:w="792"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4</w:t>
            </w:r>
          </w:p>
        </w:tc>
        <w:tc>
          <w:tcPr>
            <w:tcW w:w="1566" w:type="dxa"/>
            <w:noWrap/>
            <w:hideMark/>
          </w:tcPr>
          <w:p w:rsidR="006C6553" w:rsidRPr="008E6E16" w:rsidRDefault="006C6553" w:rsidP="006C6553">
            <w:pPr>
              <w:rPr>
                <w:rFonts w:ascii="Calibri" w:eastAsia="Times New Roman" w:hAnsi="Calibri" w:cs="Calibri"/>
                <w:color w:val="000000"/>
              </w:rPr>
            </w:pPr>
            <w:proofErr w:type="spellStart"/>
            <w:r w:rsidRPr="008E6E16">
              <w:rPr>
                <w:rFonts w:ascii="Calibri" w:eastAsia="Times New Roman" w:hAnsi="Calibri" w:cs="Calibri"/>
                <w:color w:val="000000"/>
              </w:rPr>
              <w:t>MM_Improved</w:t>
            </w:r>
            <w:proofErr w:type="spellEnd"/>
          </w:p>
        </w:tc>
        <w:tc>
          <w:tcPr>
            <w:tcW w:w="1114"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7</w:t>
            </w:r>
          </w:p>
        </w:tc>
        <w:tc>
          <w:tcPr>
            <w:tcW w:w="971"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3</w:t>
            </w:r>
          </w:p>
        </w:tc>
        <w:tc>
          <w:tcPr>
            <w:tcW w:w="9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9</w:t>
            </w:r>
          </w:p>
        </w:tc>
        <w:tc>
          <w:tcPr>
            <w:tcW w:w="83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1</w:t>
            </w:r>
          </w:p>
        </w:tc>
        <w:tc>
          <w:tcPr>
            <w:tcW w:w="1097"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8</w:t>
            </w:r>
          </w:p>
        </w:tc>
        <w:tc>
          <w:tcPr>
            <w:tcW w:w="95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2</w:t>
            </w:r>
          </w:p>
        </w:tc>
        <w:tc>
          <w:tcPr>
            <w:tcW w:w="985"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7</w:t>
            </w:r>
          </w:p>
        </w:tc>
        <w:tc>
          <w:tcPr>
            <w:tcW w:w="8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3</w:t>
            </w:r>
          </w:p>
        </w:tc>
      </w:tr>
      <w:tr w:rsidR="006C6553" w:rsidRPr="008E6E16" w:rsidTr="006C6553">
        <w:trPr>
          <w:trHeight w:val="240"/>
        </w:trPr>
        <w:tc>
          <w:tcPr>
            <w:tcW w:w="792"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5</w:t>
            </w:r>
          </w:p>
        </w:tc>
        <w:tc>
          <w:tcPr>
            <w:tcW w:w="1566" w:type="dxa"/>
            <w:noWrap/>
            <w:hideMark/>
          </w:tcPr>
          <w:p w:rsidR="006C6553" w:rsidRPr="008E6E16" w:rsidRDefault="006C6553" w:rsidP="006C6553">
            <w:pPr>
              <w:rPr>
                <w:rFonts w:ascii="Calibri" w:eastAsia="Times New Roman" w:hAnsi="Calibri" w:cs="Calibri"/>
                <w:color w:val="000000"/>
              </w:rPr>
            </w:pPr>
            <w:proofErr w:type="spellStart"/>
            <w:r w:rsidRPr="008E6E16">
              <w:rPr>
                <w:rFonts w:ascii="Calibri" w:eastAsia="Times New Roman" w:hAnsi="Calibri" w:cs="Calibri"/>
                <w:color w:val="000000"/>
              </w:rPr>
              <w:t>AB_Open</w:t>
            </w:r>
            <w:proofErr w:type="spellEnd"/>
          </w:p>
        </w:tc>
        <w:tc>
          <w:tcPr>
            <w:tcW w:w="1114"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3</w:t>
            </w:r>
          </w:p>
        </w:tc>
        <w:tc>
          <w:tcPr>
            <w:tcW w:w="971"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7</w:t>
            </w:r>
          </w:p>
        </w:tc>
        <w:tc>
          <w:tcPr>
            <w:tcW w:w="9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6</w:t>
            </w:r>
          </w:p>
        </w:tc>
        <w:tc>
          <w:tcPr>
            <w:tcW w:w="83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4</w:t>
            </w:r>
          </w:p>
        </w:tc>
        <w:tc>
          <w:tcPr>
            <w:tcW w:w="1097"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6</w:t>
            </w:r>
          </w:p>
        </w:tc>
        <w:tc>
          <w:tcPr>
            <w:tcW w:w="95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4</w:t>
            </w:r>
          </w:p>
        </w:tc>
        <w:tc>
          <w:tcPr>
            <w:tcW w:w="985"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5</w:t>
            </w:r>
          </w:p>
        </w:tc>
        <w:tc>
          <w:tcPr>
            <w:tcW w:w="8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5</w:t>
            </w:r>
          </w:p>
        </w:tc>
      </w:tr>
      <w:tr w:rsidR="006C6553" w:rsidRPr="008E6E16" w:rsidTr="006C6553">
        <w:trPr>
          <w:trHeight w:val="240"/>
        </w:trPr>
        <w:tc>
          <w:tcPr>
            <w:tcW w:w="792"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6</w:t>
            </w:r>
          </w:p>
        </w:tc>
        <w:tc>
          <w:tcPr>
            <w:tcW w:w="1566" w:type="dxa"/>
            <w:noWrap/>
            <w:hideMark/>
          </w:tcPr>
          <w:p w:rsidR="006C6553" w:rsidRPr="008E6E16" w:rsidRDefault="006C6553" w:rsidP="006C6553">
            <w:pPr>
              <w:rPr>
                <w:rFonts w:ascii="Calibri" w:eastAsia="Times New Roman" w:hAnsi="Calibri" w:cs="Calibri"/>
                <w:color w:val="000000"/>
              </w:rPr>
            </w:pPr>
            <w:proofErr w:type="spellStart"/>
            <w:r w:rsidRPr="008E6E16">
              <w:rPr>
                <w:rFonts w:ascii="Calibri" w:eastAsia="Times New Roman" w:hAnsi="Calibri" w:cs="Calibri"/>
                <w:color w:val="000000"/>
              </w:rPr>
              <w:t>AB_Center</w:t>
            </w:r>
            <w:proofErr w:type="spellEnd"/>
          </w:p>
        </w:tc>
        <w:tc>
          <w:tcPr>
            <w:tcW w:w="1114"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5</w:t>
            </w:r>
          </w:p>
        </w:tc>
        <w:tc>
          <w:tcPr>
            <w:tcW w:w="971"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5</w:t>
            </w:r>
          </w:p>
        </w:tc>
        <w:tc>
          <w:tcPr>
            <w:tcW w:w="9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5</w:t>
            </w:r>
          </w:p>
        </w:tc>
        <w:tc>
          <w:tcPr>
            <w:tcW w:w="83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5</w:t>
            </w:r>
          </w:p>
        </w:tc>
        <w:tc>
          <w:tcPr>
            <w:tcW w:w="1097"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5</w:t>
            </w:r>
          </w:p>
        </w:tc>
        <w:tc>
          <w:tcPr>
            <w:tcW w:w="95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5</w:t>
            </w:r>
          </w:p>
        </w:tc>
        <w:tc>
          <w:tcPr>
            <w:tcW w:w="985"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7</w:t>
            </w:r>
          </w:p>
        </w:tc>
        <w:tc>
          <w:tcPr>
            <w:tcW w:w="8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3</w:t>
            </w:r>
          </w:p>
        </w:tc>
      </w:tr>
      <w:tr w:rsidR="006C6553" w:rsidRPr="008E6E16" w:rsidTr="006C6553">
        <w:trPr>
          <w:trHeight w:val="240"/>
        </w:trPr>
        <w:tc>
          <w:tcPr>
            <w:tcW w:w="792"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7</w:t>
            </w:r>
          </w:p>
        </w:tc>
        <w:tc>
          <w:tcPr>
            <w:tcW w:w="1566" w:type="dxa"/>
            <w:noWrap/>
            <w:hideMark/>
          </w:tcPr>
          <w:p w:rsidR="006C6553" w:rsidRPr="008E6E16" w:rsidRDefault="006C6553" w:rsidP="006C6553">
            <w:pPr>
              <w:rPr>
                <w:rFonts w:ascii="Calibri" w:eastAsia="Times New Roman" w:hAnsi="Calibri" w:cs="Calibri"/>
                <w:color w:val="000000"/>
              </w:rPr>
            </w:pPr>
            <w:proofErr w:type="spellStart"/>
            <w:r w:rsidRPr="008E6E16">
              <w:rPr>
                <w:rFonts w:ascii="Calibri" w:eastAsia="Times New Roman" w:hAnsi="Calibri" w:cs="Calibri"/>
                <w:color w:val="000000"/>
              </w:rPr>
              <w:t>AB_Improved</w:t>
            </w:r>
            <w:proofErr w:type="spellEnd"/>
          </w:p>
        </w:tc>
        <w:tc>
          <w:tcPr>
            <w:tcW w:w="1114"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6</w:t>
            </w:r>
          </w:p>
        </w:tc>
        <w:tc>
          <w:tcPr>
            <w:tcW w:w="971"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4</w:t>
            </w:r>
          </w:p>
        </w:tc>
        <w:tc>
          <w:tcPr>
            <w:tcW w:w="9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7</w:t>
            </w:r>
          </w:p>
        </w:tc>
        <w:tc>
          <w:tcPr>
            <w:tcW w:w="83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3</w:t>
            </w:r>
          </w:p>
        </w:tc>
        <w:tc>
          <w:tcPr>
            <w:tcW w:w="1097"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6</w:t>
            </w:r>
          </w:p>
        </w:tc>
        <w:tc>
          <w:tcPr>
            <w:tcW w:w="956"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4</w:t>
            </w:r>
          </w:p>
        </w:tc>
        <w:tc>
          <w:tcPr>
            <w:tcW w:w="985"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4</w:t>
            </w:r>
          </w:p>
        </w:tc>
        <w:tc>
          <w:tcPr>
            <w:tcW w:w="860" w:type="dxa"/>
            <w:noWrap/>
            <w:hideMark/>
          </w:tcPr>
          <w:p w:rsidR="006C6553" w:rsidRPr="008E6E16" w:rsidRDefault="006C6553" w:rsidP="006C6553">
            <w:pPr>
              <w:jc w:val="center"/>
              <w:rPr>
                <w:rFonts w:ascii="Calibri" w:eastAsia="Times New Roman" w:hAnsi="Calibri" w:cs="Calibri"/>
                <w:color w:val="000000"/>
              </w:rPr>
            </w:pPr>
            <w:r w:rsidRPr="008E6E16">
              <w:rPr>
                <w:rFonts w:ascii="Calibri" w:eastAsia="Times New Roman" w:hAnsi="Calibri" w:cs="Calibri"/>
                <w:color w:val="000000"/>
              </w:rPr>
              <w:t>6</w:t>
            </w:r>
          </w:p>
        </w:tc>
      </w:tr>
      <w:tr w:rsidR="006C6553" w:rsidRPr="008E6E16" w:rsidTr="006C6553">
        <w:trPr>
          <w:trHeight w:val="240"/>
        </w:trPr>
        <w:tc>
          <w:tcPr>
            <w:tcW w:w="2358" w:type="dxa"/>
            <w:gridSpan w:val="2"/>
            <w:noWrap/>
            <w:hideMark/>
          </w:tcPr>
          <w:p w:rsidR="006C6553" w:rsidRPr="008E6E16" w:rsidRDefault="006C6553" w:rsidP="006C6553">
            <w:pPr>
              <w:jc w:val="center"/>
              <w:rPr>
                <w:rFonts w:ascii="Calibri" w:eastAsia="Times New Roman" w:hAnsi="Calibri" w:cs="Calibri"/>
                <w:b/>
                <w:bCs/>
                <w:color w:val="000000"/>
              </w:rPr>
            </w:pPr>
            <w:r w:rsidRPr="008E6E16">
              <w:rPr>
                <w:rFonts w:ascii="Calibri" w:eastAsia="Times New Roman" w:hAnsi="Calibri" w:cs="Calibri"/>
                <w:b/>
                <w:bCs/>
                <w:color w:val="000000"/>
              </w:rPr>
              <w:t xml:space="preserve">Win Rate: </w:t>
            </w:r>
          </w:p>
        </w:tc>
        <w:tc>
          <w:tcPr>
            <w:tcW w:w="2085" w:type="dxa"/>
            <w:gridSpan w:val="2"/>
            <w:noWrap/>
            <w:hideMark/>
          </w:tcPr>
          <w:p w:rsidR="006C6553" w:rsidRPr="008E6E16" w:rsidRDefault="006C6553" w:rsidP="006C6553">
            <w:pPr>
              <w:jc w:val="center"/>
              <w:rPr>
                <w:rFonts w:ascii="Calibri" w:eastAsia="Times New Roman" w:hAnsi="Calibri" w:cs="Calibri"/>
                <w:b/>
                <w:bCs/>
                <w:color w:val="000000"/>
              </w:rPr>
            </w:pPr>
            <w:r w:rsidRPr="008E6E16">
              <w:rPr>
                <w:rFonts w:ascii="Calibri" w:eastAsia="Times New Roman" w:hAnsi="Calibri" w:cs="Calibri"/>
                <w:b/>
                <w:bCs/>
                <w:color w:val="000000"/>
              </w:rPr>
              <w:t>72.90%</w:t>
            </w:r>
          </w:p>
        </w:tc>
        <w:tc>
          <w:tcPr>
            <w:tcW w:w="1796" w:type="dxa"/>
            <w:gridSpan w:val="2"/>
            <w:noWrap/>
            <w:hideMark/>
          </w:tcPr>
          <w:p w:rsidR="006C6553" w:rsidRPr="008E6E16" w:rsidRDefault="006C6553" w:rsidP="006C6553">
            <w:pPr>
              <w:jc w:val="center"/>
              <w:rPr>
                <w:rFonts w:ascii="Calibri" w:eastAsia="Times New Roman" w:hAnsi="Calibri" w:cs="Calibri"/>
                <w:b/>
                <w:bCs/>
                <w:color w:val="000000"/>
              </w:rPr>
            </w:pPr>
            <w:r w:rsidRPr="008E6E16">
              <w:rPr>
                <w:rFonts w:ascii="Calibri" w:eastAsia="Times New Roman" w:hAnsi="Calibri" w:cs="Calibri"/>
                <w:b/>
                <w:bCs/>
                <w:color w:val="000000"/>
              </w:rPr>
              <w:t>77.10%</w:t>
            </w:r>
          </w:p>
        </w:tc>
        <w:tc>
          <w:tcPr>
            <w:tcW w:w="2053" w:type="dxa"/>
            <w:gridSpan w:val="2"/>
            <w:noWrap/>
            <w:hideMark/>
          </w:tcPr>
          <w:p w:rsidR="006C6553" w:rsidRPr="008E6E16" w:rsidRDefault="006C6553" w:rsidP="006C6553">
            <w:pPr>
              <w:jc w:val="center"/>
              <w:rPr>
                <w:rFonts w:ascii="Calibri" w:eastAsia="Times New Roman" w:hAnsi="Calibri" w:cs="Calibri"/>
                <w:b/>
                <w:bCs/>
                <w:color w:val="000000"/>
              </w:rPr>
            </w:pPr>
            <w:r w:rsidRPr="008E6E16">
              <w:rPr>
                <w:rFonts w:ascii="Calibri" w:eastAsia="Times New Roman" w:hAnsi="Calibri" w:cs="Calibri"/>
                <w:b/>
                <w:bCs/>
                <w:color w:val="000000"/>
              </w:rPr>
              <w:t>75.70%</w:t>
            </w:r>
          </w:p>
        </w:tc>
        <w:tc>
          <w:tcPr>
            <w:tcW w:w="1845" w:type="dxa"/>
            <w:gridSpan w:val="2"/>
            <w:noWrap/>
            <w:hideMark/>
          </w:tcPr>
          <w:p w:rsidR="006C6553" w:rsidRPr="008E6E16" w:rsidRDefault="006C6553" w:rsidP="006C6553">
            <w:pPr>
              <w:jc w:val="center"/>
              <w:rPr>
                <w:rFonts w:ascii="Calibri" w:eastAsia="Times New Roman" w:hAnsi="Calibri" w:cs="Calibri"/>
                <w:b/>
                <w:bCs/>
                <w:color w:val="000000"/>
              </w:rPr>
            </w:pPr>
            <w:r w:rsidRPr="008E6E16">
              <w:rPr>
                <w:rFonts w:ascii="Calibri" w:eastAsia="Times New Roman" w:hAnsi="Calibri" w:cs="Calibri"/>
                <w:b/>
                <w:bCs/>
                <w:color w:val="000000"/>
              </w:rPr>
              <w:t>72.90%</w:t>
            </w:r>
          </w:p>
        </w:tc>
      </w:tr>
    </w:tbl>
    <w:p w:rsidR="006C6553" w:rsidRDefault="006C6553" w:rsidP="00B723A5">
      <w:pPr>
        <w:rPr>
          <w:color w:val="000000" w:themeColor="text1"/>
        </w:rPr>
      </w:pPr>
    </w:p>
    <w:p w:rsidR="008E6E16" w:rsidRPr="006E5624" w:rsidRDefault="006E5624" w:rsidP="00B723A5">
      <w:pPr>
        <w:rPr>
          <w:b/>
          <w:color w:val="000000" w:themeColor="text1"/>
          <w:sz w:val="26"/>
        </w:rPr>
      </w:pPr>
      <w:r>
        <w:rPr>
          <w:color w:val="000000" w:themeColor="text1"/>
          <w:sz w:val="26"/>
        </w:rPr>
        <w:t xml:space="preserve">Heuristic 1: </w:t>
      </w:r>
      <w:r w:rsidRPr="006E5624">
        <w:rPr>
          <w:b/>
          <w:color w:val="000000" w:themeColor="text1"/>
          <w:sz w:val="26"/>
        </w:rPr>
        <w:t>custom_score_3</w:t>
      </w:r>
    </w:p>
    <w:p w:rsidR="009A394A" w:rsidRDefault="006E5624" w:rsidP="009A394A">
      <w:r>
        <w:t>This heuristic evaluates the given position on the board based on the number of available moves</w:t>
      </w:r>
      <w:r w:rsidR="00667BDF">
        <w:t xml:space="preserve"> of both player and its opponent</w:t>
      </w:r>
      <w:r>
        <w:t>, the more available moves the player has</w:t>
      </w:r>
      <w:r w:rsidR="00667BDF">
        <w:t xml:space="preserve"> compared to its opponent</w:t>
      </w:r>
      <w:r>
        <w:t xml:space="preserve">, the better the position is. </w:t>
      </w:r>
      <w:r w:rsidR="00667BDF">
        <w:t xml:space="preserve">It assumes that if opponent has less remaining moves, then the games is eventually winning for the player, as opponent will </w:t>
      </w:r>
      <w:r w:rsidR="009A394A">
        <w:t xml:space="preserve">soon </w:t>
      </w:r>
      <w:r w:rsidR="00667BDF">
        <w:t xml:space="preserve">run out of moves. Also, it is an aggressive version of the </w:t>
      </w:r>
      <w:proofErr w:type="spellStart"/>
      <w:r w:rsidR="00667BDF">
        <w:t>AB_Improved</w:t>
      </w:r>
      <w:proofErr w:type="spellEnd"/>
      <w:r w:rsidR="00667BDF">
        <w:t xml:space="preserve"> in that it tries to remain two steps ahead of the opponent. The formula used is </w:t>
      </w:r>
      <w:proofErr w:type="spellStart"/>
      <w:r w:rsidR="009A394A" w:rsidRPr="009A394A">
        <w:t>own_moves</w:t>
      </w:r>
      <w:proofErr w:type="spellEnd"/>
      <w:r w:rsidR="009A394A" w:rsidRPr="009A394A">
        <w:t xml:space="preserve"> - 2 * </w:t>
      </w:r>
      <w:proofErr w:type="spellStart"/>
      <w:r w:rsidR="009A394A" w:rsidRPr="009A394A">
        <w:t>opp_moves</w:t>
      </w:r>
      <w:proofErr w:type="spellEnd"/>
      <w:r w:rsidR="009A394A">
        <w:t xml:space="preserve">. </w:t>
      </w:r>
      <w:r w:rsidR="00814012">
        <w:t xml:space="preserve">As can be seen from the result table above, it performs on par with the </w:t>
      </w:r>
      <w:proofErr w:type="spellStart"/>
      <w:r w:rsidR="00814012">
        <w:t>AB_Improved</w:t>
      </w:r>
      <w:proofErr w:type="spellEnd"/>
      <w:r w:rsidR="00814012">
        <w:t xml:space="preserve">. But in most of the cases, it proved to stay just above the </w:t>
      </w:r>
      <w:proofErr w:type="spellStart"/>
      <w:r w:rsidR="00814012">
        <w:t>AB_Improved</w:t>
      </w:r>
      <w:proofErr w:type="spellEnd"/>
      <w:r w:rsidR="00814012">
        <w:t xml:space="preserve"> in </w:t>
      </w:r>
      <w:proofErr w:type="spellStart"/>
      <w:r w:rsidR="00814012">
        <w:t>performace</w:t>
      </w:r>
      <w:proofErr w:type="spellEnd"/>
      <w:r w:rsidR="00814012">
        <w:t xml:space="preserve">. However, </w:t>
      </w:r>
      <w:proofErr w:type="gramStart"/>
      <w:r w:rsidR="00814012">
        <w:t>this heuristic misses</w:t>
      </w:r>
      <w:proofErr w:type="gramEnd"/>
      <w:r w:rsidR="00814012">
        <w:t xml:space="preserve"> to address other essential strategies of game like the distance from the center or the distance from the opponent.</w:t>
      </w:r>
    </w:p>
    <w:p w:rsidR="00814012" w:rsidRPr="00814012" w:rsidRDefault="00814012" w:rsidP="009A394A">
      <w:pPr>
        <w:rPr>
          <w:b/>
          <w:sz w:val="26"/>
        </w:rPr>
      </w:pPr>
      <w:r w:rsidRPr="00814012">
        <w:rPr>
          <w:sz w:val="26"/>
        </w:rPr>
        <w:t>Heuristic 2:</w:t>
      </w:r>
      <w:r w:rsidRPr="00814012">
        <w:rPr>
          <w:b/>
          <w:sz w:val="26"/>
        </w:rPr>
        <w:t xml:space="preserve"> custom_score_2</w:t>
      </w:r>
    </w:p>
    <w:p w:rsidR="008E6E16" w:rsidRDefault="00320A3C" w:rsidP="00B723A5">
      <w:r>
        <w:t>This heuristic evaluates the position based on the</w:t>
      </w:r>
      <w:r w:rsidR="0086781D">
        <w:t xml:space="preserve"> distance of player and its opponent from the center, </w:t>
      </w:r>
      <w:r w:rsidR="003F4433">
        <w:t>plus</w:t>
      </w:r>
      <w:r w:rsidR="0086781D">
        <w:t xml:space="preserve"> the distance between the players. It addresses </w:t>
      </w:r>
      <w:r>
        <w:t xml:space="preserve">an important strategy </w:t>
      </w:r>
      <w:r w:rsidR="0086781D">
        <w:t xml:space="preserve">of any board game, controlling the center. In </w:t>
      </w:r>
      <w:r w:rsidR="003F4433">
        <w:t xml:space="preserve">a knight move game, knight placed towards the center of the board will have more moves to play than the one at the edge. </w:t>
      </w:r>
      <w:r w:rsidR="000B4761">
        <w:t xml:space="preserve">Comparing the player’s center distance from that of opponent assures that the opponent is farther from the center. It proved to perform </w:t>
      </w:r>
      <w:r w:rsidR="00C248EB">
        <w:t xml:space="preserve">little </w:t>
      </w:r>
      <w:r w:rsidR="000B4761">
        <w:t xml:space="preserve">better than </w:t>
      </w:r>
      <w:proofErr w:type="spellStart"/>
      <w:r w:rsidR="000B4761">
        <w:t>AB_Improved</w:t>
      </w:r>
      <w:proofErr w:type="spellEnd"/>
      <w:r w:rsidR="009C431D">
        <w:t>,</w:t>
      </w:r>
      <w:r w:rsidR="000B4761">
        <w:t xml:space="preserve"> </w:t>
      </w:r>
      <w:r w:rsidR="009C431D">
        <w:t xml:space="preserve">here </w:t>
      </w:r>
      <w:r w:rsidR="000B4761">
        <w:t xml:space="preserve">at 75.70% compared to </w:t>
      </w:r>
      <w:proofErr w:type="spellStart"/>
      <w:r w:rsidR="000B4761">
        <w:t>AB_Improved’s</w:t>
      </w:r>
      <w:proofErr w:type="spellEnd"/>
      <w:r w:rsidR="000B4761">
        <w:t xml:space="preserve"> 72.90%</w:t>
      </w:r>
      <w:r w:rsidR="00F43C94">
        <w:t>. It also has the advantage of being fast.</w:t>
      </w:r>
    </w:p>
    <w:p w:rsidR="00E6746D" w:rsidRDefault="00E6746D" w:rsidP="00B723A5"/>
    <w:p w:rsidR="00E6746D" w:rsidRDefault="00E6746D" w:rsidP="00B723A5"/>
    <w:p w:rsidR="00F43C94" w:rsidRPr="00F43C94" w:rsidRDefault="00F43C94" w:rsidP="00B723A5">
      <w:pPr>
        <w:rPr>
          <w:sz w:val="26"/>
        </w:rPr>
      </w:pPr>
      <w:r w:rsidRPr="00F43C94">
        <w:rPr>
          <w:sz w:val="26"/>
        </w:rPr>
        <w:lastRenderedPageBreak/>
        <w:t xml:space="preserve">Heuristic 3: </w:t>
      </w:r>
      <w:proofErr w:type="spellStart"/>
      <w:r w:rsidRPr="00F43C94">
        <w:rPr>
          <w:b/>
          <w:sz w:val="26"/>
        </w:rPr>
        <w:t>customer_score</w:t>
      </w:r>
      <w:proofErr w:type="spellEnd"/>
    </w:p>
    <w:p w:rsidR="008E6E16" w:rsidRDefault="002B0041" w:rsidP="00B723A5">
      <w:r>
        <w:t xml:space="preserve">This heuristic improves upon the previous heuristic. Even though previous heuristic was able to grab the center, it can fail after the board is very occupied with most of the moves towards the center. This heuristic ensures that player </w:t>
      </w:r>
      <w:r w:rsidR="00167819">
        <w:t>still</w:t>
      </w:r>
      <w:r>
        <w:t xml:space="preserve"> has more moves remaining while grabbing the center. </w:t>
      </w:r>
      <w:r w:rsidR="00E6746D">
        <w:t>It puts</w:t>
      </w:r>
      <w:r w:rsidR="00965E03">
        <w:t xml:space="preserve"> weight</w:t>
      </w:r>
      <w:r w:rsidR="00E6746D">
        <w:t>s</w:t>
      </w:r>
      <w:r w:rsidR="00965E03">
        <w:t xml:space="preserve"> on </w:t>
      </w:r>
      <w:r w:rsidR="00E6746D">
        <w:t>each of the features (number of moves compared with opponent, distance towards center, and distance from the opponent) and</w:t>
      </w:r>
      <w:r w:rsidR="00965E03">
        <w:t xml:space="preserve"> </w:t>
      </w:r>
      <w:r w:rsidR="00E6746D">
        <w:t>i</w:t>
      </w:r>
      <w:r w:rsidR="00965E03">
        <w:t xml:space="preserve">t considers number of moves to be more important </w:t>
      </w:r>
      <w:r w:rsidR="00E6746D">
        <w:t xml:space="preserve">by providing it more weight. This heuristic was always able to beat provided improved score heuristic. </w:t>
      </w:r>
    </w:p>
    <w:p w:rsidR="00E6746D" w:rsidRDefault="00E6746D" w:rsidP="00B723A5">
      <w:pPr>
        <w:rPr>
          <w:b/>
          <w:sz w:val="26"/>
        </w:rPr>
      </w:pPr>
      <w:r w:rsidRPr="00E6746D">
        <w:rPr>
          <w:b/>
          <w:sz w:val="26"/>
        </w:rPr>
        <w:t>Conclusion</w:t>
      </w:r>
    </w:p>
    <w:p w:rsidR="00E6746D" w:rsidRDefault="00E6746D" w:rsidP="00B723A5">
      <w:r>
        <w:t xml:space="preserve">I recommend using heuristic </w:t>
      </w:r>
      <w:proofErr w:type="spellStart"/>
      <w:r w:rsidRPr="00E6746D">
        <w:rPr>
          <w:b/>
        </w:rPr>
        <w:t>customer_score</w:t>
      </w:r>
      <w:proofErr w:type="spellEnd"/>
      <w:r>
        <w:rPr>
          <w:b/>
        </w:rPr>
        <w:t xml:space="preserve"> </w:t>
      </w:r>
      <w:r>
        <w:t>because of the following reasons:</w:t>
      </w:r>
    </w:p>
    <w:p w:rsidR="00E6746D" w:rsidRDefault="00E6746D" w:rsidP="00E6746D">
      <w:pPr>
        <w:pStyle w:val="ListParagraph"/>
        <w:numPr>
          <w:ilvl w:val="0"/>
          <w:numId w:val="1"/>
        </w:numPr>
      </w:pPr>
      <w:r>
        <w:t>It can leverage the positional advantage</w:t>
      </w:r>
      <w:r w:rsidR="00185ECE">
        <w:t xml:space="preserve"> </w:t>
      </w:r>
      <w:r w:rsidR="00C740AD">
        <w:t xml:space="preserve">(remaining towards center) </w:t>
      </w:r>
      <w:r>
        <w:t xml:space="preserve">while also ensuring the </w:t>
      </w:r>
      <w:r w:rsidR="00792477">
        <w:t xml:space="preserve">maximum </w:t>
      </w:r>
      <w:r>
        <w:t>available moves</w:t>
      </w:r>
      <w:r w:rsidR="008054FD">
        <w:t>.</w:t>
      </w:r>
    </w:p>
    <w:p w:rsidR="00185ECE" w:rsidRDefault="003B4DFD" w:rsidP="00E6746D">
      <w:pPr>
        <w:pStyle w:val="ListParagraph"/>
        <w:numPr>
          <w:ilvl w:val="0"/>
          <w:numId w:val="1"/>
        </w:numPr>
      </w:pPr>
      <w:r>
        <w:t xml:space="preserve">It considers and weighs the combination of all major features(number of moves, distance from center, distance from opponent) on the board, which is important because some feature like number of legal moves could be more valuable at any position, whether the player is at center or away/close from opponent. </w:t>
      </w:r>
      <w:bookmarkStart w:id="0" w:name="_GoBack"/>
      <w:bookmarkEnd w:id="0"/>
    </w:p>
    <w:p w:rsidR="00185ECE" w:rsidRPr="00E6746D" w:rsidRDefault="00185ECE" w:rsidP="00185ECE">
      <w:pPr>
        <w:pStyle w:val="ListParagraph"/>
        <w:numPr>
          <w:ilvl w:val="0"/>
          <w:numId w:val="1"/>
        </w:numPr>
      </w:pPr>
      <w:r>
        <w:t>It performs better in practice compared to all other heuristics.</w:t>
      </w:r>
    </w:p>
    <w:p w:rsidR="00C740AD" w:rsidRDefault="00185ECE" w:rsidP="00E6746D">
      <w:pPr>
        <w:pStyle w:val="ListParagraph"/>
        <w:numPr>
          <w:ilvl w:val="0"/>
          <w:numId w:val="1"/>
        </w:numPr>
      </w:pPr>
      <w:r>
        <w:t xml:space="preserve">The running time complexity is as good as Improved Heuristic. </w:t>
      </w:r>
      <w:r w:rsidR="00C740AD">
        <w:t>It is fast to calculate the score and hence can support maximum position evaluation in the given time frame.</w:t>
      </w:r>
    </w:p>
    <w:sectPr w:rsidR="00C74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E75CB"/>
    <w:multiLevelType w:val="hybridMultilevel"/>
    <w:tmpl w:val="A88A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A5"/>
    <w:rsid w:val="000B4761"/>
    <w:rsid w:val="000C3E17"/>
    <w:rsid w:val="00167819"/>
    <w:rsid w:val="00185ECE"/>
    <w:rsid w:val="002B0041"/>
    <w:rsid w:val="00320A3C"/>
    <w:rsid w:val="003B4DFD"/>
    <w:rsid w:val="003F4433"/>
    <w:rsid w:val="00413B21"/>
    <w:rsid w:val="004A5061"/>
    <w:rsid w:val="00667BDF"/>
    <w:rsid w:val="006C367C"/>
    <w:rsid w:val="006C6553"/>
    <w:rsid w:val="006E5624"/>
    <w:rsid w:val="00792477"/>
    <w:rsid w:val="007D2D57"/>
    <w:rsid w:val="008054FD"/>
    <w:rsid w:val="00814012"/>
    <w:rsid w:val="00864812"/>
    <w:rsid w:val="0086781D"/>
    <w:rsid w:val="008E6E16"/>
    <w:rsid w:val="00954B4B"/>
    <w:rsid w:val="00962CDF"/>
    <w:rsid w:val="00965E03"/>
    <w:rsid w:val="00987FA9"/>
    <w:rsid w:val="009A394A"/>
    <w:rsid w:val="009C431D"/>
    <w:rsid w:val="00A241EB"/>
    <w:rsid w:val="00A41973"/>
    <w:rsid w:val="00AE74DB"/>
    <w:rsid w:val="00B262A7"/>
    <w:rsid w:val="00B723A5"/>
    <w:rsid w:val="00BB4719"/>
    <w:rsid w:val="00C248EB"/>
    <w:rsid w:val="00C740AD"/>
    <w:rsid w:val="00D14E98"/>
    <w:rsid w:val="00DC07BF"/>
    <w:rsid w:val="00E65B47"/>
    <w:rsid w:val="00E6746D"/>
    <w:rsid w:val="00EF37F3"/>
    <w:rsid w:val="00F43C94"/>
    <w:rsid w:val="00F7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5C8B"/>
  <w15:chartTrackingRefBased/>
  <w15:docId w15:val="{0E4775EB-EA12-4250-A929-0F3A571E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8E6E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E6E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9A39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A394A"/>
    <w:rPr>
      <w:rFonts w:ascii="Consolas" w:hAnsi="Consolas"/>
      <w:sz w:val="20"/>
      <w:szCs w:val="20"/>
    </w:rPr>
  </w:style>
  <w:style w:type="paragraph" w:styleId="ListParagraph">
    <w:name w:val="List Paragraph"/>
    <w:basedOn w:val="Normal"/>
    <w:uiPriority w:val="34"/>
    <w:qFormat/>
    <w:rsid w:val="00E67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645532">
      <w:bodyDiv w:val="1"/>
      <w:marLeft w:val="0"/>
      <w:marRight w:val="0"/>
      <w:marTop w:val="0"/>
      <w:marBottom w:val="0"/>
      <w:divBdr>
        <w:top w:val="none" w:sz="0" w:space="0" w:color="auto"/>
        <w:left w:val="none" w:sz="0" w:space="0" w:color="auto"/>
        <w:bottom w:val="none" w:sz="0" w:space="0" w:color="auto"/>
        <w:right w:val="none" w:sz="0" w:space="0" w:color="auto"/>
      </w:divBdr>
    </w:div>
    <w:div w:id="826625581">
      <w:bodyDiv w:val="1"/>
      <w:marLeft w:val="0"/>
      <w:marRight w:val="0"/>
      <w:marTop w:val="0"/>
      <w:marBottom w:val="0"/>
      <w:divBdr>
        <w:top w:val="none" w:sz="0" w:space="0" w:color="auto"/>
        <w:left w:val="none" w:sz="0" w:space="0" w:color="auto"/>
        <w:bottom w:val="none" w:sz="0" w:space="0" w:color="auto"/>
        <w:right w:val="none" w:sz="0" w:space="0" w:color="auto"/>
      </w:divBdr>
    </w:div>
    <w:div w:id="1215315342">
      <w:bodyDiv w:val="1"/>
      <w:marLeft w:val="0"/>
      <w:marRight w:val="0"/>
      <w:marTop w:val="0"/>
      <w:marBottom w:val="0"/>
      <w:divBdr>
        <w:top w:val="none" w:sz="0" w:space="0" w:color="auto"/>
        <w:left w:val="none" w:sz="0" w:space="0" w:color="auto"/>
        <w:bottom w:val="none" w:sz="0" w:space="0" w:color="auto"/>
        <w:right w:val="none" w:sz="0" w:space="0" w:color="auto"/>
      </w:divBdr>
    </w:div>
    <w:div w:id="191562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Shah</dc:creator>
  <cp:keywords/>
  <dc:description/>
  <cp:lastModifiedBy>Shiv Shah</cp:lastModifiedBy>
  <cp:revision>18</cp:revision>
  <dcterms:created xsi:type="dcterms:W3CDTF">2018-01-05T02:35:00Z</dcterms:created>
  <dcterms:modified xsi:type="dcterms:W3CDTF">2018-01-05T04:59:00Z</dcterms:modified>
</cp:coreProperties>
</file>