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A70" w:rsidRPr="001B0497" w:rsidRDefault="001B0497">
      <w:pPr>
        <w:pStyle w:val="Title"/>
        <w:rPr>
          <w:rFonts w:asciiTheme="majorHAnsi" w:hAnsiTheme="majorHAnsi"/>
        </w:rPr>
      </w:pPr>
      <w:r w:rsidRPr="001B0497">
        <w:rPr>
          <w:rFonts w:asciiTheme="majorHAnsi" w:hAnsiTheme="majorHAnsi"/>
        </w:rPr>
        <w:t>Ideation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  <w:spacing w:val="-2"/>
        </w:rPr>
        <w:t>Phase</w:t>
      </w:r>
    </w:p>
    <w:p w:rsidR="002F6A70" w:rsidRPr="001B0497" w:rsidRDefault="001B0497">
      <w:pPr>
        <w:pStyle w:val="Title"/>
        <w:spacing w:before="27"/>
        <w:rPr>
          <w:rFonts w:asciiTheme="majorHAnsi" w:hAnsiTheme="majorHAnsi"/>
        </w:rPr>
      </w:pPr>
      <w:r w:rsidRPr="001B0497">
        <w:rPr>
          <w:rFonts w:asciiTheme="majorHAnsi" w:hAnsiTheme="majorHAnsi"/>
        </w:rPr>
        <w:t>Brainstorm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&amp;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Idea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Prioritization</w:t>
      </w:r>
    </w:p>
    <w:p w:rsidR="002F6A70" w:rsidRDefault="002F6A70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520"/>
      </w:tblGrid>
      <w:tr w:rsidR="002F6A70" w:rsidRPr="001B0497">
        <w:trPr>
          <w:trHeight w:val="280"/>
        </w:trPr>
        <w:tc>
          <w:tcPr>
            <w:tcW w:w="4500" w:type="dxa"/>
          </w:tcPr>
          <w:p w:rsidR="002F6A70" w:rsidRPr="001B0497" w:rsidRDefault="001B0497">
            <w:pPr>
              <w:pStyle w:val="TableParagraph"/>
              <w:spacing w:before="16" w:line="243" w:lineRule="exact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4520" w:type="dxa"/>
          </w:tcPr>
          <w:p w:rsidR="002F6A70" w:rsidRPr="001B0497" w:rsidRDefault="001B0497">
            <w:pPr>
              <w:pStyle w:val="TableParagraph"/>
              <w:spacing w:before="16" w:line="243" w:lineRule="exact"/>
              <w:ind w:left="109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</w:rPr>
              <w:t>31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B0497">
              <w:rPr>
                <w:rFonts w:asciiTheme="minorHAnsi" w:hAnsiTheme="minorHAnsi" w:cstheme="minorHAnsi"/>
              </w:rPr>
              <w:t>January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B0497">
              <w:rPr>
                <w:rFonts w:asciiTheme="minorHAnsi" w:hAnsiTheme="minorHAnsi" w:cstheme="minorHAnsi"/>
                <w:spacing w:val="-4"/>
              </w:rPr>
              <w:t>2025</w:t>
            </w:r>
          </w:p>
        </w:tc>
      </w:tr>
      <w:tr w:rsidR="002F6A70" w:rsidRPr="001B0497">
        <w:trPr>
          <w:trHeight w:val="259"/>
        </w:trPr>
        <w:tc>
          <w:tcPr>
            <w:tcW w:w="4500" w:type="dxa"/>
          </w:tcPr>
          <w:p w:rsidR="002F6A70" w:rsidRPr="001B0497" w:rsidRDefault="001B0497">
            <w:pPr>
              <w:pStyle w:val="TableParagraph"/>
              <w:spacing w:line="240" w:lineRule="exact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  <w:spacing w:val="-4"/>
              </w:rPr>
              <w:t>Team</w:t>
            </w:r>
            <w:r w:rsidR="007E515D" w:rsidRPr="001B0497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1B0497">
              <w:rPr>
                <w:rFonts w:asciiTheme="minorHAnsi" w:hAnsiTheme="minorHAnsi" w:cstheme="minorHAnsi"/>
                <w:spacing w:val="-5"/>
              </w:rPr>
              <w:t>ID</w:t>
            </w:r>
          </w:p>
        </w:tc>
        <w:tc>
          <w:tcPr>
            <w:tcW w:w="4520" w:type="dxa"/>
          </w:tcPr>
          <w:p w:rsidR="002F6A70" w:rsidRPr="001B0497" w:rsidRDefault="002F6A70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</w:p>
        </w:tc>
      </w:tr>
      <w:tr w:rsidR="002F6A70" w:rsidRPr="001B0497">
        <w:trPr>
          <w:trHeight w:val="260"/>
        </w:trPr>
        <w:tc>
          <w:tcPr>
            <w:tcW w:w="4500" w:type="dxa"/>
          </w:tcPr>
          <w:p w:rsidR="002F6A70" w:rsidRPr="001B0497" w:rsidRDefault="001B0497">
            <w:pPr>
              <w:pStyle w:val="TableParagraph"/>
              <w:spacing w:before="3" w:line="236" w:lineRule="exact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</w:rPr>
              <w:t>Project</w:t>
            </w:r>
            <w:r w:rsidR="007E515D" w:rsidRPr="001B0497">
              <w:rPr>
                <w:rFonts w:asciiTheme="minorHAnsi" w:hAnsiTheme="minorHAnsi" w:cstheme="minorHAnsi"/>
              </w:rPr>
              <w:t xml:space="preserve"> </w:t>
            </w:r>
            <w:r w:rsidRPr="001B0497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4520" w:type="dxa"/>
          </w:tcPr>
          <w:p w:rsidR="002F6A70" w:rsidRPr="001B0497" w:rsidRDefault="001B0497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 w:rsidRPr="001B0497">
              <w:rPr>
                <w:rFonts w:asciiTheme="minorHAnsi" w:hAnsiTheme="minorHAnsi" w:cstheme="minorHAnsi"/>
              </w:rPr>
              <w:t xml:space="preserve">Advancing Nutrition Science through </w:t>
            </w:r>
            <w:proofErr w:type="spellStart"/>
            <w:r w:rsidRPr="001B0497">
              <w:rPr>
                <w:rFonts w:asciiTheme="minorHAnsi" w:hAnsiTheme="minorHAnsi" w:cstheme="minorHAnsi"/>
              </w:rPr>
              <w:t>GeminiAI</w:t>
            </w:r>
            <w:proofErr w:type="spellEnd"/>
            <w:r w:rsidRPr="001B0497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1B0497">
              <w:rPr>
                <w:rFonts w:asciiTheme="minorHAnsi" w:hAnsiTheme="minorHAnsi" w:cstheme="minorHAnsi"/>
              </w:rPr>
              <w:t>NutriGen</w:t>
            </w:r>
            <w:proofErr w:type="spellEnd"/>
            <w:r w:rsidR="000D6537">
              <w:rPr>
                <w:rFonts w:asciiTheme="minorHAnsi" w:hAnsiTheme="minorHAnsi" w:cstheme="minorHAnsi"/>
              </w:rPr>
              <w:t xml:space="preserve"> AI</w:t>
            </w:r>
            <w:r w:rsidRPr="001B0497">
              <w:rPr>
                <w:rFonts w:asciiTheme="minorHAnsi" w:hAnsiTheme="minorHAnsi" w:cstheme="minorHAnsi"/>
              </w:rPr>
              <w:t>)</w:t>
            </w:r>
          </w:p>
        </w:tc>
      </w:tr>
      <w:tr w:rsidR="002F6A70" w:rsidRPr="001B0497">
        <w:trPr>
          <w:trHeight w:val="259"/>
        </w:trPr>
        <w:tc>
          <w:tcPr>
            <w:tcW w:w="4500" w:type="dxa"/>
          </w:tcPr>
          <w:p w:rsidR="002F6A70" w:rsidRPr="001B0497" w:rsidRDefault="001B0497">
            <w:pPr>
              <w:pStyle w:val="TableParagraph"/>
              <w:spacing w:before="7" w:line="233" w:lineRule="exact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</w:rPr>
              <w:t>Maximum</w:t>
            </w:r>
            <w:r w:rsidR="007E515D" w:rsidRPr="001B0497">
              <w:rPr>
                <w:rFonts w:asciiTheme="minorHAnsi" w:hAnsiTheme="minorHAnsi" w:cstheme="minorHAnsi"/>
              </w:rPr>
              <w:t xml:space="preserve"> </w:t>
            </w:r>
            <w:r w:rsidRPr="001B0497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4520" w:type="dxa"/>
          </w:tcPr>
          <w:p w:rsidR="002F6A70" w:rsidRPr="001B0497" w:rsidRDefault="001B0497">
            <w:pPr>
              <w:pStyle w:val="TableParagraph"/>
              <w:spacing w:before="7" w:line="233" w:lineRule="exact"/>
              <w:ind w:left="109"/>
              <w:rPr>
                <w:rFonts w:asciiTheme="minorHAnsi" w:hAnsiTheme="minorHAnsi" w:cstheme="minorHAnsi"/>
              </w:rPr>
            </w:pPr>
            <w:r w:rsidRPr="001B0497">
              <w:rPr>
                <w:rFonts w:asciiTheme="minorHAnsi" w:hAnsiTheme="minorHAnsi" w:cstheme="minorHAnsi"/>
              </w:rPr>
              <w:t>4</w:t>
            </w:r>
            <w:r w:rsidRPr="001B0497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:rsidR="002F6A70" w:rsidRDefault="002F6A70">
      <w:pPr>
        <w:pStyle w:val="BodyText"/>
        <w:spacing w:before="147"/>
        <w:rPr>
          <w:b/>
          <w:sz w:val="28"/>
        </w:rPr>
      </w:pPr>
    </w:p>
    <w:p w:rsidR="002F6A70" w:rsidRPr="001B0497" w:rsidRDefault="001B0497">
      <w:pPr>
        <w:pStyle w:val="Heading1"/>
        <w:rPr>
          <w:rFonts w:asciiTheme="majorHAnsi" w:hAnsiTheme="majorHAnsi"/>
        </w:rPr>
      </w:pPr>
      <w:r w:rsidRPr="001B0497">
        <w:rPr>
          <w:rFonts w:asciiTheme="majorHAnsi" w:hAnsiTheme="majorHAnsi"/>
        </w:rPr>
        <w:t>Brainstorm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&amp;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Idea</w:t>
      </w:r>
      <w:r w:rsidR="007E515D" w:rsidRPr="001B0497">
        <w:rPr>
          <w:rFonts w:asciiTheme="majorHAnsi" w:hAnsiTheme="majorHAnsi"/>
        </w:rPr>
        <w:t xml:space="preserve"> </w:t>
      </w:r>
      <w:r w:rsidRPr="001B0497">
        <w:rPr>
          <w:rFonts w:asciiTheme="majorHAnsi" w:hAnsiTheme="majorHAnsi"/>
        </w:rPr>
        <w:t>Prioritization</w:t>
      </w:r>
      <w:r w:rsidRPr="001B0497">
        <w:rPr>
          <w:rFonts w:asciiTheme="majorHAnsi" w:hAnsiTheme="majorHAnsi"/>
          <w:spacing w:val="-2"/>
        </w:rPr>
        <w:t>:</w:t>
      </w:r>
    </w:p>
    <w:p w:rsidR="001B0497" w:rsidRPr="001B0497" w:rsidRDefault="001B0497" w:rsidP="001B0497">
      <w:pPr>
        <w:pStyle w:val="Heading4"/>
        <w:rPr>
          <w:rFonts w:asciiTheme="minorHAnsi" w:hAnsiTheme="minorHAnsi" w:cstheme="minorHAnsi"/>
        </w:rPr>
      </w:pPr>
      <w:r w:rsidRPr="001B0497">
        <w:rPr>
          <w:rFonts w:asciiTheme="minorHAnsi" w:hAnsiTheme="minorHAnsi" w:cstheme="minorHAnsi"/>
        </w:rPr>
        <w:t>1. Brainstorming Session (Idea Generation)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i/>
          <w:iCs/>
          <w:sz w:val="22"/>
          <w:szCs w:val="22"/>
        </w:rPr>
        <w:t>(Categorized by the three core project scenarios)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Category A: Dynamic Nutritional Insights (Scenario 2)</w:t>
      </w:r>
    </w:p>
    <w:p w:rsidR="001B0497" w:rsidRPr="001B0497" w:rsidRDefault="001B0497" w:rsidP="001B04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1: Text-based search bar where users type a food item to get instant macro/micronutrient breakdowns via Gemini.</w:t>
      </w:r>
    </w:p>
    <w:p w:rsidR="001B0497" w:rsidRPr="001B0497" w:rsidRDefault="001B0497" w:rsidP="001B04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2: Barcode scanning feature that fetches product data and sends it to Gemini for health analysis.</w:t>
      </w:r>
    </w:p>
    <w:p w:rsidR="001B0497" w:rsidRPr="001B0497" w:rsidRDefault="001B0497" w:rsidP="001B04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3: Image recognition where users upload a photo of their meal, and Gemini estimates the calories and nutritional content.</w:t>
      </w:r>
    </w:p>
    <w:p w:rsidR="001B0497" w:rsidRPr="001B0497" w:rsidRDefault="001B0497" w:rsidP="001B049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 xml:space="preserve">Idea 4: Visual dashboard showing a daily progress ring for protein, fats, and </w:t>
      </w:r>
      <w:proofErr w:type="spellStart"/>
      <w:r w:rsidRPr="001B0497">
        <w:rPr>
          <w:rFonts w:asciiTheme="minorHAnsi" w:hAnsiTheme="minorHAnsi" w:cstheme="minorHAnsi"/>
          <w:sz w:val="22"/>
          <w:szCs w:val="22"/>
        </w:rPr>
        <w:t>carbs</w:t>
      </w:r>
      <w:proofErr w:type="spellEnd"/>
      <w:r w:rsidRPr="001B0497">
        <w:rPr>
          <w:rFonts w:asciiTheme="minorHAnsi" w:hAnsiTheme="minorHAnsi" w:cstheme="minorHAnsi"/>
          <w:sz w:val="22"/>
          <w:szCs w:val="22"/>
        </w:rPr>
        <w:t>.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Category B: Tailored Meal Planning (Scenario 1)</w:t>
      </w:r>
    </w:p>
    <w:p w:rsidR="001B0497" w:rsidRPr="001B0497" w:rsidRDefault="001B0497" w:rsidP="001B049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5: Dynamic intake form capturing user allergies, target calories, and preferred cuisines.</w:t>
      </w:r>
    </w:p>
    <w:p w:rsidR="001B0497" w:rsidRPr="001B0497" w:rsidRDefault="001B0497" w:rsidP="001B049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6: Gemini-powered generator that creates a full 7-day meal plan based on the intake form.</w:t>
      </w:r>
    </w:p>
    <w:p w:rsidR="001B0497" w:rsidRPr="001B0497" w:rsidRDefault="001B0497" w:rsidP="001B049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7: Automated grocery list extractor that compiles all ingredients from the generated meal plan.</w:t>
      </w:r>
    </w:p>
    <w:p w:rsidR="001B0497" w:rsidRPr="001B0497" w:rsidRDefault="001B0497" w:rsidP="001B049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8: "Swap Meal" button that asks Gemini for an alternative recipe if the user doesn't like a suggested dish.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Category C: Virtual Nutrition Coaching (Scenario 3)</w:t>
      </w:r>
    </w:p>
    <w:p w:rsidR="001B0497" w:rsidRPr="001B0497" w:rsidRDefault="001B0497" w:rsidP="001B049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 xml:space="preserve">Idea 9: Conversational </w:t>
      </w:r>
      <w:proofErr w:type="spellStart"/>
      <w:r w:rsidRPr="001B0497">
        <w:rPr>
          <w:rFonts w:asciiTheme="minorHAnsi" w:hAnsiTheme="minorHAnsi" w:cstheme="minorHAnsi"/>
          <w:sz w:val="22"/>
          <w:szCs w:val="22"/>
        </w:rPr>
        <w:t>chatbot</w:t>
      </w:r>
      <w:proofErr w:type="spellEnd"/>
      <w:r w:rsidRPr="001B0497">
        <w:rPr>
          <w:rFonts w:asciiTheme="minorHAnsi" w:hAnsiTheme="minorHAnsi" w:cstheme="minorHAnsi"/>
          <w:sz w:val="22"/>
          <w:szCs w:val="22"/>
        </w:rPr>
        <w:t xml:space="preserve"> interface powered by Gemini for real-time Q&amp;A.</w:t>
      </w:r>
    </w:p>
    <w:p w:rsidR="001B0497" w:rsidRPr="001B0497" w:rsidRDefault="001B0497" w:rsidP="001B049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10: Context-aware memory, allowing the AI coach to remember the user's past questions and specific health goals during the chat.</w:t>
      </w:r>
    </w:p>
    <w:p w:rsidR="001B0497" w:rsidRPr="001B0497" w:rsidRDefault="001B0497" w:rsidP="001B049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Idea 11: Voice-to-text integration so users can talk to their virtual coach hands-free while cooking.</w:t>
      </w:r>
    </w:p>
    <w:p w:rsidR="001B0497" w:rsidRPr="001B0497" w:rsidRDefault="001B0497" w:rsidP="001B0497">
      <w:pPr>
        <w:pStyle w:val="Heading4"/>
        <w:rPr>
          <w:rFonts w:asciiTheme="minorHAnsi" w:hAnsiTheme="minorHAnsi" w:cstheme="minorHAnsi"/>
        </w:rPr>
      </w:pPr>
      <w:r w:rsidRPr="001B0497">
        <w:rPr>
          <w:rFonts w:asciiTheme="minorHAnsi" w:hAnsiTheme="minorHAnsi" w:cstheme="minorHAnsi"/>
        </w:rPr>
        <w:t>2. Idea Prioritization (Impact vs. Feasibility Matrix)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>To ensure successful project completion, features are prioritized into a development roadmap based on their impact on the user and technical feasibility within the Python/Cloud Application framework.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High Priority / High Feasibility (Must-Haves - Core MVP):</w:t>
      </w:r>
    </w:p>
    <w:p w:rsidR="001B0497" w:rsidRPr="001B0497" w:rsidRDefault="001B0497" w:rsidP="001B049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1 (Text-based Nutritional Search):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Essential for the core functionality. Highly feasible using basic text prompts to the Gemini API.</w:t>
      </w:r>
    </w:p>
    <w:p w:rsidR="001B0497" w:rsidRPr="001B0497" w:rsidRDefault="001B0497" w:rsidP="001B049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5 (User Intake Form):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Critical for personalization. Simple to build using Python forms and a backend database.</w:t>
      </w:r>
    </w:p>
    <w:p w:rsidR="001B0497" w:rsidRPr="001B0497" w:rsidRDefault="001B0497" w:rsidP="001B049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6 (7-Day Meal Plan Generator):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The highest value feature for the user. Feasible by structuring the Gemini prompt to return formatted JSON/Markdown.</w:t>
      </w:r>
    </w:p>
    <w:p w:rsidR="001B0497" w:rsidRPr="001B0497" w:rsidRDefault="001B0497" w:rsidP="001B049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Idea 9 (Conversational </w:t>
      </w:r>
      <w:proofErr w:type="spellStart"/>
      <w:r w:rsidRPr="001B0497">
        <w:rPr>
          <w:rFonts w:asciiTheme="minorHAnsi" w:hAnsiTheme="minorHAnsi" w:cstheme="minorHAnsi"/>
          <w:b/>
          <w:bCs/>
          <w:sz w:val="22"/>
          <w:szCs w:val="22"/>
        </w:rPr>
        <w:t>Chatbot</w:t>
      </w:r>
      <w:proofErr w:type="spellEnd"/>
      <w:r w:rsidRPr="001B0497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Core to the coaching scenario. Easily implemented using Gemini's chat session API.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Medium Priority / Medium Feasibility (Should-Haves - Phase 2):</w:t>
      </w:r>
    </w:p>
    <w:p w:rsidR="001B0497" w:rsidRPr="001B0497" w:rsidRDefault="001B0497" w:rsidP="001B04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4 (Visual Dashboard):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High impact for user retention, but requires extra frontend development (e.g., Chart.js or </w:t>
      </w:r>
      <w:proofErr w:type="spellStart"/>
      <w:r w:rsidRPr="001B0497">
        <w:rPr>
          <w:rFonts w:asciiTheme="minorHAnsi" w:hAnsiTheme="minorHAnsi" w:cstheme="minorHAnsi"/>
          <w:sz w:val="22"/>
          <w:szCs w:val="22"/>
        </w:rPr>
        <w:t>Streamlit</w:t>
      </w:r>
      <w:proofErr w:type="spellEnd"/>
      <w:r w:rsidRPr="001B0497">
        <w:rPr>
          <w:rFonts w:asciiTheme="minorHAnsi" w:hAnsiTheme="minorHAnsi" w:cstheme="minorHAnsi"/>
          <w:sz w:val="22"/>
          <w:szCs w:val="22"/>
        </w:rPr>
        <w:t xml:space="preserve"> metrics).</w:t>
      </w:r>
    </w:p>
    <w:p w:rsidR="001B0497" w:rsidRPr="001B0497" w:rsidRDefault="001B0497" w:rsidP="001B04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7 (Automated Grocery List):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Great user experience addition. Requires additional parsing logic from the AI's response.</w:t>
      </w:r>
    </w:p>
    <w:p w:rsidR="001B0497" w:rsidRPr="001B0497" w:rsidRDefault="001B0497" w:rsidP="001B049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8 (Swap Meal Button):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Highly useful, requires building a specific regeneration prompt loop.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Low Priority / Complex Feasibility (Could-Haves - Future Scope):</w:t>
      </w:r>
    </w:p>
    <w:p w:rsidR="001B0497" w:rsidRPr="001B0497" w:rsidRDefault="001B0497" w:rsidP="001B04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2 &amp; 3 (Barcode/Image Scanning):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High impact but requires integrating computer vision libraries and distinct image-handling APIs, increasing project complexity significantly.</w:t>
      </w:r>
    </w:p>
    <w:p w:rsidR="001B0497" w:rsidRPr="001B0497" w:rsidRDefault="001B0497" w:rsidP="001B049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b/>
          <w:bCs/>
          <w:sz w:val="22"/>
          <w:szCs w:val="22"/>
        </w:rPr>
        <w:t>Idea 11 (Voice Integration):</w:t>
      </w:r>
      <w:r w:rsidRPr="001B0497">
        <w:rPr>
          <w:rFonts w:asciiTheme="minorHAnsi" w:hAnsiTheme="minorHAnsi" w:cstheme="minorHAnsi"/>
          <w:sz w:val="22"/>
          <w:szCs w:val="22"/>
        </w:rPr>
        <w:t xml:space="preserve"> Nice to have, but not critical for the core AI nutrition science demonstration.</w:t>
      </w:r>
    </w:p>
    <w:p w:rsidR="001B0497" w:rsidRPr="001B0497" w:rsidRDefault="001B0497" w:rsidP="001B0497">
      <w:pPr>
        <w:pStyle w:val="Heading4"/>
        <w:rPr>
          <w:rFonts w:asciiTheme="minorHAnsi" w:hAnsiTheme="minorHAnsi" w:cstheme="minorHAnsi"/>
        </w:rPr>
      </w:pPr>
      <w:r w:rsidRPr="001B0497">
        <w:rPr>
          <w:rFonts w:asciiTheme="minorHAnsi" w:hAnsiTheme="minorHAnsi" w:cstheme="minorHAnsi"/>
        </w:rPr>
        <w:t>3. Final Selection for MVP Scope</w:t>
      </w:r>
    </w:p>
    <w:p w:rsidR="001B0497" w:rsidRPr="001B0497" w:rsidRDefault="001B0497" w:rsidP="001B04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B0497">
        <w:rPr>
          <w:rFonts w:asciiTheme="minorHAnsi" w:hAnsiTheme="minorHAnsi" w:cstheme="minorHAnsi"/>
          <w:sz w:val="22"/>
          <w:szCs w:val="22"/>
        </w:rPr>
        <w:t xml:space="preserve">For the initial build of </w:t>
      </w:r>
      <w:proofErr w:type="spellStart"/>
      <w:r w:rsidRPr="001B0497">
        <w:rPr>
          <w:rFonts w:asciiTheme="minorHAnsi" w:hAnsiTheme="minorHAnsi" w:cstheme="minorHAnsi"/>
          <w:sz w:val="22"/>
          <w:szCs w:val="22"/>
        </w:rPr>
        <w:t>NutriGen</w:t>
      </w:r>
      <w:proofErr w:type="spellEnd"/>
      <w:r w:rsidRPr="001B0497">
        <w:rPr>
          <w:rFonts w:asciiTheme="minorHAnsi" w:hAnsiTheme="minorHAnsi" w:cstheme="minorHAnsi"/>
          <w:sz w:val="22"/>
          <w:szCs w:val="22"/>
        </w:rPr>
        <w:t xml:space="preserve">, development will focus strictly on the </w:t>
      </w:r>
      <w:r w:rsidRPr="001B0497">
        <w:rPr>
          <w:rFonts w:asciiTheme="minorHAnsi" w:hAnsiTheme="minorHAnsi" w:cstheme="minorHAnsi"/>
          <w:b/>
          <w:bCs/>
          <w:sz w:val="22"/>
          <w:szCs w:val="22"/>
        </w:rPr>
        <w:t>High Priority (Must-Haves)</w:t>
      </w:r>
      <w:r w:rsidRPr="001B0497">
        <w:rPr>
          <w:rFonts w:asciiTheme="minorHAnsi" w:hAnsiTheme="minorHAnsi" w:cstheme="minorHAnsi"/>
          <w:sz w:val="22"/>
          <w:szCs w:val="22"/>
        </w:rPr>
        <w:t>. The application will center on text-based AI interactions—allowing users to search foods, generate tailored text-based meal plans, and chat with the virtual coach—ensuring a robust, bug-free core application before introducing complex visual or audio data processing.</w:t>
      </w:r>
    </w:p>
    <w:p w:rsidR="002F6A70" w:rsidRDefault="002F6A70">
      <w:pPr>
        <w:pStyle w:val="BodyText"/>
        <w:spacing w:before="109"/>
        <w:rPr>
          <w:b/>
          <w:sz w:val="20"/>
        </w:rPr>
      </w:pPr>
    </w:p>
    <w:sectPr w:rsidR="002F6A70" w:rsidSect="002F6A70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A356F"/>
    <w:multiLevelType w:val="multilevel"/>
    <w:tmpl w:val="597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40AFD"/>
    <w:multiLevelType w:val="multilevel"/>
    <w:tmpl w:val="945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B7D2C"/>
    <w:multiLevelType w:val="multilevel"/>
    <w:tmpl w:val="CF7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B0A27"/>
    <w:multiLevelType w:val="multilevel"/>
    <w:tmpl w:val="633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BB6C66"/>
    <w:multiLevelType w:val="multilevel"/>
    <w:tmpl w:val="88D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B27B86"/>
    <w:multiLevelType w:val="multilevel"/>
    <w:tmpl w:val="414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F6A70"/>
    <w:rsid w:val="000D6537"/>
    <w:rsid w:val="001B0497"/>
    <w:rsid w:val="002F6A70"/>
    <w:rsid w:val="004B7897"/>
    <w:rsid w:val="007E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F6A7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F6A70"/>
    <w:pPr>
      <w:ind w:left="23"/>
      <w:jc w:val="both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F6A70"/>
    <w:rPr>
      <w:sz w:val="24"/>
      <w:szCs w:val="24"/>
    </w:rPr>
  </w:style>
  <w:style w:type="paragraph" w:styleId="Title">
    <w:name w:val="Title"/>
    <w:basedOn w:val="Normal"/>
    <w:uiPriority w:val="1"/>
    <w:qFormat/>
    <w:rsid w:val="002F6A70"/>
    <w:pPr>
      <w:spacing w:before="16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2F6A70"/>
  </w:style>
  <w:style w:type="paragraph" w:customStyle="1" w:styleId="TableParagraph">
    <w:name w:val="Table Paragraph"/>
    <w:basedOn w:val="Normal"/>
    <w:uiPriority w:val="1"/>
    <w:qFormat/>
    <w:rsid w:val="002F6A70"/>
    <w:pPr>
      <w:ind w:left="9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9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1B04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cp:lastModifiedBy>mahesh</cp:lastModifiedBy>
  <cp:revision>4</cp:revision>
  <dcterms:created xsi:type="dcterms:W3CDTF">2026-03-07T16:21:00Z</dcterms:created>
  <dcterms:modified xsi:type="dcterms:W3CDTF">2026-03-07T17:54:00Z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2026-03-07T00:00:00Z</vt:filetime>
  </property>
</Properties>
</file>