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7B8" w:rsidRPr="008E355A" w:rsidRDefault="008E355A" w:rsidP="008E355A">
      <w:pPr>
        <w:pStyle w:val="Title"/>
        <w:rPr>
          <w:rFonts w:asciiTheme="majorHAnsi" w:hAnsiTheme="majorHAnsi"/>
          <w:spacing w:val="-2"/>
        </w:rPr>
      </w:pPr>
      <w:r w:rsidRPr="008E355A">
        <w:rPr>
          <w:rFonts w:asciiTheme="majorHAnsi" w:hAnsiTheme="majorHAnsi"/>
        </w:rPr>
        <w:t xml:space="preserve">Ideation </w:t>
      </w:r>
      <w:r w:rsidRPr="008E355A">
        <w:rPr>
          <w:rFonts w:asciiTheme="majorHAnsi" w:hAnsiTheme="majorHAnsi"/>
          <w:spacing w:val="-2"/>
        </w:rPr>
        <w:t>Phase</w:t>
      </w:r>
    </w:p>
    <w:p w:rsidR="008E355A" w:rsidRPr="008E355A" w:rsidRDefault="008E355A" w:rsidP="008E355A">
      <w:pPr>
        <w:pStyle w:val="Title"/>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500"/>
        <w:gridCol w:w="4520"/>
      </w:tblGrid>
      <w:tr w:rsidR="007E27B8" w:rsidRPr="008E355A">
        <w:trPr>
          <w:trHeight w:val="280"/>
        </w:trPr>
        <w:tc>
          <w:tcPr>
            <w:tcW w:w="4500" w:type="dxa"/>
          </w:tcPr>
          <w:p w:rsidR="007E27B8" w:rsidRPr="008E355A" w:rsidRDefault="008E355A">
            <w:pPr>
              <w:pStyle w:val="TableParagraph"/>
              <w:spacing w:before="16" w:line="243" w:lineRule="exact"/>
              <w:ind w:left="94"/>
              <w:rPr>
                <w:rFonts w:asciiTheme="minorHAnsi" w:hAnsiTheme="minorHAnsi" w:cstheme="minorHAnsi"/>
              </w:rPr>
            </w:pPr>
            <w:r w:rsidRPr="008E355A">
              <w:rPr>
                <w:rFonts w:asciiTheme="minorHAnsi" w:hAnsiTheme="minorHAnsi" w:cstheme="minorHAnsi"/>
                <w:spacing w:val="-4"/>
              </w:rPr>
              <w:t>Date</w:t>
            </w:r>
          </w:p>
        </w:tc>
        <w:tc>
          <w:tcPr>
            <w:tcW w:w="4520" w:type="dxa"/>
          </w:tcPr>
          <w:p w:rsidR="007E27B8" w:rsidRPr="008E355A" w:rsidRDefault="008E355A">
            <w:pPr>
              <w:pStyle w:val="TableParagraph"/>
              <w:spacing w:before="16" w:line="243" w:lineRule="exact"/>
              <w:ind w:left="109"/>
              <w:rPr>
                <w:rFonts w:asciiTheme="minorHAnsi" w:hAnsiTheme="minorHAnsi" w:cstheme="minorHAnsi"/>
              </w:rPr>
            </w:pPr>
            <w:r w:rsidRPr="008E355A">
              <w:rPr>
                <w:rFonts w:asciiTheme="minorHAnsi" w:hAnsiTheme="minorHAnsi" w:cstheme="minorHAnsi"/>
              </w:rPr>
              <w:t>31January</w:t>
            </w:r>
            <w:r w:rsidRPr="008E355A">
              <w:rPr>
                <w:rFonts w:asciiTheme="minorHAnsi" w:hAnsiTheme="minorHAnsi" w:cstheme="minorHAnsi"/>
                <w:spacing w:val="-4"/>
              </w:rPr>
              <w:t>2025</w:t>
            </w:r>
          </w:p>
        </w:tc>
      </w:tr>
      <w:tr w:rsidR="007E27B8" w:rsidRPr="008E355A">
        <w:trPr>
          <w:trHeight w:val="259"/>
        </w:trPr>
        <w:tc>
          <w:tcPr>
            <w:tcW w:w="4500" w:type="dxa"/>
          </w:tcPr>
          <w:p w:rsidR="007E27B8" w:rsidRPr="008E355A" w:rsidRDefault="008E355A">
            <w:pPr>
              <w:pStyle w:val="TableParagraph"/>
              <w:spacing w:line="240" w:lineRule="exact"/>
              <w:ind w:left="94"/>
              <w:rPr>
                <w:rFonts w:asciiTheme="minorHAnsi" w:hAnsiTheme="minorHAnsi" w:cstheme="minorHAnsi"/>
              </w:rPr>
            </w:pPr>
            <w:r w:rsidRPr="008E355A">
              <w:rPr>
                <w:rFonts w:asciiTheme="minorHAnsi" w:hAnsiTheme="minorHAnsi" w:cstheme="minorHAnsi"/>
                <w:spacing w:val="-4"/>
              </w:rPr>
              <w:t xml:space="preserve">Team </w:t>
            </w:r>
            <w:r w:rsidRPr="008E355A">
              <w:rPr>
                <w:rFonts w:asciiTheme="minorHAnsi" w:hAnsiTheme="minorHAnsi" w:cstheme="minorHAnsi"/>
                <w:spacing w:val="-5"/>
              </w:rPr>
              <w:t>ID</w:t>
            </w:r>
          </w:p>
        </w:tc>
        <w:tc>
          <w:tcPr>
            <w:tcW w:w="4520" w:type="dxa"/>
          </w:tcPr>
          <w:p w:rsidR="007E27B8" w:rsidRPr="008E355A" w:rsidRDefault="007E27B8">
            <w:pPr>
              <w:pStyle w:val="TableParagraph"/>
              <w:rPr>
                <w:rFonts w:asciiTheme="minorHAnsi" w:hAnsiTheme="minorHAnsi" w:cstheme="minorHAnsi"/>
              </w:rPr>
            </w:pPr>
          </w:p>
        </w:tc>
      </w:tr>
      <w:tr w:rsidR="007E27B8" w:rsidRPr="008E355A">
        <w:trPr>
          <w:trHeight w:val="260"/>
        </w:trPr>
        <w:tc>
          <w:tcPr>
            <w:tcW w:w="4500" w:type="dxa"/>
          </w:tcPr>
          <w:p w:rsidR="007E27B8" w:rsidRPr="008E355A" w:rsidRDefault="008E355A" w:rsidP="008E355A">
            <w:pPr>
              <w:pStyle w:val="TableParagraph"/>
              <w:spacing w:before="3" w:line="236" w:lineRule="exact"/>
              <w:ind w:left="94"/>
              <w:rPr>
                <w:rFonts w:asciiTheme="minorHAnsi" w:hAnsiTheme="minorHAnsi" w:cstheme="minorHAnsi"/>
              </w:rPr>
            </w:pPr>
            <w:r w:rsidRPr="008E355A">
              <w:rPr>
                <w:rFonts w:asciiTheme="minorHAnsi" w:hAnsiTheme="minorHAnsi" w:cstheme="minorHAnsi"/>
              </w:rPr>
              <w:t xml:space="preserve">Project </w:t>
            </w:r>
            <w:r w:rsidRPr="008E355A">
              <w:rPr>
                <w:rFonts w:asciiTheme="minorHAnsi" w:hAnsiTheme="minorHAnsi" w:cstheme="minorHAnsi"/>
                <w:spacing w:val="-4"/>
              </w:rPr>
              <w:t>Name</w:t>
            </w:r>
          </w:p>
        </w:tc>
        <w:tc>
          <w:tcPr>
            <w:tcW w:w="4520" w:type="dxa"/>
          </w:tcPr>
          <w:p w:rsidR="007E27B8" w:rsidRPr="008E355A" w:rsidRDefault="008E355A">
            <w:pPr>
              <w:pStyle w:val="TableParagraph"/>
              <w:rPr>
                <w:rFonts w:asciiTheme="minorHAnsi" w:hAnsiTheme="minorHAnsi" w:cstheme="minorHAnsi"/>
              </w:rPr>
            </w:pPr>
            <w:r w:rsidRPr="008E355A">
              <w:rPr>
                <w:rFonts w:asciiTheme="minorHAnsi" w:hAnsiTheme="minorHAnsi" w:cstheme="minorHAnsi"/>
              </w:rPr>
              <w:t xml:space="preserve">Advancing Nutrition Science through </w:t>
            </w:r>
            <w:proofErr w:type="spellStart"/>
            <w:r w:rsidRPr="008E355A">
              <w:rPr>
                <w:rFonts w:asciiTheme="minorHAnsi" w:hAnsiTheme="minorHAnsi" w:cstheme="minorHAnsi"/>
              </w:rPr>
              <w:t>GeminiAI</w:t>
            </w:r>
            <w:proofErr w:type="spellEnd"/>
            <w:r w:rsidRPr="008E355A">
              <w:rPr>
                <w:rFonts w:asciiTheme="minorHAnsi" w:hAnsiTheme="minorHAnsi" w:cstheme="minorHAnsi"/>
              </w:rPr>
              <w:t xml:space="preserve"> (</w:t>
            </w:r>
            <w:proofErr w:type="spellStart"/>
            <w:r w:rsidRPr="008E355A">
              <w:rPr>
                <w:rFonts w:asciiTheme="minorHAnsi" w:hAnsiTheme="minorHAnsi" w:cstheme="minorHAnsi"/>
              </w:rPr>
              <w:t>NutriGen</w:t>
            </w:r>
            <w:proofErr w:type="spellEnd"/>
            <w:r w:rsidRPr="008E355A">
              <w:rPr>
                <w:rFonts w:asciiTheme="minorHAnsi" w:hAnsiTheme="minorHAnsi" w:cstheme="minorHAnsi"/>
              </w:rPr>
              <w:t>)</w:t>
            </w:r>
          </w:p>
        </w:tc>
      </w:tr>
      <w:tr w:rsidR="007E27B8" w:rsidRPr="008E355A">
        <w:trPr>
          <w:trHeight w:val="259"/>
        </w:trPr>
        <w:tc>
          <w:tcPr>
            <w:tcW w:w="4500" w:type="dxa"/>
          </w:tcPr>
          <w:p w:rsidR="007E27B8" w:rsidRPr="008E355A" w:rsidRDefault="008E355A">
            <w:pPr>
              <w:pStyle w:val="TableParagraph"/>
              <w:spacing w:before="7" w:line="233" w:lineRule="exact"/>
              <w:ind w:left="94"/>
              <w:rPr>
                <w:rFonts w:asciiTheme="minorHAnsi" w:hAnsiTheme="minorHAnsi" w:cstheme="minorHAnsi"/>
              </w:rPr>
            </w:pPr>
            <w:r w:rsidRPr="008E355A">
              <w:rPr>
                <w:rFonts w:asciiTheme="minorHAnsi" w:hAnsiTheme="minorHAnsi" w:cstheme="minorHAnsi"/>
              </w:rPr>
              <w:t xml:space="preserve">Maximum </w:t>
            </w:r>
            <w:r w:rsidRPr="008E355A">
              <w:rPr>
                <w:rFonts w:asciiTheme="minorHAnsi" w:hAnsiTheme="minorHAnsi" w:cstheme="minorHAnsi"/>
                <w:spacing w:val="-2"/>
              </w:rPr>
              <w:t>Marks</w:t>
            </w:r>
          </w:p>
        </w:tc>
        <w:tc>
          <w:tcPr>
            <w:tcW w:w="4520" w:type="dxa"/>
          </w:tcPr>
          <w:p w:rsidR="007E27B8" w:rsidRPr="008E355A" w:rsidRDefault="008E355A">
            <w:pPr>
              <w:pStyle w:val="TableParagraph"/>
              <w:spacing w:before="7" w:line="233" w:lineRule="exact"/>
              <w:ind w:left="109"/>
              <w:rPr>
                <w:rFonts w:asciiTheme="minorHAnsi" w:hAnsiTheme="minorHAnsi" w:cstheme="minorHAnsi"/>
              </w:rPr>
            </w:pPr>
            <w:r w:rsidRPr="008E355A">
              <w:rPr>
                <w:rFonts w:asciiTheme="minorHAnsi" w:hAnsiTheme="minorHAnsi" w:cstheme="minorHAnsi"/>
              </w:rPr>
              <w:t>2</w:t>
            </w:r>
            <w:r w:rsidRPr="008E355A">
              <w:rPr>
                <w:rFonts w:asciiTheme="minorHAnsi" w:hAnsiTheme="minorHAnsi" w:cstheme="minorHAnsi"/>
                <w:spacing w:val="-2"/>
              </w:rPr>
              <w:t>Marks</w:t>
            </w:r>
          </w:p>
        </w:tc>
      </w:tr>
    </w:tbl>
    <w:p w:rsidR="008E355A" w:rsidRPr="008E355A" w:rsidRDefault="008E355A" w:rsidP="008E355A">
      <w:pPr>
        <w:pStyle w:val="NormalWeb"/>
        <w:rPr>
          <w:rFonts w:asciiTheme="minorHAnsi" w:hAnsiTheme="minorHAnsi" w:cstheme="minorHAnsi"/>
        </w:rPr>
      </w:pPr>
      <w:r w:rsidRPr="008E355A">
        <w:rPr>
          <w:rFonts w:asciiTheme="minorHAnsi" w:hAnsiTheme="minorHAnsi" w:cstheme="minorHAnsi"/>
          <w:b/>
          <w:bCs/>
        </w:rPr>
        <w:t>1. Background</w:t>
      </w:r>
      <w:r w:rsidRPr="008E355A">
        <w:rPr>
          <w:rFonts w:asciiTheme="minorHAnsi" w:hAnsiTheme="minorHAnsi" w:cstheme="minorHAnsi"/>
        </w:rPr>
        <w:t xml:space="preserve"> In today's fast-paced world, understanding the nutritional value of daily food intake is essential for maintaining long-term health. However, many individuals struggle to create healthy, satisfying meal plans that align with their specific dietary restrictions, health conditions, and personal preferences. Furthermore, accessing personalized guidance from professional nutrition experts is often costly and time-consuming, leaving a gap in reliable, day-to-day dietary support.</w:t>
      </w:r>
    </w:p>
    <w:p w:rsidR="008E355A" w:rsidRPr="008E355A" w:rsidRDefault="008E355A" w:rsidP="008E355A">
      <w:pPr>
        <w:pStyle w:val="NormalWeb"/>
        <w:rPr>
          <w:rFonts w:asciiTheme="minorHAnsi" w:hAnsiTheme="minorHAnsi" w:cstheme="minorHAnsi"/>
        </w:rPr>
      </w:pPr>
      <w:r w:rsidRPr="008E355A">
        <w:rPr>
          <w:rFonts w:asciiTheme="minorHAnsi" w:hAnsiTheme="minorHAnsi" w:cstheme="minorHAnsi"/>
          <w:b/>
          <w:bCs/>
        </w:rPr>
        <w:t>2. The Problem</w:t>
      </w:r>
      <w:r w:rsidRPr="008E355A">
        <w:rPr>
          <w:rFonts w:asciiTheme="minorHAnsi" w:hAnsiTheme="minorHAnsi" w:cstheme="minorHAnsi"/>
        </w:rPr>
        <w:t xml:space="preserve"> There is a lack of accessible, dynamic, and highly personalized nutritional tools that can seamlessly integrate into a user's daily life. Current solutions often provide generic data without accounting for individual user contexts, making it difficult for users to track complex macronutrients and micronutrients accurately, or to receive affordable, real-time coaching to achieve their wellness goals.</w:t>
      </w:r>
    </w:p>
    <w:p w:rsidR="008E355A" w:rsidRPr="008E355A" w:rsidRDefault="008E355A" w:rsidP="008E355A">
      <w:pPr>
        <w:pStyle w:val="NormalWeb"/>
        <w:rPr>
          <w:rFonts w:asciiTheme="minorHAnsi" w:hAnsiTheme="minorHAnsi" w:cstheme="minorHAnsi"/>
        </w:rPr>
      </w:pPr>
      <w:r w:rsidRPr="008E355A">
        <w:rPr>
          <w:rFonts w:asciiTheme="minorHAnsi" w:hAnsiTheme="minorHAnsi" w:cstheme="minorHAnsi"/>
          <w:b/>
          <w:bCs/>
        </w:rPr>
        <w:t>3. The Solution (</w:t>
      </w:r>
      <w:proofErr w:type="spellStart"/>
      <w:r w:rsidRPr="008E355A">
        <w:rPr>
          <w:rFonts w:asciiTheme="minorHAnsi" w:hAnsiTheme="minorHAnsi" w:cstheme="minorHAnsi"/>
          <w:b/>
          <w:bCs/>
        </w:rPr>
        <w:t>NutriGen</w:t>
      </w:r>
      <w:proofErr w:type="spellEnd"/>
      <w:r w:rsidRPr="008E355A">
        <w:rPr>
          <w:rFonts w:asciiTheme="minorHAnsi" w:hAnsiTheme="minorHAnsi" w:cstheme="minorHAnsi"/>
          <w:b/>
          <w:bCs/>
        </w:rPr>
        <w:t>)</w:t>
      </w:r>
      <w:r w:rsidRPr="008E355A">
        <w:rPr>
          <w:rFonts w:asciiTheme="minorHAnsi" w:hAnsiTheme="minorHAnsi" w:cstheme="minorHAnsi"/>
        </w:rPr>
        <w:t xml:space="preserve"> </w:t>
      </w:r>
      <w:proofErr w:type="spellStart"/>
      <w:r w:rsidRPr="008E355A">
        <w:rPr>
          <w:rFonts w:asciiTheme="minorHAnsi" w:hAnsiTheme="minorHAnsi" w:cstheme="minorHAnsi"/>
        </w:rPr>
        <w:t>NutriGen</w:t>
      </w:r>
      <w:proofErr w:type="spellEnd"/>
      <w:r w:rsidRPr="008E355A">
        <w:rPr>
          <w:rFonts w:asciiTheme="minorHAnsi" w:hAnsiTheme="minorHAnsi" w:cstheme="minorHAnsi"/>
        </w:rPr>
        <w:t xml:space="preserve"> is a web-based Python application that leverages Google Generative AI to bridge this gap. By inputting food items or utilizing barcode scanning, users receive instant, comprehensive data on macronutrients (protein, fat, carbohydrates), micronutrients (vitamins, minerals), and calorie content.</w:t>
      </w:r>
    </w:p>
    <w:p w:rsidR="008E355A" w:rsidRPr="008E355A" w:rsidRDefault="008E355A" w:rsidP="008E355A">
      <w:pPr>
        <w:pStyle w:val="NormalWeb"/>
        <w:rPr>
          <w:rFonts w:asciiTheme="minorHAnsi" w:hAnsiTheme="minorHAnsi" w:cstheme="minorHAnsi"/>
        </w:rPr>
      </w:pPr>
      <w:r w:rsidRPr="008E355A">
        <w:rPr>
          <w:rFonts w:asciiTheme="minorHAnsi" w:hAnsiTheme="minorHAnsi" w:cstheme="minorHAnsi"/>
        </w:rPr>
        <w:t>The application resolves the core problems through three main pillars:</w:t>
      </w:r>
    </w:p>
    <w:p w:rsidR="008E355A" w:rsidRPr="008E355A" w:rsidRDefault="008E355A" w:rsidP="008E355A">
      <w:pPr>
        <w:pStyle w:val="NormalWeb"/>
        <w:numPr>
          <w:ilvl w:val="0"/>
          <w:numId w:val="1"/>
        </w:numPr>
        <w:rPr>
          <w:rFonts w:asciiTheme="minorHAnsi" w:hAnsiTheme="minorHAnsi" w:cstheme="minorHAnsi"/>
        </w:rPr>
      </w:pPr>
      <w:r w:rsidRPr="008E355A">
        <w:rPr>
          <w:rFonts w:asciiTheme="minorHAnsi" w:hAnsiTheme="minorHAnsi" w:cstheme="minorHAnsi"/>
          <w:b/>
          <w:bCs/>
        </w:rPr>
        <w:t>Tailored Meal Planning:</w:t>
      </w:r>
      <w:r w:rsidRPr="008E355A">
        <w:rPr>
          <w:rFonts w:asciiTheme="minorHAnsi" w:hAnsiTheme="minorHAnsi" w:cstheme="minorHAnsi"/>
        </w:rPr>
        <w:t xml:space="preserve"> Automatically crafting week-long meal plans with recipes and grocery lists based on user-specific inputs (allergies, activity levels, taste preferences).</w:t>
      </w:r>
    </w:p>
    <w:p w:rsidR="008E355A" w:rsidRPr="008E355A" w:rsidRDefault="008E355A" w:rsidP="008E355A">
      <w:pPr>
        <w:pStyle w:val="NormalWeb"/>
        <w:numPr>
          <w:ilvl w:val="0"/>
          <w:numId w:val="1"/>
        </w:numPr>
        <w:rPr>
          <w:rFonts w:asciiTheme="minorHAnsi" w:hAnsiTheme="minorHAnsi" w:cstheme="minorHAnsi"/>
        </w:rPr>
      </w:pPr>
      <w:r w:rsidRPr="008E355A">
        <w:rPr>
          <w:rFonts w:asciiTheme="minorHAnsi" w:hAnsiTheme="minorHAnsi" w:cstheme="minorHAnsi"/>
          <w:b/>
          <w:bCs/>
        </w:rPr>
        <w:t>Dynamic Nutritional Insights:</w:t>
      </w:r>
      <w:r w:rsidRPr="008E355A">
        <w:rPr>
          <w:rFonts w:asciiTheme="minorHAnsi" w:hAnsiTheme="minorHAnsi" w:cstheme="minorHAnsi"/>
        </w:rPr>
        <w:t xml:space="preserve"> Providing instant, detailed breakdowns of meals and snacks to empower conscious decision-making.</w:t>
      </w:r>
    </w:p>
    <w:p w:rsidR="008E355A" w:rsidRPr="008E355A" w:rsidRDefault="008E355A" w:rsidP="008E355A">
      <w:pPr>
        <w:pStyle w:val="NormalWeb"/>
        <w:numPr>
          <w:ilvl w:val="0"/>
          <w:numId w:val="1"/>
        </w:numPr>
        <w:rPr>
          <w:rFonts w:asciiTheme="minorHAnsi" w:hAnsiTheme="minorHAnsi" w:cstheme="minorHAnsi"/>
        </w:rPr>
      </w:pPr>
      <w:r w:rsidRPr="008E355A">
        <w:rPr>
          <w:rFonts w:asciiTheme="minorHAnsi" w:hAnsiTheme="minorHAnsi" w:cstheme="minorHAnsi"/>
          <w:b/>
          <w:bCs/>
        </w:rPr>
        <w:t>Virtual Nutrition Coaching:</w:t>
      </w:r>
      <w:r w:rsidRPr="008E355A">
        <w:rPr>
          <w:rFonts w:asciiTheme="minorHAnsi" w:hAnsiTheme="minorHAnsi" w:cstheme="minorHAnsi"/>
        </w:rPr>
        <w:t xml:space="preserve"> Utilizing Gemini AI to act as an on-demand virtual coach, democratizing access to nutritional expertise by answering questions and offering personalized lifestyle advice.</w:t>
      </w:r>
    </w:p>
    <w:p w:rsidR="008E355A" w:rsidRPr="008E355A" w:rsidRDefault="008E355A" w:rsidP="008E355A">
      <w:pPr>
        <w:pStyle w:val="NormalWeb"/>
        <w:rPr>
          <w:rFonts w:asciiTheme="minorHAnsi" w:hAnsiTheme="minorHAnsi" w:cstheme="minorHAnsi"/>
        </w:rPr>
      </w:pPr>
      <w:r w:rsidRPr="008E355A">
        <w:rPr>
          <w:rFonts w:asciiTheme="minorHAnsi" w:hAnsiTheme="minorHAnsi" w:cstheme="minorHAnsi"/>
          <w:b/>
          <w:bCs/>
        </w:rPr>
        <w:t>4. Goal</w:t>
      </w:r>
      <w:r w:rsidRPr="008E355A">
        <w:rPr>
          <w:rFonts w:asciiTheme="minorHAnsi" w:hAnsiTheme="minorHAnsi" w:cstheme="minorHAnsi"/>
        </w:rPr>
        <w:t xml:space="preserve"> To empower individuals to make informed dietary choices and sustainable lifestyle changes through a free, accessible, and intelligent AI-driven platform.</w:t>
      </w:r>
    </w:p>
    <w:p w:rsidR="007E27B8" w:rsidRDefault="007E27B8">
      <w:pPr>
        <w:pStyle w:val="BodyText"/>
        <w:spacing w:before="4"/>
        <w:rPr>
          <w:b/>
          <w:sz w:val="16"/>
        </w:rPr>
      </w:pPr>
    </w:p>
    <w:sectPr w:rsidR="007E27B8" w:rsidSect="008E355A">
      <w:pgSz w:w="11920" w:h="16840"/>
      <w:pgMar w:top="1560" w:right="721" w:bottom="280" w:left="993"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D2FB0"/>
    <w:multiLevelType w:val="multilevel"/>
    <w:tmpl w:val="AAA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7E27B8"/>
    <w:rsid w:val="007E27B8"/>
    <w:rsid w:val="008E3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E27B8"/>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E27B8"/>
    <w:pPr>
      <w:spacing w:before="6"/>
    </w:pPr>
    <w:rPr>
      <w:sz w:val="24"/>
      <w:szCs w:val="24"/>
    </w:rPr>
  </w:style>
  <w:style w:type="paragraph" w:styleId="Title">
    <w:name w:val="Title"/>
    <w:basedOn w:val="Normal"/>
    <w:uiPriority w:val="1"/>
    <w:qFormat/>
    <w:rsid w:val="007E27B8"/>
    <w:pPr>
      <w:spacing w:before="16"/>
      <w:ind w:right="1146"/>
      <w:jc w:val="center"/>
    </w:pPr>
    <w:rPr>
      <w:b/>
      <w:bCs/>
      <w:sz w:val="28"/>
      <w:szCs w:val="28"/>
    </w:rPr>
  </w:style>
  <w:style w:type="paragraph" w:styleId="ListParagraph">
    <w:name w:val="List Paragraph"/>
    <w:basedOn w:val="Normal"/>
    <w:uiPriority w:val="1"/>
    <w:qFormat/>
    <w:rsid w:val="007E27B8"/>
  </w:style>
  <w:style w:type="paragraph" w:customStyle="1" w:styleId="TableParagraph">
    <w:name w:val="Table Paragraph"/>
    <w:basedOn w:val="Normal"/>
    <w:uiPriority w:val="1"/>
    <w:qFormat/>
    <w:rsid w:val="007E27B8"/>
  </w:style>
  <w:style w:type="paragraph" w:styleId="NormalWeb">
    <w:name w:val="Normal (Web)"/>
    <w:basedOn w:val="Normal"/>
    <w:uiPriority w:val="99"/>
    <w:semiHidden/>
    <w:unhideWhenUsed/>
    <w:rsid w:val="008E355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56673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cp:lastModifiedBy>mahesh</cp:lastModifiedBy>
  <cp:revision>2</cp:revision>
  <dcterms:created xsi:type="dcterms:W3CDTF">2026-03-07T15:05:00Z</dcterms:created>
  <dcterms:modified xsi:type="dcterms:W3CDTF">2026-03-07T15:10:00Z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Producer">
    <vt:lpwstr>Skia/PDF m134 Google Docs Renderer</vt:lpwstr>
  </property>
  <property fmtid="{D5CDD505-2E9C-101B-9397-08002B2CF9AE}" pid="4" name="LastSaved">
    <vt:filetime>2026-03-07T00:00:00Z</vt:filetime>
  </property>
</Properties>
</file>