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4D" w:rsidRPr="0074204D" w:rsidRDefault="0074204D" w:rsidP="00742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Take a pledge to donate your eyes</w:t>
      </w:r>
    </w:p>
    <w:p w:rsidR="00F55268" w:rsidRDefault="0074204D" w:rsidP="00742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currently an estimated 15 million blind people in India. Corneal blindness accounts for 6.8 million people with vision less than 6/60 in at least one eye, </w:t>
      </w:r>
      <w:r w:rsidR="00A103C0">
        <w:rPr>
          <w:rFonts w:ascii="Times New Roman" w:eastAsia="Times New Roman" w:hAnsi="Times New Roman" w:cs="Times New Roman"/>
          <w:sz w:val="24"/>
          <w:szCs w:val="24"/>
          <w:lang w:eastAsia="en-IN"/>
        </w:rPr>
        <w:t>of which,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about 1 million suffer from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bilateral corneal blindness. If the present trend continues, it is expected that the number of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corneally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blind individuals in India will increase to 8.4 million in 2010 and 10.6 million by 2020. Of these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3 million can be benefited by corneal transplantation. </w:t>
      </w:r>
    </w:p>
    <w:p w:rsidR="0074204D" w:rsidRPr="0074204D" w:rsidRDefault="00F55268" w:rsidP="00742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 effectively meet the ever growing demand, we need around 150,000 corneal transplants to be performed every year. The shortage of corneas is so acute that a majority of the patients requiring corneal transplantation are not fortunate enough to undergo the procedure within a reasonable period. Eye donation can be done by all people regardless of age, gender or race. Even spectacle wearers and people suffering from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diabetes and hypertension 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donate their eyes. You can give the gift of sight by pledging your eyes at the Eye </w:t>
      </w:r>
      <w:proofErr w:type="gramStart"/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Bank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however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consent of the next of kin is essential for making an eye donation.</w:t>
      </w:r>
    </w:p>
    <w:p w:rsidR="0074204D" w:rsidRPr="0074204D" w:rsidRDefault="0074204D" w:rsidP="00742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OUR EYE BANK</w:t>
      </w:r>
    </w:p>
    <w:p w:rsidR="0074204D" w:rsidRPr="0074204D" w:rsidRDefault="0074204D" w:rsidP="00742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Our </w:t>
      </w:r>
      <w:r w:rsidR="00F55268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eye bank is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a most modern one and is wo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rking round the clock. The eye b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ank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activity started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  <w:r w:rsidR="00F55268" w:rsidRPr="00F5526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nd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October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2005.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H.V. Desai Eye Hospital’s </w:t>
      </w:r>
      <w:r w:rsidR="00F55268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eye bank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have emerged as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top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eye bank services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Pune region and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third in Maharashtra state. The G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overnment of Maharashtra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felicitated our </w:t>
      </w:r>
      <w:r w:rsidR="00F55268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eye bank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collection of the maximum number of eyes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is very well equipped with 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cornea processing unit and </w:t>
      </w:r>
      <w:r w:rsidR="00F55268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specular microscope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tissues as well as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live model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. We can select better</w:t>
      </w:r>
      <w:r w:rsidR="00F55268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quality cornea with the help of 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specular microscope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has resulted in the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ess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>ful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of impact in patients. India has around 628</w:t>
      </w:r>
      <w:r w:rsidR="001A6971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eye banks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which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Sept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>ember 2010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H. V. Desai Eye Bank was chosen by </w:t>
      </w:r>
      <w:r w:rsidR="001A69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Eye Bank Association of India (EBAI) for the accreditation. </w:t>
      </w:r>
    </w:p>
    <w:p w:rsidR="0074204D" w:rsidRPr="0074204D" w:rsidRDefault="00F371C7" w:rsidP="00742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Shri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Kumarbhai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74204D" w:rsidRPr="00742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Shah</w:t>
      </w:r>
    </w:p>
    <w:p w:rsidR="0074204D" w:rsidRPr="0074204D" w:rsidRDefault="0074204D" w:rsidP="00742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India has around 628 </w:t>
      </w:r>
      <w:r w:rsidR="00F371C7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eye banks</w:t>
      </w:r>
      <w:r w:rsidR="00A4701C">
        <w:rPr>
          <w:rFonts w:ascii="Times New Roman" w:eastAsia="Times New Roman" w:hAnsi="Times New Roman" w:cs="Times New Roman"/>
          <w:sz w:val="24"/>
          <w:szCs w:val="24"/>
          <w:lang w:eastAsia="en-IN"/>
        </w:rPr>
        <w:t>. In September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2010, H. V. Desai Eye Bank was 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only one from Maharashtra to be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chosen by 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Eye Bank A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ssociation of India (EBAI) for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accreditation program along with 8 other </w:t>
      </w:r>
      <w:r w:rsidR="002A2C89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>ye banks of the country.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rogram was undertaken by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Sight Life,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USA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is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 collaboration institution of 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Eye Bank Association of America, along with 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EBAI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standardi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 and regulate the functioning of various </w:t>
      </w:r>
      <w:r w:rsidR="002A2C89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eye banks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 India. The eye donation appeal has been </w:t>
      </w:r>
      <w:r w:rsidR="00A4701C">
        <w:rPr>
          <w:rFonts w:ascii="Times New Roman" w:eastAsia="Times New Roman" w:hAnsi="Times New Roman" w:cs="Times New Roman"/>
          <w:sz w:val="24"/>
          <w:szCs w:val="24"/>
          <w:lang w:eastAsia="en-IN"/>
        </w:rPr>
        <w:t>carried out to spread awareness. We give special credit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Shri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Kumarbhai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Shah, who has played 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>a major role in encouraging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people to participate in</w:t>
      </w:r>
      <w:r w:rsidR="002A2C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eye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donation.</w:t>
      </w:r>
    </w:p>
    <w:p w:rsidR="0074204D" w:rsidRPr="0074204D" w:rsidRDefault="0074204D" w:rsidP="00742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Contributors</w:t>
      </w:r>
    </w:p>
    <w:p w:rsidR="0074204D" w:rsidRPr="0074204D" w:rsidRDefault="0074204D" w:rsidP="00742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Shri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Harish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Saxsena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Rotary 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>Club Pune C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entral,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Nagpal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Lodge Burnett 3284 EC,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Dinoobhai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Gandhi (Rel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iance </w:t>
      </w:r>
      <w:proofErr w:type="spellStart"/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>Drishti</w:t>
      </w:r>
      <w:proofErr w:type="spellEnd"/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our team of a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dvisers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include</w:t>
      </w:r>
      <w:r w:rsidR="00B96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B96C41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="00B96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B96C41">
        <w:rPr>
          <w:rFonts w:ascii="Times New Roman" w:eastAsia="Times New Roman" w:hAnsi="Times New Roman" w:cs="Times New Roman"/>
          <w:sz w:val="24"/>
          <w:szCs w:val="24"/>
          <w:lang w:eastAsia="en-IN"/>
        </w:rPr>
        <w:t>Jitubhai</w:t>
      </w:r>
      <w:proofErr w:type="spellEnd"/>
      <w:r w:rsidR="00B96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Mehta and</w:t>
      </w:r>
      <w:bookmarkStart w:id="0" w:name="_GoBack"/>
      <w:bookmarkEnd w:id="0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Mr.</w:t>
      </w:r>
      <w:proofErr w:type="spellEnd"/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Pradeepbhai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Munot</w:t>
      </w:r>
      <w:proofErr w:type="spellEnd"/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>are also among the major contributors to this program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204D" w:rsidRPr="0074204D" w:rsidRDefault="0074204D" w:rsidP="007420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04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Exclusive Facilities:</w:t>
      </w:r>
    </w:p>
    <w:p w:rsidR="0074204D" w:rsidRPr="0074204D" w:rsidRDefault="003F4BAB" w:rsidP="00742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24-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hour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round-the-clock 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</w:t>
      </w:r>
    </w:p>
    <w:p w:rsidR="0074204D" w:rsidRPr="0074204D" w:rsidRDefault="0074204D" w:rsidP="00742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Dedicated phone line (24 Hours ) +91-9850100200</w:t>
      </w:r>
    </w:p>
    <w:p w:rsidR="0074204D" w:rsidRPr="0074204D" w:rsidRDefault="0074204D" w:rsidP="00742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Structured procedure for procurement and corneal button processing with sterile precautions under laminar flow</w:t>
      </w:r>
    </w:p>
    <w:p w:rsidR="0074204D" w:rsidRPr="0074204D" w:rsidRDefault="0074204D" w:rsidP="00742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Evaluation of donor tissue by 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slit lamp and </w:t>
      </w:r>
      <w:r w:rsidR="003F4BAB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specular microscopy</w:t>
      </w:r>
    </w:p>
    <w:p w:rsidR="0074204D" w:rsidRPr="0074204D" w:rsidRDefault="0074204D" w:rsidP="00742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Appropriate serological screening of the donor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>’s</w:t>
      </w: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blood sample</w:t>
      </w:r>
    </w:p>
    <w:p w:rsidR="0074204D" w:rsidRPr="0074204D" w:rsidRDefault="003F4BAB" w:rsidP="00742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Preservation in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storage media</w:t>
      </w:r>
    </w:p>
    <w:p w:rsidR="0074204D" w:rsidRPr="0074204D" w:rsidRDefault="0074204D" w:rsidP="007420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>A suitable patient is called upon and corneal transplantation surgery is</w:t>
      </w:r>
      <w:r w:rsidR="003F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as early as possible</w:t>
      </w:r>
    </w:p>
    <w:p w:rsidR="0074204D" w:rsidRPr="0074204D" w:rsidRDefault="0074204D" w:rsidP="00742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204D" w:rsidRPr="0074204D" w:rsidRDefault="003F4BAB" w:rsidP="00742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hospital also provides s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pecial services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through its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contact lens clinic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offers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therapeutic </w:t>
      </w:r>
      <w:r w:rsidR="00BD4350">
        <w:rPr>
          <w:rFonts w:ascii="Times New Roman" w:eastAsia="Times New Roman" w:hAnsi="Times New Roman" w:cs="Times New Roman"/>
          <w:sz w:val="24"/>
          <w:szCs w:val="24"/>
          <w:lang w:eastAsia="en-IN"/>
        </w:rPr>
        <w:t>and cosmetic contact lens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trial</w:t>
      </w:r>
      <w:r w:rsidR="00BD4350">
        <w:rPr>
          <w:rFonts w:ascii="Times New Roman" w:eastAsia="Times New Roman" w:hAnsi="Times New Roman" w:cs="Times New Roman"/>
          <w:sz w:val="24"/>
          <w:szCs w:val="24"/>
          <w:lang w:eastAsia="en-IN"/>
        </w:rPr>
        <w:t>s as well as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refractive surgeries </w:t>
      </w:r>
      <w:r w:rsidR="00BD4350"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</w:t>
      </w:r>
      <w:r w:rsidR="0074204D" w:rsidRPr="007420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LASIK.</w:t>
      </w:r>
    </w:p>
    <w:p w:rsidR="00BE04A3" w:rsidRDefault="00B96C41"/>
    <w:sectPr w:rsidR="00BE04A3" w:rsidSect="00CA5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33CD4"/>
    <w:multiLevelType w:val="multilevel"/>
    <w:tmpl w:val="C3BC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7ECA"/>
    <w:rsid w:val="000F5421"/>
    <w:rsid w:val="00147ECA"/>
    <w:rsid w:val="001A6971"/>
    <w:rsid w:val="002A2C89"/>
    <w:rsid w:val="003F4BAB"/>
    <w:rsid w:val="00464164"/>
    <w:rsid w:val="0074204D"/>
    <w:rsid w:val="00897D78"/>
    <w:rsid w:val="00A103C0"/>
    <w:rsid w:val="00A4701C"/>
    <w:rsid w:val="00AA19AF"/>
    <w:rsid w:val="00B96C41"/>
    <w:rsid w:val="00BD4350"/>
    <w:rsid w:val="00CA5DC9"/>
    <w:rsid w:val="00F371C7"/>
    <w:rsid w:val="00F5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C9"/>
  </w:style>
  <w:style w:type="paragraph" w:styleId="Heading2">
    <w:name w:val="heading 2"/>
    <w:basedOn w:val="Normal"/>
    <w:link w:val="Heading2Char"/>
    <w:uiPriority w:val="9"/>
    <w:qFormat/>
    <w:rsid w:val="007420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0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Sathaye</dc:creator>
  <cp:keywords/>
  <dc:description/>
  <cp:lastModifiedBy>Jaya Sathaye</cp:lastModifiedBy>
  <cp:revision>9</cp:revision>
  <dcterms:created xsi:type="dcterms:W3CDTF">2019-05-29T10:11:00Z</dcterms:created>
  <dcterms:modified xsi:type="dcterms:W3CDTF">2019-05-29T10:34:00Z</dcterms:modified>
</cp:coreProperties>
</file>