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9F63D" w14:textId="46D3046E" w:rsidR="00906DCF" w:rsidRPr="00F710E9" w:rsidRDefault="006D67B9" w:rsidP="00F710E9">
      <w:pPr>
        <w:pStyle w:val="NormalWeb"/>
        <w:jc w:val="both"/>
        <w:rPr>
          <w:b/>
          <w:bCs/>
          <w:sz w:val="20"/>
          <w:szCs w:val="20"/>
        </w:rPr>
      </w:pPr>
      <w:r w:rsidRPr="006F27B0">
        <w:rPr>
          <w:b/>
          <w:bCs/>
          <w:i/>
          <w:iCs/>
          <w:noProof/>
          <w:color w:val="000000" w:themeColor="text1"/>
          <w:sz w:val="20"/>
          <w:szCs w:val="20"/>
        </w:rPr>
        <mc:AlternateContent>
          <mc:Choice Requires="wps">
            <w:drawing>
              <wp:anchor distT="45720" distB="45720" distL="114300" distR="114300" simplePos="0" relativeHeight="251659264" behindDoc="0" locked="0" layoutInCell="1" allowOverlap="1" wp14:anchorId="3B8B27A3" wp14:editId="48ACC7F2">
                <wp:simplePos x="0" y="0"/>
                <wp:positionH relativeFrom="column">
                  <wp:posOffset>45085</wp:posOffset>
                </wp:positionH>
                <wp:positionV relativeFrom="page">
                  <wp:posOffset>258445</wp:posOffset>
                </wp:positionV>
                <wp:extent cx="6236335" cy="239776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335" cy="2397760"/>
                        </a:xfrm>
                        <a:prstGeom prst="rect">
                          <a:avLst/>
                        </a:prstGeom>
                        <a:solidFill>
                          <a:srgbClr val="FFFFFF"/>
                        </a:solidFill>
                        <a:ln w="9525">
                          <a:noFill/>
                          <a:miter lim="800000"/>
                          <a:headEnd/>
                          <a:tailEnd/>
                        </a:ln>
                      </wps:spPr>
                      <wps:txbx>
                        <w:txbxContent>
                          <w:p w14:paraId="2FD6868D" w14:textId="77777777" w:rsidR="00802A4E" w:rsidRPr="00802A4E" w:rsidRDefault="00802A4E" w:rsidP="00802A4E">
                            <w:pPr>
                              <w:autoSpaceDE w:val="0"/>
                              <w:autoSpaceDN w:val="0"/>
                              <w:adjustRightInd w:val="0"/>
                              <w:rPr>
                                <w:rFonts w:ascii="Calibri" w:hAnsi="Calibri" w:cs="Calibri"/>
                                <w:color w:val="000000"/>
                                <w:lang w:val="en-GB"/>
                              </w:rPr>
                            </w:pPr>
                          </w:p>
                          <w:p w14:paraId="19CBAC00" w14:textId="77777777" w:rsidR="00802A4E" w:rsidRPr="00802A4E" w:rsidRDefault="00802A4E" w:rsidP="00802A4E">
                            <w:pPr>
                              <w:pBdr>
                                <w:top w:val="nil"/>
                                <w:left w:val="nil"/>
                                <w:bottom w:val="nil"/>
                                <w:right w:val="nil"/>
                                <w:between w:val="nil"/>
                              </w:pBdr>
                              <w:spacing w:before="240" w:after="80"/>
                              <w:jc w:val="center"/>
                              <w:rPr>
                                <w:b/>
                                <w:bCs/>
                                <w:color w:val="000000"/>
                                <w:sz w:val="44"/>
                                <w:szCs w:val="44"/>
                                <w:lang w:val="en-GB"/>
                              </w:rPr>
                            </w:pPr>
                            <w:r w:rsidRPr="00802A4E">
                              <w:rPr>
                                <w:color w:val="000000"/>
                                <w:sz w:val="44"/>
                                <w:szCs w:val="44"/>
                                <w:lang w:val="en-GB"/>
                              </w:rPr>
                              <w:t xml:space="preserve"> </w:t>
                            </w:r>
                            <w:r w:rsidRPr="00802A4E">
                              <w:rPr>
                                <w:b/>
                                <w:bCs/>
                                <w:color w:val="000000"/>
                                <w:sz w:val="44"/>
                                <w:szCs w:val="44"/>
                                <w:lang w:val="en-GB"/>
                              </w:rPr>
                              <w:t xml:space="preserve">Optimization of classifiers for person detection </w:t>
                            </w:r>
                          </w:p>
                          <w:p w14:paraId="312FAE24" w14:textId="00AD7770" w:rsidR="006D67B9" w:rsidRPr="007A07CC" w:rsidRDefault="007C4587" w:rsidP="00802A4E">
                            <w:pPr>
                              <w:pBdr>
                                <w:top w:val="nil"/>
                                <w:left w:val="nil"/>
                                <w:bottom w:val="nil"/>
                                <w:right w:val="nil"/>
                                <w:between w:val="nil"/>
                              </w:pBdr>
                              <w:spacing w:before="240" w:after="80"/>
                              <w:jc w:val="center"/>
                              <w:rPr>
                                <w:bCs/>
                                <w:color w:val="333333"/>
                                <w:sz w:val="18"/>
                                <w:szCs w:val="18"/>
                              </w:rPr>
                            </w:pPr>
                            <w:r>
                              <w:rPr>
                                <w:bCs/>
                                <w:color w:val="333333"/>
                                <w:sz w:val="18"/>
                                <w:szCs w:val="18"/>
                              </w:rPr>
                              <w:t>Course</w:t>
                            </w:r>
                            <w:r w:rsidR="006E39BA">
                              <w:rPr>
                                <w:bCs/>
                                <w:color w:val="333333"/>
                                <w:sz w:val="18"/>
                                <w:szCs w:val="18"/>
                              </w:rPr>
                              <w:t xml:space="preserve"> </w:t>
                            </w:r>
                            <w:proofErr w:type="spellStart"/>
                            <w:r w:rsidR="006E39BA">
                              <w:rPr>
                                <w:bCs/>
                                <w:color w:val="333333"/>
                                <w:sz w:val="18"/>
                                <w:szCs w:val="18"/>
                              </w:rPr>
                              <w:t>M.Eng</w:t>
                            </w:r>
                            <w:proofErr w:type="spellEnd"/>
                            <w:r>
                              <w:rPr>
                                <w:bCs/>
                                <w:color w:val="333333"/>
                                <w:sz w:val="18"/>
                                <w:szCs w:val="18"/>
                              </w:rPr>
                              <w:t xml:space="preserve"> </w:t>
                            </w:r>
                            <w:r w:rsidR="006D67B9" w:rsidRPr="00E77BD6">
                              <w:rPr>
                                <w:bCs/>
                                <w:color w:val="333333"/>
                                <w:sz w:val="18"/>
                                <w:szCs w:val="18"/>
                              </w:rPr>
                              <w:t>Information Technology</w:t>
                            </w:r>
                          </w:p>
                          <w:p w14:paraId="4A577684" w14:textId="71051D68" w:rsidR="006D67B9" w:rsidRDefault="007C4587" w:rsidP="00FD7D5E">
                            <w:pPr>
                              <w:pBdr>
                                <w:top w:val="nil"/>
                                <w:left w:val="nil"/>
                                <w:bottom w:val="nil"/>
                                <w:right w:val="nil"/>
                                <w:between w:val="nil"/>
                              </w:pBdr>
                              <w:spacing w:after="80"/>
                              <w:jc w:val="center"/>
                              <w:rPr>
                                <w:bCs/>
                                <w:color w:val="333333"/>
                                <w:sz w:val="18"/>
                                <w:szCs w:val="18"/>
                              </w:rPr>
                            </w:pPr>
                            <w:r>
                              <w:rPr>
                                <w:bCs/>
                                <w:color w:val="333333"/>
                                <w:sz w:val="18"/>
                                <w:szCs w:val="18"/>
                              </w:rPr>
                              <w:t xml:space="preserve">Module </w:t>
                            </w:r>
                            <w:r w:rsidR="00802A4E">
                              <w:rPr>
                                <w:bCs/>
                                <w:color w:val="333333"/>
                                <w:sz w:val="18"/>
                                <w:szCs w:val="18"/>
                              </w:rPr>
                              <w:t>Individual Project</w:t>
                            </w:r>
                          </w:p>
                          <w:p w14:paraId="61715DA4" w14:textId="7E772157" w:rsidR="003531AF" w:rsidRDefault="007C4587" w:rsidP="003531AF">
                            <w:pPr>
                              <w:pBdr>
                                <w:top w:val="nil"/>
                                <w:left w:val="nil"/>
                                <w:bottom w:val="nil"/>
                                <w:right w:val="nil"/>
                                <w:between w:val="nil"/>
                              </w:pBdr>
                              <w:spacing w:after="80"/>
                              <w:jc w:val="center"/>
                              <w:rPr>
                                <w:bCs/>
                                <w:color w:val="333333"/>
                                <w:sz w:val="18"/>
                                <w:szCs w:val="18"/>
                              </w:rPr>
                            </w:pPr>
                            <w:r>
                              <w:rPr>
                                <w:bCs/>
                                <w:color w:val="333333"/>
                                <w:sz w:val="18"/>
                                <w:szCs w:val="18"/>
                              </w:rPr>
                              <w:t xml:space="preserve">By </w:t>
                            </w:r>
                            <w:proofErr w:type="spellStart"/>
                            <w:r w:rsidRPr="007C4587">
                              <w:rPr>
                                <w:bCs/>
                                <w:color w:val="333333"/>
                                <w:sz w:val="18"/>
                                <w:szCs w:val="18"/>
                              </w:rPr>
                              <w:t>Dr.</w:t>
                            </w:r>
                            <w:proofErr w:type="spellEnd"/>
                            <w:r w:rsidR="00023912">
                              <w:rPr>
                                <w:bCs/>
                                <w:color w:val="333333"/>
                                <w:sz w:val="18"/>
                                <w:szCs w:val="18"/>
                              </w:rPr>
                              <w:t xml:space="preserve"> </w:t>
                            </w:r>
                            <w:r w:rsidRPr="007C4587">
                              <w:rPr>
                                <w:bCs/>
                                <w:color w:val="333333"/>
                                <w:sz w:val="18"/>
                                <w:szCs w:val="18"/>
                              </w:rPr>
                              <w:t xml:space="preserve">Andreas </w:t>
                            </w:r>
                            <w:proofErr w:type="spellStart"/>
                            <w:r w:rsidRPr="007C4587">
                              <w:rPr>
                                <w:bCs/>
                                <w:color w:val="333333"/>
                                <w:sz w:val="18"/>
                                <w:szCs w:val="18"/>
                              </w:rPr>
                              <w:t>Pech</w:t>
                            </w:r>
                            <w:proofErr w:type="spellEnd"/>
                          </w:p>
                          <w:p w14:paraId="3B851CF8" w14:textId="77777777" w:rsidR="003E0A6B" w:rsidRPr="006D67B9" w:rsidRDefault="003E0A6B" w:rsidP="003531AF">
                            <w:pPr>
                              <w:pBdr>
                                <w:top w:val="nil"/>
                                <w:left w:val="nil"/>
                                <w:bottom w:val="nil"/>
                                <w:right w:val="nil"/>
                                <w:between w:val="nil"/>
                              </w:pBdr>
                              <w:spacing w:after="80"/>
                              <w:jc w:val="center"/>
                              <w:rPr>
                                <w:bCs/>
                                <w:color w:val="333333"/>
                                <w:sz w:val="18"/>
                                <w:szCs w:val="18"/>
                              </w:rPr>
                            </w:pPr>
                          </w:p>
                          <w:tbl>
                            <w:tblPr>
                              <w:tblW w:w="4285" w:type="dxa"/>
                              <w:tblInd w:w="3374" w:type="dxa"/>
                              <w:tblLook w:val="04A0" w:firstRow="1" w:lastRow="0" w:firstColumn="1" w:lastColumn="0" w:noHBand="0" w:noVBand="1"/>
                            </w:tblPr>
                            <w:tblGrid>
                              <w:gridCol w:w="2376"/>
                              <w:gridCol w:w="1909"/>
                            </w:tblGrid>
                            <w:tr w:rsidR="00802A4E" w14:paraId="7149F761" w14:textId="77777777" w:rsidTr="00802A4E">
                              <w:trPr>
                                <w:trHeight w:val="153"/>
                              </w:trPr>
                              <w:tc>
                                <w:tcPr>
                                  <w:tcW w:w="2376" w:type="dxa"/>
                                  <w:shd w:val="clear" w:color="auto" w:fill="auto"/>
                                  <w:hideMark/>
                                </w:tcPr>
                                <w:p w14:paraId="548EAC75" w14:textId="68AA86E0" w:rsidR="00802A4E" w:rsidRDefault="00802A4E" w:rsidP="00802A4E">
                                  <w:pPr>
                                    <w:pStyle w:val="Author"/>
                                    <w:spacing w:before="0" w:after="0"/>
                                    <w:rPr>
                                      <w:color w:val="000000"/>
                                      <w:sz w:val="18"/>
                                      <w:szCs w:val="18"/>
                                    </w:rPr>
                                  </w:pPr>
                                  <w:r>
                                    <w:rPr>
                                      <w:color w:val="000000"/>
                                      <w:sz w:val="18"/>
                                      <w:szCs w:val="18"/>
                                    </w:rPr>
                                    <w:t>Shiva Kumar Biru</w:t>
                                  </w:r>
                                </w:p>
                                <w:p w14:paraId="21149AF0" w14:textId="5F61F601" w:rsidR="00802A4E" w:rsidRDefault="00802A4E" w:rsidP="00802A4E">
                                  <w:pPr>
                                    <w:pStyle w:val="Author"/>
                                    <w:spacing w:before="0" w:after="0"/>
                                    <w:rPr>
                                      <w:color w:val="000000"/>
                                      <w:sz w:val="18"/>
                                      <w:szCs w:val="18"/>
                                    </w:rPr>
                                  </w:pPr>
                                  <w:r>
                                    <w:rPr>
                                      <w:color w:val="000000"/>
                                      <w:sz w:val="18"/>
                                      <w:szCs w:val="18"/>
                                    </w:rPr>
                                    <w:t>Mat No: 1436929</w:t>
                                  </w:r>
                                </w:p>
                              </w:tc>
                              <w:tc>
                                <w:tcPr>
                                  <w:tcW w:w="1909" w:type="dxa"/>
                                  <w:shd w:val="clear" w:color="auto" w:fill="auto"/>
                                  <w:hideMark/>
                                </w:tcPr>
                                <w:p w14:paraId="4F0DBC75" w14:textId="083A0FCC" w:rsidR="00802A4E" w:rsidRDefault="00802A4E" w:rsidP="00FD7D5E">
                                  <w:pPr>
                                    <w:pStyle w:val="Author"/>
                                    <w:spacing w:before="0" w:after="0"/>
                                    <w:rPr>
                                      <w:color w:val="000000"/>
                                      <w:sz w:val="18"/>
                                      <w:szCs w:val="18"/>
                                    </w:rPr>
                                  </w:pPr>
                                </w:p>
                              </w:tc>
                            </w:tr>
                            <w:tr w:rsidR="00802A4E" w14:paraId="6C045F59" w14:textId="77777777" w:rsidTr="00802A4E">
                              <w:trPr>
                                <w:trHeight w:val="427"/>
                              </w:trPr>
                              <w:tc>
                                <w:tcPr>
                                  <w:tcW w:w="2376" w:type="dxa"/>
                                  <w:shd w:val="clear" w:color="auto" w:fill="auto"/>
                                  <w:hideMark/>
                                </w:tcPr>
                                <w:p w14:paraId="3DA43BC0" w14:textId="130C977A" w:rsidR="00802A4E" w:rsidRDefault="00802A4E" w:rsidP="00802A4E">
                                  <w:pPr>
                                    <w:pStyle w:val="Author"/>
                                    <w:spacing w:before="0" w:after="0"/>
                                    <w:rPr>
                                      <w:color w:val="000000"/>
                                      <w:sz w:val="18"/>
                                      <w:szCs w:val="18"/>
                                    </w:rPr>
                                  </w:pPr>
                                  <w:r>
                                    <w:rPr>
                                      <w:color w:val="000000"/>
                                      <w:sz w:val="18"/>
                                      <w:szCs w:val="18"/>
                                    </w:rPr>
                                    <w:t>shiva.biru@stud.fra-uas.de</w:t>
                                  </w:r>
                                </w:p>
                              </w:tc>
                              <w:tc>
                                <w:tcPr>
                                  <w:tcW w:w="1909" w:type="dxa"/>
                                  <w:shd w:val="clear" w:color="auto" w:fill="auto"/>
                                  <w:hideMark/>
                                </w:tcPr>
                                <w:p w14:paraId="4FBF9B26" w14:textId="255E30A8" w:rsidR="00802A4E" w:rsidRDefault="00802A4E" w:rsidP="00E73166">
                                  <w:pPr>
                                    <w:pStyle w:val="Author"/>
                                    <w:spacing w:before="0" w:after="0"/>
                                    <w:jc w:val="left"/>
                                    <w:rPr>
                                      <w:color w:val="000000"/>
                                      <w:sz w:val="18"/>
                                      <w:szCs w:val="18"/>
                                    </w:rPr>
                                  </w:pPr>
                                  <w:r>
                                    <w:rPr>
                                      <w:color w:val="000000"/>
                                      <w:sz w:val="18"/>
                                      <w:szCs w:val="18"/>
                                    </w:rPr>
                                    <w:t xml:space="preserve">                                              </w:t>
                                  </w:r>
                                </w:p>
                              </w:tc>
                            </w:tr>
                          </w:tbl>
                          <w:p w14:paraId="53E89E5D" w14:textId="256CECD5" w:rsidR="006D67B9" w:rsidRPr="006D67B9" w:rsidRDefault="006D67B9" w:rsidP="006D67B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8B27A3" id="_x0000_t202" coordsize="21600,21600" o:spt="202" path="m,l,21600r21600,l21600,xe">
                <v:stroke joinstyle="miter"/>
                <v:path gradientshapeok="t" o:connecttype="rect"/>
              </v:shapetype>
              <v:shape id="Text Box 2" o:spid="_x0000_s1026" type="#_x0000_t202" style="position:absolute;left:0;text-align:left;margin-left:3.55pt;margin-top:20.35pt;width:491.05pt;height:188.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" stroked="f">
                <v:textbox>
                  <w:txbxContent>
                    <w:p w14:paraId="2FD6868D" w14:textId="77777777" w:rsidR="00802A4E" w:rsidRPr="00802A4E" w:rsidRDefault="00802A4E" w:rsidP="00802A4E">
                      <w:pPr>
                        <w:autoSpaceDE w:val="0"/>
                        <w:autoSpaceDN w:val="0"/>
                        <w:adjustRightInd w:val="0"/>
                        <w:rPr>
                          <w:rFonts w:ascii="Calibri" w:hAnsi="Calibri" w:cs="Calibri"/>
                          <w:color w:val="000000"/>
                          <w:lang w:val="en-GB"/>
                        </w:rPr>
                      </w:pPr>
                    </w:p>
                    <w:p w14:paraId="19CBAC00" w14:textId="77777777" w:rsidR="00802A4E" w:rsidRPr="00802A4E" w:rsidRDefault="00802A4E" w:rsidP="00802A4E">
                      <w:pPr>
                        <w:pBdr>
                          <w:top w:val="nil"/>
                          <w:left w:val="nil"/>
                          <w:bottom w:val="nil"/>
                          <w:right w:val="nil"/>
                          <w:between w:val="nil"/>
                        </w:pBdr>
                        <w:spacing w:before="240" w:after="80"/>
                        <w:jc w:val="center"/>
                        <w:rPr>
                          <w:b/>
                          <w:bCs/>
                          <w:color w:val="000000"/>
                          <w:sz w:val="44"/>
                          <w:szCs w:val="44"/>
                          <w:lang w:val="en-GB"/>
                        </w:rPr>
                      </w:pPr>
                      <w:r w:rsidRPr="00802A4E">
                        <w:rPr>
                          <w:color w:val="000000"/>
                          <w:sz w:val="44"/>
                          <w:szCs w:val="44"/>
                          <w:lang w:val="en-GB"/>
                        </w:rPr>
                        <w:t xml:space="preserve"> </w:t>
                      </w:r>
                      <w:r w:rsidRPr="00802A4E">
                        <w:rPr>
                          <w:b/>
                          <w:bCs/>
                          <w:color w:val="000000"/>
                          <w:sz w:val="44"/>
                          <w:szCs w:val="44"/>
                          <w:lang w:val="en-GB"/>
                        </w:rPr>
                        <w:t xml:space="preserve">Optimization of classifiers for person detection </w:t>
                      </w:r>
                    </w:p>
                    <w:p w14:paraId="312FAE24" w14:textId="00AD7770" w:rsidR="006D67B9" w:rsidRPr="007A07CC" w:rsidRDefault="007C4587" w:rsidP="00802A4E">
                      <w:pPr>
                        <w:pBdr>
                          <w:top w:val="nil"/>
                          <w:left w:val="nil"/>
                          <w:bottom w:val="nil"/>
                          <w:right w:val="nil"/>
                          <w:between w:val="nil"/>
                        </w:pBdr>
                        <w:spacing w:before="240" w:after="80"/>
                        <w:jc w:val="center"/>
                        <w:rPr>
                          <w:bCs/>
                          <w:color w:val="333333"/>
                          <w:sz w:val="18"/>
                          <w:szCs w:val="18"/>
                        </w:rPr>
                      </w:pPr>
                      <w:r>
                        <w:rPr>
                          <w:bCs/>
                          <w:color w:val="333333"/>
                          <w:sz w:val="18"/>
                          <w:szCs w:val="18"/>
                        </w:rPr>
                        <w:t>Course</w:t>
                      </w:r>
                      <w:r w:rsidR="006E39BA">
                        <w:rPr>
                          <w:bCs/>
                          <w:color w:val="333333"/>
                          <w:sz w:val="18"/>
                          <w:szCs w:val="18"/>
                        </w:rPr>
                        <w:t xml:space="preserve"> </w:t>
                      </w:r>
                      <w:proofErr w:type="spellStart"/>
                      <w:r w:rsidR="006E39BA">
                        <w:rPr>
                          <w:bCs/>
                          <w:color w:val="333333"/>
                          <w:sz w:val="18"/>
                          <w:szCs w:val="18"/>
                        </w:rPr>
                        <w:t>M.Eng</w:t>
                      </w:r>
                      <w:proofErr w:type="spellEnd"/>
                      <w:r>
                        <w:rPr>
                          <w:bCs/>
                          <w:color w:val="333333"/>
                          <w:sz w:val="18"/>
                          <w:szCs w:val="18"/>
                        </w:rPr>
                        <w:t xml:space="preserve"> </w:t>
                      </w:r>
                      <w:r w:rsidR="006D67B9" w:rsidRPr="00E77BD6">
                        <w:rPr>
                          <w:bCs/>
                          <w:color w:val="333333"/>
                          <w:sz w:val="18"/>
                          <w:szCs w:val="18"/>
                        </w:rPr>
                        <w:t>Information Technology</w:t>
                      </w:r>
                    </w:p>
                    <w:p w14:paraId="4A577684" w14:textId="71051D68" w:rsidR="006D67B9" w:rsidRDefault="007C4587" w:rsidP="00FD7D5E">
                      <w:pPr>
                        <w:pBdr>
                          <w:top w:val="nil"/>
                          <w:left w:val="nil"/>
                          <w:bottom w:val="nil"/>
                          <w:right w:val="nil"/>
                          <w:between w:val="nil"/>
                        </w:pBdr>
                        <w:spacing w:after="80"/>
                        <w:jc w:val="center"/>
                        <w:rPr>
                          <w:bCs/>
                          <w:color w:val="333333"/>
                          <w:sz w:val="18"/>
                          <w:szCs w:val="18"/>
                        </w:rPr>
                      </w:pPr>
                      <w:r>
                        <w:rPr>
                          <w:bCs/>
                          <w:color w:val="333333"/>
                          <w:sz w:val="18"/>
                          <w:szCs w:val="18"/>
                        </w:rPr>
                        <w:t xml:space="preserve">Module </w:t>
                      </w:r>
                      <w:r w:rsidR="00802A4E">
                        <w:rPr>
                          <w:bCs/>
                          <w:color w:val="333333"/>
                          <w:sz w:val="18"/>
                          <w:szCs w:val="18"/>
                        </w:rPr>
                        <w:t>Individual Project</w:t>
                      </w:r>
                    </w:p>
                    <w:p w14:paraId="61715DA4" w14:textId="7E772157" w:rsidR="003531AF" w:rsidRDefault="007C4587" w:rsidP="003531AF">
                      <w:pPr>
                        <w:pBdr>
                          <w:top w:val="nil"/>
                          <w:left w:val="nil"/>
                          <w:bottom w:val="nil"/>
                          <w:right w:val="nil"/>
                          <w:between w:val="nil"/>
                        </w:pBdr>
                        <w:spacing w:after="80"/>
                        <w:jc w:val="center"/>
                        <w:rPr>
                          <w:bCs/>
                          <w:color w:val="333333"/>
                          <w:sz w:val="18"/>
                          <w:szCs w:val="18"/>
                        </w:rPr>
                      </w:pPr>
                      <w:r>
                        <w:rPr>
                          <w:bCs/>
                          <w:color w:val="333333"/>
                          <w:sz w:val="18"/>
                          <w:szCs w:val="18"/>
                        </w:rPr>
                        <w:t xml:space="preserve">By </w:t>
                      </w:r>
                      <w:proofErr w:type="spellStart"/>
                      <w:r w:rsidRPr="007C4587">
                        <w:rPr>
                          <w:bCs/>
                          <w:color w:val="333333"/>
                          <w:sz w:val="18"/>
                          <w:szCs w:val="18"/>
                        </w:rPr>
                        <w:t>Dr.</w:t>
                      </w:r>
                      <w:proofErr w:type="spellEnd"/>
                      <w:r w:rsidR="00023912">
                        <w:rPr>
                          <w:bCs/>
                          <w:color w:val="333333"/>
                          <w:sz w:val="18"/>
                          <w:szCs w:val="18"/>
                        </w:rPr>
                        <w:t xml:space="preserve"> </w:t>
                      </w:r>
                      <w:r w:rsidRPr="007C4587">
                        <w:rPr>
                          <w:bCs/>
                          <w:color w:val="333333"/>
                          <w:sz w:val="18"/>
                          <w:szCs w:val="18"/>
                        </w:rPr>
                        <w:t xml:space="preserve">Andreas </w:t>
                      </w:r>
                      <w:proofErr w:type="spellStart"/>
                      <w:r w:rsidRPr="007C4587">
                        <w:rPr>
                          <w:bCs/>
                          <w:color w:val="333333"/>
                          <w:sz w:val="18"/>
                          <w:szCs w:val="18"/>
                        </w:rPr>
                        <w:t>Pech</w:t>
                      </w:r>
                      <w:proofErr w:type="spellEnd"/>
                    </w:p>
                    <w:p w14:paraId="3B851CF8" w14:textId="77777777" w:rsidR="003E0A6B" w:rsidRPr="006D67B9" w:rsidRDefault="003E0A6B" w:rsidP="003531AF">
                      <w:pPr>
                        <w:pBdr>
                          <w:top w:val="nil"/>
                          <w:left w:val="nil"/>
                          <w:bottom w:val="nil"/>
                          <w:right w:val="nil"/>
                          <w:between w:val="nil"/>
                        </w:pBdr>
                        <w:spacing w:after="80"/>
                        <w:jc w:val="center"/>
                        <w:rPr>
                          <w:bCs/>
                          <w:color w:val="333333"/>
                          <w:sz w:val="18"/>
                          <w:szCs w:val="18"/>
                        </w:rPr>
                      </w:pPr>
                    </w:p>
                    <w:tbl>
                      <w:tblPr>
                        <w:tblW w:w="4285" w:type="dxa"/>
                        <w:tblInd w:w="3374" w:type="dxa"/>
                        <w:tblLook w:val="04A0" w:firstRow="1" w:lastRow="0" w:firstColumn="1" w:lastColumn="0" w:noHBand="0" w:noVBand="1"/>
                      </w:tblPr>
                      <w:tblGrid>
                        <w:gridCol w:w="2376"/>
                        <w:gridCol w:w="1909"/>
                      </w:tblGrid>
                      <w:tr w:rsidR="00802A4E" w14:paraId="7149F761" w14:textId="77777777" w:rsidTr="00802A4E">
                        <w:trPr>
                          <w:trHeight w:val="153"/>
                        </w:trPr>
                        <w:tc>
                          <w:tcPr>
                            <w:tcW w:w="2376" w:type="dxa"/>
                            <w:shd w:val="clear" w:color="auto" w:fill="auto"/>
                            <w:hideMark/>
                          </w:tcPr>
                          <w:p w14:paraId="548EAC75" w14:textId="68AA86E0" w:rsidR="00802A4E" w:rsidRDefault="00802A4E" w:rsidP="00802A4E">
                            <w:pPr>
                              <w:pStyle w:val="Author"/>
                              <w:spacing w:before="0" w:after="0"/>
                              <w:rPr>
                                <w:color w:val="000000"/>
                                <w:sz w:val="18"/>
                                <w:szCs w:val="18"/>
                              </w:rPr>
                            </w:pPr>
                            <w:r>
                              <w:rPr>
                                <w:color w:val="000000"/>
                                <w:sz w:val="18"/>
                                <w:szCs w:val="18"/>
                              </w:rPr>
                              <w:t>Shiva Kumar Biru</w:t>
                            </w:r>
                          </w:p>
                          <w:p w14:paraId="21149AF0" w14:textId="5F61F601" w:rsidR="00802A4E" w:rsidRDefault="00802A4E" w:rsidP="00802A4E">
                            <w:pPr>
                              <w:pStyle w:val="Author"/>
                              <w:spacing w:before="0" w:after="0"/>
                              <w:rPr>
                                <w:color w:val="000000"/>
                                <w:sz w:val="18"/>
                                <w:szCs w:val="18"/>
                              </w:rPr>
                            </w:pPr>
                            <w:r>
                              <w:rPr>
                                <w:color w:val="000000"/>
                                <w:sz w:val="18"/>
                                <w:szCs w:val="18"/>
                              </w:rPr>
                              <w:t>Mat No: 1436929</w:t>
                            </w:r>
                          </w:p>
                        </w:tc>
                        <w:tc>
                          <w:tcPr>
                            <w:tcW w:w="1909" w:type="dxa"/>
                            <w:shd w:val="clear" w:color="auto" w:fill="auto"/>
                            <w:hideMark/>
                          </w:tcPr>
                          <w:p w14:paraId="4F0DBC75" w14:textId="083A0FCC" w:rsidR="00802A4E" w:rsidRDefault="00802A4E" w:rsidP="00FD7D5E">
                            <w:pPr>
                              <w:pStyle w:val="Author"/>
                              <w:spacing w:before="0" w:after="0"/>
                              <w:rPr>
                                <w:color w:val="000000"/>
                                <w:sz w:val="18"/>
                                <w:szCs w:val="18"/>
                              </w:rPr>
                            </w:pPr>
                          </w:p>
                        </w:tc>
                      </w:tr>
                      <w:tr w:rsidR="00802A4E" w14:paraId="6C045F59" w14:textId="77777777" w:rsidTr="00802A4E">
                        <w:trPr>
                          <w:trHeight w:val="427"/>
                        </w:trPr>
                        <w:tc>
                          <w:tcPr>
                            <w:tcW w:w="2376" w:type="dxa"/>
                            <w:shd w:val="clear" w:color="auto" w:fill="auto"/>
                            <w:hideMark/>
                          </w:tcPr>
                          <w:p w14:paraId="3DA43BC0" w14:textId="130C977A" w:rsidR="00802A4E" w:rsidRDefault="00802A4E" w:rsidP="00802A4E">
                            <w:pPr>
                              <w:pStyle w:val="Author"/>
                              <w:spacing w:before="0" w:after="0"/>
                              <w:rPr>
                                <w:color w:val="000000"/>
                                <w:sz w:val="18"/>
                                <w:szCs w:val="18"/>
                              </w:rPr>
                            </w:pPr>
                            <w:r>
                              <w:rPr>
                                <w:color w:val="000000"/>
                                <w:sz w:val="18"/>
                                <w:szCs w:val="18"/>
                              </w:rPr>
                              <w:t>shiva.biru@stud.fra-uas.de</w:t>
                            </w:r>
                          </w:p>
                        </w:tc>
                        <w:tc>
                          <w:tcPr>
                            <w:tcW w:w="1909" w:type="dxa"/>
                            <w:shd w:val="clear" w:color="auto" w:fill="auto"/>
                            <w:hideMark/>
                          </w:tcPr>
                          <w:p w14:paraId="4FBF9B26" w14:textId="255E30A8" w:rsidR="00802A4E" w:rsidRDefault="00802A4E" w:rsidP="00E73166">
                            <w:pPr>
                              <w:pStyle w:val="Author"/>
                              <w:spacing w:before="0" w:after="0"/>
                              <w:jc w:val="left"/>
                              <w:rPr>
                                <w:color w:val="000000"/>
                                <w:sz w:val="18"/>
                                <w:szCs w:val="18"/>
                              </w:rPr>
                            </w:pPr>
                            <w:r>
                              <w:rPr>
                                <w:color w:val="000000"/>
                                <w:sz w:val="18"/>
                                <w:szCs w:val="18"/>
                              </w:rPr>
                              <w:t xml:space="preserve">                                              </w:t>
                            </w:r>
                          </w:p>
                        </w:tc>
                      </w:tr>
                    </w:tbl>
                    <w:p w14:paraId="53E89E5D" w14:textId="256CECD5" w:rsidR="006D67B9" w:rsidRPr="006D67B9" w:rsidRDefault="006D67B9" w:rsidP="006D67B9">
                      <w:pPr>
                        <w:jc w:val="center"/>
                      </w:pPr>
                    </w:p>
                  </w:txbxContent>
                </v:textbox>
                <w10:wrap type="square" anchory="page"/>
              </v:shape>
            </w:pict>
          </mc:Fallback>
        </mc:AlternateContent>
      </w:r>
      <w:r w:rsidR="003263B7" w:rsidRPr="006F27B0">
        <w:rPr>
          <w:b/>
          <w:bCs/>
          <w:i/>
          <w:iCs/>
          <w:color w:val="000000" w:themeColor="text1"/>
          <w:sz w:val="20"/>
          <w:szCs w:val="20"/>
        </w:rPr>
        <w:t>Abstract</w:t>
      </w:r>
      <w:r w:rsidR="006F27B0">
        <w:rPr>
          <w:b/>
          <w:bCs/>
          <w:i/>
          <w:iCs/>
          <w:color w:val="000000" w:themeColor="text1"/>
          <w:sz w:val="20"/>
          <w:szCs w:val="20"/>
        </w:rPr>
        <w:t xml:space="preserve"> - </w:t>
      </w:r>
      <w:r w:rsidR="00F710E9" w:rsidRPr="00F710E9">
        <w:rPr>
          <w:b/>
          <w:bCs/>
          <w:sz w:val="20"/>
          <w:szCs w:val="20"/>
        </w:rPr>
        <w:t>Accurate detection of individuals in office environments is crucial for optimizing workspace utilization</w:t>
      </w:r>
      <w:r w:rsidR="00811A8D" w:rsidRPr="00F710E9">
        <w:rPr>
          <w:b/>
          <w:bCs/>
          <w:sz w:val="20"/>
          <w:szCs w:val="20"/>
          <w:lang w:val="en-GB"/>
        </w:rPr>
        <w:t xml:space="preserve"> </w:t>
      </w:r>
      <w:r w:rsidR="00F710E9" w:rsidRPr="00F710E9">
        <w:rPr>
          <w:b/>
          <w:bCs/>
          <w:sz w:val="20"/>
          <w:szCs w:val="20"/>
        </w:rPr>
        <w:t>Accurate detection of individuals in office environments is crucial for optimizing workspace utilization</w:t>
      </w:r>
      <w:r w:rsidR="00F710E9" w:rsidRPr="00F710E9">
        <w:rPr>
          <w:b/>
          <w:bCs/>
          <w:sz w:val="20"/>
          <w:szCs w:val="20"/>
          <w:lang w:val="en-GB"/>
        </w:rPr>
        <w:t xml:space="preserve"> </w:t>
      </w:r>
      <w:r w:rsidR="00F710E9" w:rsidRPr="00F710E9">
        <w:rPr>
          <w:b/>
          <w:bCs/>
          <w:sz w:val="20"/>
          <w:szCs w:val="20"/>
        </w:rPr>
        <w:t>Current methods often struggle with accuracy, particularly in dynamic office settings where seating occupancy can change frequently. This project aims to address these challenges by optimizing machine-learning classifiers for person detection using ultrasonic reflections. The proposed solution focuses on improving the accuracy of classifiers that differentiate between occupied and unoccupied office seats. The project will employ several advanced machine-learning algorithms, including Random Forest Classifier (RFC), XG</w:t>
      </w:r>
      <w:r w:rsidR="00274F51">
        <w:rPr>
          <w:b/>
          <w:bCs/>
          <w:sz w:val="20"/>
          <w:szCs w:val="20"/>
        </w:rPr>
        <w:t xml:space="preserve"> </w:t>
      </w:r>
      <w:r w:rsidR="00F710E9" w:rsidRPr="00F710E9">
        <w:rPr>
          <w:b/>
          <w:bCs/>
          <w:sz w:val="20"/>
          <w:szCs w:val="20"/>
        </w:rPr>
        <w:t>Boost, Gradient Boosting, Logistic Regression, and Support Vector Machines (SVM). These classifiers will be evaluated and optimized to ensure the highest possible accuracy. The optimized classifier will be integrated into an executable application featuring a user-interactive graphical user interface (GUI).</w:t>
      </w:r>
    </w:p>
    <w:p w14:paraId="69BC84C9" w14:textId="3959F22A" w:rsidR="00906DCF" w:rsidRPr="00906DCF" w:rsidRDefault="00906DCF" w:rsidP="00B04409">
      <w:pPr>
        <w:pStyle w:val="Default"/>
        <w:ind w:firstLine="360"/>
        <w:jc w:val="both"/>
        <w:rPr>
          <w:b/>
          <w:bCs/>
          <w:i/>
          <w:iCs/>
          <w:sz w:val="20"/>
          <w:szCs w:val="20"/>
        </w:rPr>
      </w:pPr>
      <w:r w:rsidRPr="00906DCF">
        <w:rPr>
          <w:b/>
          <w:bCs/>
          <w:i/>
          <w:iCs/>
          <w:sz w:val="20"/>
          <w:szCs w:val="20"/>
        </w:rPr>
        <w:t>Keywords—</w:t>
      </w:r>
      <w:r w:rsidRPr="00F710E9">
        <w:rPr>
          <w:b/>
          <w:bCs/>
          <w:i/>
          <w:iCs/>
          <w:sz w:val="20"/>
          <w:szCs w:val="20"/>
        </w:rPr>
        <w:t>Red Pitaya, Ultrasonic Sensor SRF02, Fast Fourier Transform, Machine Learning, Supervised Learning, Random Forest Classifier,</w:t>
      </w:r>
      <w:r w:rsidR="00F710E9" w:rsidRPr="00F710E9">
        <w:rPr>
          <w:b/>
          <w:bCs/>
          <w:i/>
          <w:iCs/>
          <w:sz w:val="20"/>
          <w:szCs w:val="20"/>
        </w:rPr>
        <w:t xml:space="preserve"> </w:t>
      </w:r>
      <w:proofErr w:type="spellStart"/>
      <w:r w:rsidR="00F710E9" w:rsidRPr="00F710E9">
        <w:rPr>
          <w:b/>
          <w:bCs/>
          <w:i/>
          <w:iCs/>
          <w:sz w:val="20"/>
          <w:szCs w:val="20"/>
        </w:rPr>
        <w:t>XGBoost</w:t>
      </w:r>
      <w:proofErr w:type="spellEnd"/>
      <w:r w:rsidR="00F710E9" w:rsidRPr="00F710E9">
        <w:rPr>
          <w:b/>
          <w:bCs/>
          <w:i/>
          <w:iCs/>
          <w:sz w:val="20"/>
          <w:szCs w:val="20"/>
        </w:rPr>
        <w:t>, Gradient Boosting, Logistic Regression, and Support Vector Machines (SVM)</w:t>
      </w:r>
      <w:r w:rsidR="008A55F1">
        <w:rPr>
          <w:b/>
          <w:bCs/>
          <w:i/>
          <w:iCs/>
          <w:sz w:val="20"/>
          <w:szCs w:val="20"/>
        </w:rPr>
        <w:t>, GUI,</w:t>
      </w:r>
      <w:r w:rsidRPr="00F710E9">
        <w:rPr>
          <w:b/>
          <w:bCs/>
          <w:i/>
          <w:iCs/>
          <w:sz w:val="20"/>
          <w:szCs w:val="20"/>
        </w:rPr>
        <w:t xml:space="preserve"> Confusion Matrix.</w:t>
      </w:r>
    </w:p>
    <w:p w14:paraId="1F817BB5" w14:textId="45F4FB96" w:rsidR="00906DCF" w:rsidRPr="003E0A6B" w:rsidRDefault="00A517A8" w:rsidP="009161B6">
      <w:pPr>
        <w:pStyle w:val="Heading1"/>
        <w:numPr>
          <w:ilvl w:val="0"/>
          <w:numId w:val="1"/>
        </w:numPr>
        <w:spacing w:after="240" w:line="240" w:lineRule="auto"/>
        <w:ind w:left="426" w:hanging="66"/>
        <w:jc w:val="center"/>
        <w:rPr>
          <w:rFonts w:cs="Times New Roman"/>
          <w:color w:val="000000" w:themeColor="text1"/>
        </w:rPr>
      </w:pPr>
      <w:r w:rsidRPr="00A517A8">
        <w:rPr>
          <w:rFonts w:cs="Times New Roman"/>
          <w:color w:val="000000" w:themeColor="text1"/>
        </w:rPr>
        <w:t>INTRODUCTION</w:t>
      </w:r>
    </w:p>
    <w:p w14:paraId="48EF67A4" w14:textId="77777777" w:rsidR="00086E0A" w:rsidRPr="00086E0A" w:rsidRDefault="00086E0A" w:rsidP="00086E0A">
      <w:pPr>
        <w:pStyle w:val="NormalWeb"/>
        <w:ind w:firstLine="360"/>
        <w:jc w:val="both"/>
        <w:rPr>
          <w:sz w:val="20"/>
          <w:szCs w:val="20"/>
        </w:rPr>
      </w:pPr>
      <w:r w:rsidRPr="00086E0A">
        <w:rPr>
          <w:sz w:val="20"/>
          <w:szCs w:val="20"/>
        </w:rPr>
        <w:t>Accurate detection of individuals within office environments is essential for optimizing workspace utilization and enhancing energy efficiency. Traditional detection methods often lack the precision needed to handle dynamic office settings, where the occupancy status of seats can frequently change. This project aims to address these challenges by optimizing machine-learning classifiers for person detection using ultrasonic reflections.</w:t>
      </w:r>
    </w:p>
    <w:p w14:paraId="2367E1B6" w14:textId="77777777" w:rsidR="00086E0A" w:rsidRPr="00086E0A" w:rsidRDefault="00086E0A" w:rsidP="000061D3">
      <w:pPr>
        <w:pStyle w:val="NormalWeb"/>
        <w:ind w:firstLine="360"/>
        <w:jc w:val="both"/>
        <w:rPr>
          <w:sz w:val="20"/>
          <w:szCs w:val="20"/>
        </w:rPr>
      </w:pPr>
      <w:r w:rsidRPr="00086E0A">
        <w:rPr>
          <w:sz w:val="20"/>
          <w:szCs w:val="20"/>
        </w:rPr>
        <w:t>The primary objective is to develop and refine a machine-learning model capable of accurately classifying ultrasonic reflections from both occupied and unoccupied office seats.</w:t>
      </w:r>
      <w:r>
        <w:t xml:space="preserve"> </w:t>
      </w:r>
      <w:r w:rsidRPr="00086E0A">
        <w:rPr>
          <w:sz w:val="20"/>
          <w:szCs w:val="20"/>
        </w:rPr>
        <w:t>This model will be integrated into an executable application with a graphical</w:t>
      </w:r>
      <w:r>
        <w:t xml:space="preserve"> </w:t>
      </w:r>
      <w:r w:rsidRPr="00086E0A">
        <w:rPr>
          <w:sz w:val="20"/>
          <w:szCs w:val="20"/>
        </w:rPr>
        <w:t>user interface (GUI) to facilitate user interaction and practical deployment in real-world office environments.</w:t>
      </w:r>
    </w:p>
    <w:p w14:paraId="256FE6D6" w14:textId="3EF650BC" w:rsidR="00086E0A" w:rsidRPr="00086E0A" w:rsidRDefault="00086E0A" w:rsidP="00D62C4E">
      <w:pPr>
        <w:pStyle w:val="NormalWeb"/>
        <w:ind w:firstLine="360"/>
        <w:jc w:val="both"/>
        <w:rPr>
          <w:sz w:val="20"/>
          <w:szCs w:val="20"/>
        </w:rPr>
      </w:pPr>
      <w:r w:rsidRPr="00086E0A">
        <w:rPr>
          <w:sz w:val="20"/>
          <w:szCs w:val="20"/>
        </w:rPr>
        <w:t xml:space="preserve">To achieve these goals, the study will employ several advanced machine-learning algorithms, including Random Forest Classifier (RFC), Support Vector Machines (SVM), </w:t>
      </w:r>
      <w:proofErr w:type="spellStart"/>
      <w:r w:rsidRPr="00086E0A">
        <w:rPr>
          <w:sz w:val="20"/>
          <w:szCs w:val="20"/>
        </w:rPr>
        <w:t>XGBoost</w:t>
      </w:r>
      <w:proofErr w:type="spellEnd"/>
      <w:r w:rsidRPr="00086E0A">
        <w:rPr>
          <w:sz w:val="20"/>
          <w:szCs w:val="20"/>
        </w:rPr>
        <w:t>, Gradient Boosting, and Logistic Regression. These algorithms will be evaluated and optimized to ensure the highest possible accuracy in person detection.</w:t>
      </w:r>
      <w:r>
        <w:rPr>
          <w:sz w:val="20"/>
          <w:szCs w:val="20"/>
        </w:rPr>
        <w:t xml:space="preserve"> </w:t>
      </w:r>
      <w:r w:rsidR="00DE543E" w:rsidRPr="00DE543E">
        <w:rPr>
          <w:sz w:val="20"/>
          <w:szCs w:val="20"/>
          <w:lang w:val="en-GB"/>
        </w:rPr>
        <w:t>After adjusting the output readings and gathering the necessary datasets during the project, utilized these measurements to construct numerous confusion matrices for our study</w:t>
      </w:r>
      <w:r w:rsidRPr="00086E0A">
        <w:rPr>
          <w:sz w:val="20"/>
          <w:szCs w:val="20"/>
        </w:rPr>
        <w:t xml:space="preserve"> </w:t>
      </w:r>
    </w:p>
    <w:p w14:paraId="08A99E0D" w14:textId="2A75B666" w:rsidR="00086E0A" w:rsidRPr="00086E0A" w:rsidRDefault="00086E0A" w:rsidP="00D62C4E">
      <w:pPr>
        <w:pStyle w:val="NormalWeb"/>
        <w:ind w:firstLine="360"/>
        <w:jc w:val="both"/>
        <w:rPr>
          <w:sz w:val="20"/>
          <w:szCs w:val="20"/>
        </w:rPr>
      </w:pPr>
      <w:r w:rsidRPr="00086E0A">
        <w:rPr>
          <w:sz w:val="20"/>
          <w:szCs w:val="20"/>
        </w:rPr>
        <w:t>By enhancing the accuracy and reliability of person detection systems in office settings, this research aims to contribute to better resource management and operational efficiency, ultimately leading to significant cost savings and environmental benefits</w:t>
      </w:r>
    </w:p>
    <w:p w14:paraId="140FB782" w14:textId="588793F4" w:rsidR="00C4474B" w:rsidRPr="00C4474B" w:rsidRDefault="00A517A8" w:rsidP="009161B6">
      <w:pPr>
        <w:pStyle w:val="Heading1"/>
        <w:numPr>
          <w:ilvl w:val="0"/>
          <w:numId w:val="1"/>
        </w:numPr>
        <w:spacing w:after="240" w:line="240" w:lineRule="auto"/>
        <w:ind w:left="426" w:hanging="66"/>
        <w:jc w:val="center"/>
        <w:rPr>
          <w:rFonts w:cs="Times New Roman"/>
          <w:color w:val="000000" w:themeColor="text1"/>
        </w:rPr>
      </w:pPr>
      <w:r w:rsidRPr="00A517A8">
        <w:rPr>
          <w:rFonts w:cs="Times New Roman"/>
          <w:color w:val="000000" w:themeColor="text1"/>
        </w:rPr>
        <w:t>METHODOLOGY</w:t>
      </w:r>
    </w:p>
    <w:p w14:paraId="23122E0D" w14:textId="788FE5BC" w:rsidR="00C4474B" w:rsidRDefault="00C4474B" w:rsidP="00C86920">
      <w:pPr>
        <w:ind w:firstLine="360"/>
        <w:jc w:val="both"/>
        <w:rPr>
          <w:sz w:val="20"/>
          <w:szCs w:val="20"/>
          <w:lang w:val="en-GB"/>
        </w:rPr>
      </w:pPr>
      <w:r w:rsidRPr="00F951CF">
        <w:rPr>
          <w:sz w:val="20"/>
          <w:szCs w:val="20"/>
          <w:lang w:val="en-GB"/>
        </w:rPr>
        <w:t>The theoretical foundation of the experiment is outlined in the preceding section, encompassing explanations of the Ultrasonic Red Pitaya sensor, FFT and ADC data analysis methodologies, background information on Machine Learning algorithms, and the concept of Confusion matrices.</w:t>
      </w:r>
    </w:p>
    <w:p w14:paraId="3F406F51" w14:textId="77777777" w:rsidR="00F951CF" w:rsidRPr="00F951CF" w:rsidRDefault="00F951CF" w:rsidP="00C86920">
      <w:pPr>
        <w:ind w:firstLine="360"/>
        <w:jc w:val="both"/>
        <w:rPr>
          <w:sz w:val="20"/>
          <w:szCs w:val="20"/>
        </w:rPr>
      </w:pPr>
    </w:p>
    <w:p w14:paraId="3539F902" w14:textId="0AEDE86A" w:rsidR="006C53F7" w:rsidRPr="006C53F7" w:rsidRDefault="00BD4FB6" w:rsidP="006C53F7">
      <w:pPr>
        <w:pStyle w:val="Heading2"/>
        <w:numPr>
          <w:ilvl w:val="0"/>
          <w:numId w:val="3"/>
        </w:numPr>
        <w:spacing w:line="240" w:lineRule="auto"/>
      </w:pPr>
      <w:r w:rsidRPr="00A517A8">
        <w:t xml:space="preserve">Ultrasonic sensor and </w:t>
      </w:r>
      <w:r w:rsidR="00080A19" w:rsidRPr="00A517A8">
        <w:t>Red Pitaya</w:t>
      </w:r>
      <w:r w:rsidR="00A91DAB">
        <w:t>.</w:t>
      </w:r>
    </w:p>
    <w:p w14:paraId="387640DD" w14:textId="77777777" w:rsidR="00DE543E" w:rsidRDefault="00DE543E" w:rsidP="00DE543E">
      <w:pPr>
        <w:pStyle w:val="NormalWeb"/>
        <w:ind w:firstLine="360"/>
        <w:jc w:val="both"/>
        <w:rPr>
          <w:sz w:val="20"/>
          <w:szCs w:val="20"/>
        </w:rPr>
      </w:pPr>
      <w:r w:rsidRPr="00DE543E">
        <w:rPr>
          <w:sz w:val="20"/>
          <w:szCs w:val="20"/>
        </w:rPr>
        <w:t xml:space="preserve">The Red Pitaya STEM Lab board incorporates a system-on-a-chip (SoC) from Xilinx. In this setup, the Ultrasonic Sensor SRF02 [Fig.2] is utilized, which operates at an average frequency of 40 kHz and has a power output of 150 </w:t>
      </w:r>
      <w:proofErr w:type="spellStart"/>
      <w:r w:rsidRPr="00DE543E">
        <w:rPr>
          <w:sz w:val="20"/>
          <w:szCs w:val="20"/>
        </w:rPr>
        <w:t>mW</w:t>
      </w:r>
      <w:proofErr w:type="spellEnd"/>
      <w:r w:rsidRPr="00DE543E">
        <w:rPr>
          <w:sz w:val="20"/>
          <w:szCs w:val="20"/>
        </w:rPr>
        <w:t xml:space="preserve"> according to the manufacturer's specifications. Unlike dual transducer systems, the SRF02 uses a single transducer for both transmitting and receiving signals, resulting in a minimum detection range of approximately 15 cm. </w:t>
      </w:r>
    </w:p>
    <w:p w14:paraId="2D5881C1" w14:textId="2A991546" w:rsidR="00DE543E" w:rsidRDefault="00DE543E" w:rsidP="00DE543E">
      <w:pPr>
        <w:pStyle w:val="NormalWeb"/>
        <w:ind w:firstLine="360"/>
        <w:jc w:val="both"/>
      </w:pPr>
      <w:r w:rsidRPr="00DE543E">
        <w:rPr>
          <w:sz w:val="20"/>
          <w:szCs w:val="20"/>
        </w:rPr>
        <w:t xml:space="preserve">It operates with a 5V grounded power supply. The Red Pitaya embedded system [Fig.3], featuring a sampling frequency of 1.95 MS/s and a resolution of 14 bits, manages the SRF02 and converts the received signal from </w:t>
      </w:r>
      <w:proofErr w:type="spellStart"/>
      <w:r w:rsidRPr="00DE543E">
        <w:rPr>
          <w:sz w:val="20"/>
          <w:szCs w:val="20"/>
        </w:rPr>
        <w:t>analog</w:t>
      </w:r>
      <w:proofErr w:type="spellEnd"/>
      <w:r w:rsidRPr="00DE543E">
        <w:rPr>
          <w:sz w:val="20"/>
          <w:szCs w:val="20"/>
        </w:rPr>
        <w:t xml:space="preserve"> to digital form. Additionally, the Red Pitaya device supports</w:t>
      </w:r>
      <w:r>
        <w:t xml:space="preserve"> </w:t>
      </w:r>
      <w:r w:rsidRPr="00DE543E">
        <w:rPr>
          <w:sz w:val="20"/>
          <w:szCs w:val="20"/>
        </w:rPr>
        <w:t>wireless</w:t>
      </w:r>
      <w:r>
        <w:t xml:space="preserve"> </w:t>
      </w:r>
      <w:r w:rsidRPr="00DE543E">
        <w:rPr>
          <w:sz w:val="20"/>
          <w:szCs w:val="20"/>
        </w:rPr>
        <w:t xml:space="preserve">data transmission to a laptop for </w:t>
      </w:r>
      <w:r>
        <w:rPr>
          <w:sz w:val="20"/>
          <w:szCs w:val="20"/>
        </w:rPr>
        <w:t xml:space="preserve">extra </w:t>
      </w:r>
      <w:r w:rsidRPr="00DE543E">
        <w:rPr>
          <w:sz w:val="20"/>
          <w:szCs w:val="20"/>
        </w:rPr>
        <w:t>processing.</w:t>
      </w:r>
    </w:p>
    <w:p w14:paraId="066FABA5" w14:textId="371B4CA7" w:rsidR="00694170" w:rsidRDefault="001A32E2" w:rsidP="0091059E">
      <w:pPr>
        <w:ind w:firstLine="360"/>
        <w:jc w:val="both"/>
        <w:rPr>
          <w:szCs w:val="20"/>
          <w:lang w:val="en-GB"/>
        </w:rPr>
      </w:pPr>
      <w:r w:rsidRPr="001A32E2">
        <w:rPr>
          <w:szCs w:val="20"/>
          <w:lang w:val="en-GB"/>
        </w:rPr>
        <w:t>.</w:t>
      </w:r>
    </w:p>
    <w:p w14:paraId="4BBBE75C" w14:textId="3CC3CD49" w:rsidR="00A36403" w:rsidRDefault="00A36403" w:rsidP="001A32E2">
      <w:pPr>
        <w:jc w:val="both"/>
        <w:rPr>
          <w:szCs w:val="20"/>
          <w:lang w:val="en-GB"/>
        </w:rPr>
      </w:pPr>
      <w:r w:rsidRPr="00A517A8">
        <w:rPr>
          <w:noProof/>
          <w:color w:val="000000" w:themeColor="text1"/>
          <w:szCs w:val="20"/>
        </w:rPr>
        <w:lastRenderedPageBreak/>
        <w:drawing>
          <wp:inline distT="0" distB="0" distL="0" distR="0" wp14:anchorId="7E7D698E" wp14:editId="2EEA3CC5">
            <wp:extent cx="1540503" cy="2960044"/>
            <wp:effectExtent l="1270" t="0" r="0" b="0"/>
            <wp:docPr id="1" name="Picture 1" descr="A green and black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and black electronic device&#10;&#10;Description automatically generated"/>
                    <pic:cNvPicPr/>
                  </pic:nvPicPr>
                  <pic:blipFill>
                    <a:blip r:embed="rId8"/>
                    <a:stretch>
                      <a:fillRect/>
                    </a:stretch>
                  </pic:blipFill>
                  <pic:spPr>
                    <a:xfrm rot="5400000">
                      <a:off x="0" y="0"/>
                      <a:ext cx="1611342" cy="3096159"/>
                    </a:xfrm>
                    <a:prstGeom prst="rect">
                      <a:avLst/>
                    </a:prstGeom>
                  </pic:spPr>
                </pic:pic>
              </a:graphicData>
            </a:graphic>
          </wp:inline>
        </w:drawing>
      </w:r>
    </w:p>
    <w:p w14:paraId="05156A66" w14:textId="53460215" w:rsidR="00A36403" w:rsidRPr="00300F41" w:rsidRDefault="00A36403" w:rsidP="00A36403">
      <w:pPr>
        <w:jc w:val="center"/>
        <w:rPr>
          <w:i/>
          <w:iCs/>
          <w:color w:val="000000" w:themeColor="text1"/>
          <w:sz w:val="16"/>
          <w:szCs w:val="16"/>
        </w:rPr>
      </w:pPr>
      <w:r>
        <w:rPr>
          <w:szCs w:val="20"/>
          <w:lang w:val="en-GB"/>
        </w:rPr>
        <w:t xml:space="preserve"> </w:t>
      </w:r>
      <w:r w:rsidRPr="00300F41">
        <w:rPr>
          <w:i/>
          <w:iCs/>
          <w:color w:val="000000" w:themeColor="text1"/>
          <w:sz w:val="16"/>
          <w:szCs w:val="16"/>
        </w:rPr>
        <w:t>Fig.1. Ultrasonic sensor and red pitaya device</w:t>
      </w:r>
    </w:p>
    <w:p w14:paraId="41C3E460" w14:textId="219F6E46" w:rsidR="00A36403" w:rsidRDefault="00A36403" w:rsidP="001A32E2">
      <w:pPr>
        <w:jc w:val="both"/>
        <w:rPr>
          <w:szCs w:val="20"/>
          <w:lang w:val="en-GB"/>
        </w:rPr>
      </w:pPr>
    </w:p>
    <w:p w14:paraId="3B45F49C" w14:textId="4C8811A3" w:rsidR="00A36403" w:rsidRDefault="00A36403" w:rsidP="001A32E2">
      <w:pPr>
        <w:jc w:val="both"/>
        <w:rPr>
          <w:szCs w:val="20"/>
          <w:lang w:val="en-GB"/>
        </w:rPr>
      </w:pPr>
      <w:r>
        <w:rPr>
          <w:noProof/>
          <w:szCs w:val="20"/>
          <w:lang w:val="en-GB"/>
        </w:rPr>
        <w:drawing>
          <wp:inline distT="0" distB="0" distL="0" distR="0" wp14:anchorId="2830EBDB" wp14:editId="0DADD25D">
            <wp:extent cx="2830195" cy="907143"/>
            <wp:effectExtent l="0" t="0" r="1905" b="0"/>
            <wp:docPr id="1551001874"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01874" name="Picture 2" descr="A close up of a devi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1748" cy="1071108"/>
                    </a:xfrm>
                    <a:prstGeom prst="rect">
                      <a:avLst/>
                    </a:prstGeom>
                  </pic:spPr>
                </pic:pic>
              </a:graphicData>
            </a:graphic>
          </wp:inline>
        </w:drawing>
      </w:r>
    </w:p>
    <w:p w14:paraId="644ECF5C" w14:textId="3EDE258E" w:rsidR="00694170" w:rsidRPr="00300F41" w:rsidRDefault="00694170" w:rsidP="00694170">
      <w:pPr>
        <w:jc w:val="center"/>
        <w:rPr>
          <w:i/>
          <w:iCs/>
          <w:color w:val="000000" w:themeColor="text1"/>
          <w:sz w:val="16"/>
          <w:szCs w:val="16"/>
        </w:rPr>
      </w:pPr>
      <w:r w:rsidRPr="00300F41">
        <w:rPr>
          <w:i/>
          <w:iCs/>
          <w:color w:val="000000" w:themeColor="text1"/>
          <w:sz w:val="16"/>
          <w:szCs w:val="16"/>
        </w:rPr>
        <w:t>Fig.2. Sonar Sensor SRF02</w:t>
      </w:r>
    </w:p>
    <w:p w14:paraId="11CE0696" w14:textId="318241C4" w:rsidR="00A36403" w:rsidRPr="001A32E2" w:rsidRDefault="00A36403" w:rsidP="001A32E2">
      <w:pPr>
        <w:jc w:val="both"/>
        <w:rPr>
          <w:szCs w:val="20"/>
        </w:rPr>
      </w:pPr>
    </w:p>
    <w:p w14:paraId="569B561D" w14:textId="4D865F95" w:rsidR="00144145" w:rsidRPr="00A517A8" w:rsidRDefault="00EA03B5" w:rsidP="00C4474B">
      <w:pPr>
        <w:jc w:val="both"/>
        <w:rPr>
          <w:color w:val="000000" w:themeColor="text1"/>
          <w:szCs w:val="20"/>
        </w:rPr>
      </w:pPr>
      <w:r>
        <w:rPr>
          <w:noProof/>
          <w:color w:val="000000" w:themeColor="text1"/>
          <w:szCs w:val="20"/>
        </w:rPr>
        <w:drawing>
          <wp:inline distT="0" distB="0" distL="0" distR="0" wp14:anchorId="6289A2B7" wp14:editId="186E5288">
            <wp:extent cx="3088640" cy="1692275"/>
            <wp:effectExtent l="0" t="0" r="0" b="0"/>
            <wp:docPr id="248569290"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69290" name="Picture 1" descr="A diagram of a computer chi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8640" cy="1692275"/>
                    </a:xfrm>
                    <a:prstGeom prst="rect">
                      <a:avLst/>
                    </a:prstGeom>
                  </pic:spPr>
                </pic:pic>
              </a:graphicData>
            </a:graphic>
          </wp:inline>
        </w:drawing>
      </w:r>
    </w:p>
    <w:p w14:paraId="07D0FA61" w14:textId="1FBC901B" w:rsidR="00144145" w:rsidRPr="00300F41" w:rsidRDefault="00144145" w:rsidP="00A060D1">
      <w:pPr>
        <w:jc w:val="center"/>
        <w:rPr>
          <w:i/>
          <w:iCs/>
          <w:color w:val="000000" w:themeColor="text1"/>
          <w:sz w:val="16"/>
          <w:szCs w:val="16"/>
        </w:rPr>
      </w:pPr>
      <w:r w:rsidRPr="00300F41">
        <w:rPr>
          <w:i/>
          <w:iCs/>
          <w:color w:val="000000" w:themeColor="text1"/>
          <w:sz w:val="16"/>
          <w:szCs w:val="16"/>
        </w:rPr>
        <w:t>Fig.</w:t>
      </w:r>
      <w:r w:rsidR="00694170" w:rsidRPr="00300F41">
        <w:rPr>
          <w:i/>
          <w:iCs/>
          <w:color w:val="000000" w:themeColor="text1"/>
          <w:sz w:val="16"/>
          <w:szCs w:val="16"/>
        </w:rPr>
        <w:t>3.Interface between Embedded System and Sensor</w:t>
      </w:r>
    </w:p>
    <w:p w14:paraId="4BF472C1" w14:textId="77777777" w:rsidR="00F011AD" w:rsidRPr="007007C2" w:rsidRDefault="00F011AD" w:rsidP="00A060D1">
      <w:pPr>
        <w:jc w:val="center"/>
        <w:rPr>
          <w:color w:val="000000" w:themeColor="text1"/>
          <w:sz w:val="16"/>
          <w:szCs w:val="16"/>
        </w:rPr>
      </w:pPr>
    </w:p>
    <w:p w14:paraId="38615055" w14:textId="64CE1E33" w:rsidR="00694170" w:rsidRDefault="00775731" w:rsidP="00694170">
      <w:pPr>
        <w:autoSpaceDE w:val="0"/>
        <w:autoSpaceDN w:val="0"/>
        <w:adjustRightInd w:val="0"/>
        <w:ind w:firstLine="360"/>
        <w:jc w:val="both"/>
      </w:pPr>
      <w:r w:rsidRPr="00F011AD">
        <w:rPr>
          <w:sz w:val="20"/>
          <w:szCs w:val="20"/>
        </w:rPr>
        <w:t xml:space="preserve">It runs on the GNU/Linux operating system, allowing for the management and logging of data on a computer. The main Red Pitaya unit comes with 16 standard I/O ports, as well as two </w:t>
      </w:r>
      <w:proofErr w:type="spellStart"/>
      <w:r w:rsidRPr="00F011AD">
        <w:rPr>
          <w:sz w:val="20"/>
          <w:szCs w:val="20"/>
        </w:rPr>
        <w:t>analog</w:t>
      </w:r>
      <w:proofErr w:type="spellEnd"/>
      <w:r w:rsidRPr="00F011AD">
        <w:rPr>
          <w:sz w:val="20"/>
          <w:szCs w:val="20"/>
        </w:rPr>
        <w:t xml:space="preserve"> RF input and output ports. It also has a micro-SD card slot, an RJ45 Ethernet port, a USB port, and a micro-USB connector for console access. The Red Pitaya is capable of receiving and transmitting radio frequency signals within a 50MHz frequency range</w:t>
      </w:r>
      <w:r>
        <w:t>.</w:t>
      </w:r>
    </w:p>
    <w:p w14:paraId="50DF34D3" w14:textId="77777777" w:rsidR="00775731" w:rsidRDefault="00775731" w:rsidP="00694170">
      <w:pPr>
        <w:autoSpaceDE w:val="0"/>
        <w:autoSpaceDN w:val="0"/>
        <w:adjustRightInd w:val="0"/>
        <w:ind w:firstLine="360"/>
        <w:jc w:val="both"/>
        <w:rPr>
          <w:szCs w:val="20"/>
          <w:lang w:val="en-GB"/>
        </w:rPr>
      </w:pPr>
    </w:p>
    <w:p w14:paraId="7C503383" w14:textId="10293CC0" w:rsidR="005572E4" w:rsidRDefault="005572E4" w:rsidP="009161B6">
      <w:pPr>
        <w:pStyle w:val="ListParagraph"/>
        <w:numPr>
          <w:ilvl w:val="0"/>
          <w:numId w:val="3"/>
        </w:numPr>
        <w:autoSpaceDE w:val="0"/>
        <w:autoSpaceDN w:val="0"/>
        <w:adjustRightInd w:val="0"/>
        <w:spacing w:after="0" w:line="240" w:lineRule="auto"/>
        <w:jc w:val="both"/>
        <w:rPr>
          <w:rFonts w:cs="Times New Roman"/>
          <w:i/>
          <w:iCs/>
          <w:szCs w:val="20"/>
          <w:lang w:val="en-GB"/>
        </w:rPr>
      </w:pPr>
      <w:r w:rsidRPr="005572E4">
        <w:rPr>
          <w:rFonts w:cs="Times New Roman"/>
          <w:i/>
          <w:iCs/>
          <w:szCs w:val="20"/>
          <w:lang w:val="en-GB"/>
        </w:rPr>
        <w:t>Analog to Digital Converter</w:t>
      </w:r>
    </w:p>
    <w:p w14:paraId="2F32F6FF" w14:textId="644C7C26" w:rsidR="00775731" w:rsidRPr="00775731" w:rsidRDefault="00775731" w:rsidP="00F011AD">
      <w:pPr>
        <w:pStyle w:val="NormalWeb"/>
        <w:ind w:firstLine="360"/>
        <w:jc w:val="both"/>
        <w:rPr>
          <w:sz w:val="20"/>
          <w:szCs w:val="20"/>
        </w:rPr>
      </w:pPr>
      <w:r w:rsidRPr="00775731">
        <w:rPr>
          <w:sz w:val="20"/>
          <w:szCs w:val="20"/>
        </w:rPr>
        <w:t xml:space="preserve">The Analog-to-Digital Converter (ADC) acts as a critical link between the continuous </w:t>
      </w:r>
      <w:proofErr w:type="spellStart"/>
      <w:r w:rsidRPr="00775731">
        <w:rPr>
          <w:sz w:val="20"/>
          <w:szCs w:val="20"/>
        </w:rPr>
        <w:t>analog</w:t>
      </w:r>
      <w:proofErr w:type="spellEnd"/>
      <w:r w:rsidRPr="00775731">
        <w:rPr>
          <w:sz w:val="20"/>
          <w:szCs w:val="20"/>
        </w:rPr>
        <w:t xml:space="preserve"> signals and the discrete digital world. By converting continuous </w:t>
      </w:r>
      <w:proofErr w:type="spellStart"/>
      <w:r w:rsidRPr="00775731">
        <w:rPr>
          <w:sz w:val="20"/>
          <w:szCs w:val="20"/>
        </w:rPr>
        <w:t>analog</w:t>
      </w:r>
      <w:proofErr w:type="spellEnd"/>
      <w:r w:rsidRPr="00775731">
        <w:rPr>
          <w:sz w:val="20"/>
          <w:szCs w:val="20"/>
        </w:rPr>
        <w:t xml:space="preserve"> signals into digital forms, the ADC facilitates the processing and analysis of these signals through computational methods.</w:t>
      </w:r>
    </w:p>
    <w:p w14:paraId="513A669C" w14:textId="77777777" w:rsidR="00775731" w:rsidRPr="00775731" w:rsidRDefault="00775731" w:rsidP="00775731">
      <w:pPr>
        <w:pStyle w:val="NormalWeb"/>
        <w:ind w:firstLine="360"/>
        <w:jc w:val="both"/>
        <w:rPr>
          <w:sz w:val="20"/>
          <w:szCs w:val="20"/>
        </w:rPr>
      </w:pPr>
      <w:r w:rsidRPr="00775731">
        <w:rPr>
          <w:sz w:val="20"/>
          <w:szCs w:val="20"/>
        </w:rPr>
        <w:t>In our study, the data from the ADC in the Ultrasonic Red Pitaya sensor offers valuable insights into the nature of the captured signals. Through detailed analysis of this digitized data, we aim to gain important information about the observed environment, with a particular emphasis on distance measurements. By utilizing ADC data analysis techniques like signal filtering and sampling, our primary goal was to improve the precision and dependability of our sensor system.</w:t>
      </w:r>
    </w:p>
    <w:p w14:paraId="18488AEB" w14:textId="053190B8" w:rsidR="001A7ED2" w:rsidRPr="00F011AD" w:rsidRDefault="008E70A7" w:rsidP="001A7ED2">
      <w:pPr>
        <w:pStyle w:val="Heading2"/>
        <w:numPr>
          <w:ilvl w:val="0"/>
          <w:numId w:val="3"/>
        </w:numPr>
        <w:spacing w:line="240" w:lineRule="auto"/>
        <w:rPr>
          <w:rFonts w:cs="Times New Roman"/>
        </w:rPr>
      </w:pPr>
      <w:r w:rsidRPr="00A517A8">
        <w:rPr>
          <w:rFonts w:cs="Times New Roman"/>
        </w:rPr>
        <w:t>Fast Fourier Transform</w:t>
      </w:r>
    </w:p>
    <w:p w14:paraId="79B886F4" w14:textId="77777777" w:rsidR="00775731" w:rsidRPr="00F011AD" w:rsidRDefault="00775731" w:rsidP="00D62C4E">
      <w:pPr>
        <w:pStyle w:val="NormalWeb"/>
        <w:ind w:firstLine="360"/>
        <w:jc w:val="both"/>
        <w:rPr>
          <w:sz w:val="20"/>
          <w:szCs w:val="20"/>
        </w:rPr>
      </w:pPr>
      <w:r w:rsidRPr="00F011AD">
        <w:rPr>
          <w:sz w:val="20"/>
          <w:szCs w:val="20"/>
        </w:rPr>
        <w:t>To generate output in the desired numerical discrete format, the Red Pitaya server utilizes the Fast Fourier Transform (FFT). To fully grasp the project's requirements, it is essential to have a basic understanding of the FFT.</w:t>
      </w:r>
    </w:p>
    <w:p w14:paraId="371E340E" w14:textId="77777777" w:rsidR="00775731" w:rsidRPr="00F011AD" w:rsidRDefault="00775731" w:rsidP="00D62C4E">
      <w:pPr>
        <w:pStyle w:val="NormalWeb"/>
        <w:ind w:firstLine="360"/>
        <w:jc w:val="both"/>
        <w:rPr>
          <w:sz w:val="20"/>
          <w:szCs w:val="20"/>
        </w:rPr>
      </w:pPr>
      <w:r w:rsidRPr="00F011AD">
        <w:rPr>
          <w:sz w:val="20"/>
          <w:szCs w:val="20"/>
        </w:rPr>
        <w:t>The Fast Fourier Transform (FFT) is a highly efficient algorithm for calculating the discrete Fourier transform (DFT) of a sequence, allowing for the conversion of a signal from the time domain to the frequency domain. By using a divide-and-conquer strategy, the FFT algorithm breaks down a DFT of size N into two smaller DFTs of size N/2 and then combines the results in O(N) time, offering a significant speed advantage over the basic O(N^2) approach.</w:t>
      </w:r>
    </w:p>
    <w:p w14:paraId="1CBFC8D7" w14:textId="77777777" w:rsidR="00775731" w:rsidRPr="00775731" w:rsidRDefault="00775731" w:rsidP="00D62C4E">
      <w:pPr>
        <w:pStyle w:val="NormalWeb"/>
        <w:ind w:firstLine="360"/>
        <w:jc w:val="both"/>
        <w:rPr>
          <w:sz w:val="20"/>
          <w:szCs w:val="20"/>
        </w:rPr>
      </w:pPr>
      <w:r w:rsidRPr="00F011AD">
        <w:rPr>
          <w:sz w:val="20"/>
          <w:szCs w:val="20"/>
        </w:rPr>
        <w:t xml:space="preserve">The FFT is widely used in various fields such as signal processing, data compression, and image processing, where </w:t>
      </w:r>
      <w:proofErr w:type="spellStart"/>
      <w:r w:rsidRPr="00F011AD">
        <w:rPr>
          <w:sz w:val="20"/>
          <w:szCs w:val="20"/>
        </w:rPr>
        <w:t>analyzing</w:t>
      </w:r>
      <w:proofErr w:type="spellEnd"/>
      <w:r w:rsidRPr="00F011AD">
        <w:rPr>
          <w:sz w:val="20"/>
          <w:szCs w:val="20"/>
        </w:rPr>
        <w:t xml:space="preserve"> or manipulating signals in the frequency domain is essential. It has become a fundamental tool in many scientific and engineering applications</w:t>
      </w:r>
      <w:r w:rsidRPr="00775731">
        <w:rPr>
          <w:sz w:val="20"/>
          <w:szCs w:val="20"/>
        </w:rPr>
        <w:t>.</w:t>
      </w:r>
    </w:p>
    <w:p w14:paraId="416CFD16" w14:textId="77777777" w:rsidR="00684613" w:rsidRPr="00684613" w:rsidRDefault="00684613" w:rsidP="00684613">
      <w:pPr>
        <w:autoSpaceDE w:val="0"/>
        <w:autoSpaceDN w:val="0"/>
        <w:adjustRightInd w:val="0"/>
        <w:ind w:firstLine="360"/>
        <w:jc w:val="both"/>
        <w:rPr>
          <w:szCs w:val="20"/>
          <w:lang w:val="en-GB"/>
        </w:rPr>
      </w:pPr>
    </w:p>
    <w:p w14:paraId="4201BBC1" w14:textId="4F07F038" w:rsidR="00A42F7A" w:rsidRDefault="00A42F7A" w:rsidP="009161B6">
      <w:pPr>
        <w:pStyle w:val="Heading2"/>
        <w:numPr>
          <w:ilvl w:val="0"/>
          <w:numId w:val="3"/>
        </w:numPr>
        <w:spacing w:line="240" w:lineRule="auto"/>
        <w:rPr>
          <w:rFonts w:cs="Times New Roman"/>
        </w:rPr>
      </w:pPr>
      <w:r w:rsidRPr="00A517A8">
        <w:rPr>
          <w:rFonts w:cs="Times New Roman"/>
        </w:rPr>
        <w:t>Confusion Matrix:</w:t>
      </w:r>
    </w:p>
    <w:p w14:paraId="70FE5DF0" w14:textId="77777777" w:rsidR="00C35A7B" w:rsidRPr="00C35A7B" w:rsidRDefault="00C35A7B" w:rsidP="00C35A7B"/>
    <w:p w14:paraId="29F0060D" w14:textId="57E164F6" w:rsidR="00557624" w:rsidRPr="0071653C" w:rsidRDefault="00775731" w:rsidP="00C86920">
      <w:pPr>
        <w:ind w:firstLine="360"/>
        <w:jc w:val="both"/>
        <w:rPr>
          <w:sz w:val="20"/>
          <w:szCs w:val="20"/>
          <w:lang w:val="en-GB"/>
        </w:rPr>
      </w:pPr>
      <w:r w:rsidRPr="0071653C">
        <w:rPr>
          <w:sz w:val="20"/>
          <w:szCs w:val="20"/>
        </w:rPr>
        <w:t xml:space="preserve">A confusion matrix is a common classification output. </w:t>
      </w:r>
      <w:r w:rsidRPr="0071653C">
        <w:rPr>
          <w:sz w:val="20"/>
          <w:szCs w:val="20"/>
          <w:lang w:val="en-GB"/>
        </w:rPr>
        <w:t xml:space="preserve">It </w:t>
      </w:r>
      <w:r w:rsidR="00F2390B" w:rsidRPr="0071653C">
        <w:rPr>
          <w:sz w:val="20"/>
          <w:szCs w:val="20"/>
          <w:lang w:val="en-GB"/>
        </w:rPr>
        <w:t xml:space="preserve">is a table used to evaluate the performance of a classification method by comparing the expected labels of a dataset with the actual labels. It serves as a standard tool in statistics and machine learning for </w:t>
      </w:r>
      <w:r w:rsidR="00557624" w:rsidRPr="0071653C">
        <w:rPr>
          <w:sz w:val="20"/>
          <w:szCs w:val="20"/>
          <w:lang w:val="en-GB"/>
        </w:rPr>
        <w:t>assessing the accuracy of a classification model.</w:t>
      </w:r>
    </w:p>
    <w:p w14:paraId="5A3EA7C4" w14:textId="2E93A2F4" w:rsidR="00C47540" w:rsidRPr="00A517A8" w:rsidRDefault="00A9475D" w:rsidP="00F2390B">
      <w:pPr>
        <w:jc w:val="both"/>
        <w:rPr>
          <w:color w:val="000000" w:themeColor="text1"/>
          <w:szCs w:val="20"/>
        </w:rPr>
      </w:pPr>
      <w:r>
        <w:rPr>
          <w:noProof/>
          <w:color w:val="000000" w:themeColor="text1"/>
          <w:szCs w:val="20"/>
        </w:rPr>
        <w:drawing>
          <wp:inline distT="0" distB="0" distL="0" distR="0" wp14:anchorId="70DF3BDC" wp14:editId="7545FB62">
            <wp:extent cx="3077626" cy="2422112"/>
            <wp:effectExtent l="0" t="0" r="0" b="3810"/>
            <wp:docPr id="855739478" name="Picture 1" descr="A diagram of values and negative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39478" name="Picture 1" descr="A diagram of values and negative valu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9456" cy="2502253"/>
                    </a:xfrm>
                    <a:prstGeom prst="rect">
                      <a:avLst/>
                    </a:prstGeom>
                  </pic:spPr>
                </pic:pic>
              </a:graphicData>
            </a:graphic>
          </wp:inline>
        </w:drawing>
      </w:r>
    </w:p>
    <w:p w14:paraId="3678A91B" w14:textId="01D22E68" w:rsidR="00557624" w:rsidRDefault="00412959" w:rsidP="00557624">
      <w:pPr>
        <w:jc w:val="center"/>
        <w:rPr>
          <w:i/>
          <w:iCs/>
          <w:color w:val="000000" w:themeColor="text1"/>
          <w:sz w:val="16"/>
          <w:szCs w:val="16"/>
        </w:rPr>
      </w:pPr>
      <w:r w:rsidRPr="0091059E">
        <w:rPr>
          <w:i/>
          <w:iCs/>
          <w:color w:val="000000" w:themeColor="text1"/>
          <w:sz w:val="16"/>
          <w:szCs w:val="16"/>
        </w:rPr>
        <w:t>Fig</w:t>
      </w:r>
      <w:r w:rsidR="00591923" w:rsidRPr="0091059E">
        <w:rPr>
          <w:i/>
          <w:iCs/>
          <w:color w:val="000000" w:themeColor="text1"/>
          <w:sz w:val="16"/>
          <w:szCs w:val="16"/>
        </w:rPr>
        <w:t>.</w:t>
      </w:r>
      <w:r w:rsidR="00557624" w:rsidRPr="0091059E">
        <w:rPr>
          <w:i/>
          <w:iCs/>
          <w:color w:val="000000" w:themeColor="text1"/>
          <w:sz w:val="16"/>
          <w:szCs w:val="16"/>
        </w:rPr>
        <w:t>4</w:t>
      </w:r>
      <w:r w:rsidR="007007C2" w:rsidRPr="0091059E">
        <w:rPr>
          <w:i/>
          <w:iCs/>
          <w:color w:val="000000" w:themeColor="text1"/>
          <w:sz w:val="16"/>
          <w:szCs w:val="16"/>
        </w:rPr>
        <w:t>.</w:t>
      </w:r>
      <w:r w:rsidRPr="0091059E">
        <w:rPr>
          <w:i/>
          <w:iCs/>
          <w:color w:val="000000" w:themeColor="text1"/>
          <w:sz w:val="16"/>
          <w:szCs w:val="16"/>
        </w:rPr>
        <w:t xml:space="preserve"> confusion matrix</w:t>
      </w:r>
    </w:p>
    <w:p w14:paraId="51601635" w14:textId="77777777" w:rsidR="00E310D9" w:rsidRPr="0091059E" w:rsidRDefault="00E310D9" w:rsidP="00557624">
      <w:pPr>
        <w:jc w:val="center"/>
        <w:rPr>
          <w:i/>
          <w:iCs/>
          <w:color w:val="000000" w:themeColor="text1"/>
          <w:sz w:val="16"/>
          <w:szCs w:val="16"/>
        </w:rPr>
      </w:pPr>
    </w:p>
    <w:p w14:paraId="215887DB" w14:textId="67BFEE55" w:rsidR="00557624" w:rsidRPr="0071653C" w:rsidRDefault="00971929" w:rsidP="0071653C">
      <w:pPr>
        <w:autoSpaceDE w:val="0"/>
        <w:autoSpaceDN w:val="0"/>
        <w:adjustRightInd w:val="0"/>
        <w:ind w:firstLine="360"/>
        <w:jc w:val="both"/>
        <w:rPr>
          <w:sz w:val="20"/>
          <w:szCs w:val="20"/>
          <w:lang w:val="en-GB"/>
        </w:rPr>
      </w:pPr>
      <w:r w:rsidRPr="0071653C">
        <w:rPr>
          <w:sz w:val="20"/>
          <w:szCs w:val="20"/>
        </w:rPr>
        <w:t>The above figure 4 consists of parameters which are calculated based on four core parameters:</w:t>
      </w:r>
    </w:p>
    <w:p w14:paraId="57036EA0" w14:textId="77777777" w:rsidR="00971929" w:rsidRPr="0071653C" w:rsidRDefault="00971929" w:rsidP="0071653C">
      <w:pPr>
        <w:pStyle w:val="NormalWeb"/>
        <w:jc w:val="both"/>
        <w:rPr>
          <w:sz w:val="20"/>
          <w:szCs w:val="20"/>
        </w:rPr>
      </w:pPr>
      <w:r w:rsidRPr="0071653C">
        <w:rPr>
          <w:sz w:val="20"/>
          <w:szCs w:val="20"/>
        </w:rPr>
        <w:t xml:space="preserve">• </w:t>
      </w:r>
      <w:r w:rsidRPr="0071653C">
        <w:rPr>
          <w:rStyle w:val="Strong"/>
          <w:rFonts w:eastAsiaTheme="majorEastAsia"/>
          <w:sz w:val="20"/>
          <w:szCs w:val="20"/>
        </w:rPr>
        <w:t>True Positive (TP)</w:t>
      </w:r>
      <w:r w:rsidRPr="0071653C">
        <w:rPr>
          <w:sz w:val="20"/>
          <w:szCs w:val="20"/>
        </w:rPr>
        <w:t>: This occurs when the model correctly predicts a positive outcome that matches the actual positive value.</w:t>
      </w:r>
    </w:p>
    <w:p w14:paraId="39B7CE50" w14:textId="77777777" w:rsidR="00971929" w:rsidRPr="0071653C" w:rsidRDefault="00971929" w:rsidP="0071653C">
      <w:pPr>
        <w:pStyle w:val="NormalWeb"/>
        <w:jc w:val="both"/>
        <w:rPr>
          <w:sz w:val="20"/>
          <w:szCs w:val="20"/>
        </w:rPr>
      </w:pPr>
      <w:r w:rsidRPr="0071653C">
        <w:rPr>
          <w:sz w:val="20"/>
          <w:szCs w:val="20"/>
        </w:rPr>
        <w:t xml:space="preserve">• </w:t>
      </w:r>
      <w:r w:rsidRPr="0071653C">
        <w:rPr>
          <w:rStyle w:val="Strong"/>
          <w:rFonts w:eastAsiaTheme="majorEastAsia"/>
          <w:sz w:val="20"/>
          <w:szCs w:val="20"/>
        </w:rPr>
        <w:t>True Negative (TN)</w:t>
      </w:r>
      <w:r w:rsidRPr="0071653C">
        <w:rPr>
          <w:sz w:val="20"/>
          <w:szCs w:val="20"/>
        </w:rPr>
        <w:t>: This represents situations where the model accurately predicts a negative outcome, consistent with the actual negative value.</w:t>
      </w:r>
    </w:p>
    <w:p w14:paraId="5B7292E6" w14:textId="77777777" w:rsidR="00971929" w:rsidRPr="0071653C" w:rsidRDefault="00971929" w:rsidP="0071653C">
      <w:pPr>
        <w:pStyle w:val="NormalWeb"/>
        <w:jc w:val="both"/>
        <w:rPr>
          <w:sz w:val="20"/>
          <w:szCs w:val="20"/>
        </w:rPr>
      </w:pPr>
      <w:r w:rsidRPr="0071653C">
        <w:rPr>
          <w:sz w:val="20"/>
          <w:szCs w:val="20"/>
        </w:rPr>
        <w:lastRenderedPageBreak/>
        <w:t xml:space="preserve">• </w:t>
      </w:r>
      <w:r w:rsidRPr="0071653C">
        <w:rPr>
          <w:rStyle w:val="Strong"/>
          <w:rFonts w:eastAsiaTheme="majorEastAsia"/>
          <w:sz w:val="20"/>
          <w:szCs w:val="20"/>
        </w:rPr>
        <w:t>False Positive (FP)</w:t>
      </w:r>
      <w:r w:rsidRPr="0071653C">
        <w:rPr>
          <w:sz w:val="20"/>
          <w:szCs w:val="20"/>
        </w:rPr>
        <w:t>: This happens when the model incorrectly predicts a positive outcome while the actual value is negative, representing the first type of prediction error. This is also referred to as a Type-I error.</w:t>
      </w:r>
    </w:p>
    <w:p w14:paraId="0DD399BC" w14:textId="62EA9341" w:rsidR="007E026F" w:rsidRPr="0071653C" w:rsidRDefault="00971929" w:rsidP="0071653C">
      <w:pPr>
        <w:pStyle w:val="NormalWeb"/>
        <w:jc w:val="both"/>
        <w:rPr>
          <w:sz w:val="20"/>
          <w:szCs w:val="20"/>
        </w:rPr>
      </w:pPr>
      <w:r w:rsidRPr="0071653C">
        <w:rPr>
          <w:sz w:val="20"/>
          <w:szCs w:val="20"/>
        </w:rPr>
        <w:t xml:space="preserve">• </w:t>
      </w:r>
      <w:r w:rsidRPr="0071653C">
        <w:rPr>
          <w:rStyle w:val="Strong"/>
          <w:rFonts w:eastAsiaTheme="majorEastAsia"/>
          <w:sz w:val="20"/>
          <w:szCs w:val="20"/>
        </w:rPr>
        <w:t>False Negative (FN)</w:t>
      </w:r>
      <w:r w:rsidRPr="0071653C">
        <w:rPr>
          <w:sz w:val="20"/>
          <w:szCs w:val="20"/>
        </w:rPr>
        <w:t>: This occurs when the model mistakenly predicts a negative outcome while the actual value is positive, representing the second type of prediction error. This is also known as a Type-II error. These metrics are crucial for calculating additional parameters that are important for assessing the performance of the classification model.</w:t>
      </w:r>
    </w:p>
    <w:p w14:paraId="7047B001" w14:textId="77777777" w:rsidR="00682188" w:rsidRDefault="00682188" w:rsidP="0071653C">
      <w:pPr>
        <w:autoSpaceDE w:val="0"/>
        <w:autoSpaceDN w:val="0"/>
        <w:adjustRightInd w:val="0"/>
        <w:ind w:firstLine="360"/>
        <w:jc w:val="both"/>
        <w:rPr>
          <w:szCs w:val="20"/>
          <w:lang w:val="en-GB"/>
        </w:rPr>
      </w:pPr>
      <w:r w:rsidRPr="0071653C">
        <w:rPr>
          <w:sz w:val="20"/>
          <w:szCs w:val="20"/>
          <w:lang w:val="en-GB"/>
        </w:rPr>
        <w:t>From the confusion matrix, various crucial metrics can be computed to assess the classification algorithm's performance, including</w:t>
      </w:r>
      <w:r w:rsidRPr="00682188">
        <w:rPr>
          <w:szCs w:val="20"/>
          <w:lang w:val="en-GB"/>
        </w:rPr>
        <w:t>:</w:t>
      </w:r>
    </w:p>
    <w:p w14:paraId="37C03A87" w14:textId="77777777" w:rsidR="00682188" w:rsidRPr="00682188" w:rsidRDefault="00682188" w:rsidP="00682188">
      <w:pPr>
        <w:autoSpaceDE w:val="0"/>
        <w:autoSpaceDN w:val="0"/>
        <w:adjustRightInd w:val="0"/>
        <w:rPr>
          <w:szCs w:val="20"/>
          <w:lang w:val="en-GB"/>
        </w:rPr>
      </w:pPr>
    </w:p>
    <w:p w14:paraId="6143FAE8" w14:textId="07FD92E4" w:rsidR="00682188" w:rsidRPr="0071653C" w:rsidRDefault="00682188" w:rsidP="0071653C">
      <w:pPr>
        <w:autoSpaceDE w:val="0"/>
        <w:autoSpaceDN w:val="0"/>
        <w:adjustRightInd w:val="0"/>
        <w:jc w:val="both"/>
        <w:rPr>
          <w:sz w:val="20"/>
          <w:szCs w:val="20"/>
          <w:lang w:val="en-GB"/>
        </w:rPr>
      </w:pPr>
      <w:r w:rsidRPr="0071653C">
        <w:rPr>
          <w:b/>
          <w:bCs/>
          <w:sz w:val="20"/>
          <w:szCs w:val="20"/>
          <w:lang w:val="en-GB"/>
        </w:rPr>
        <w:t>Accuracy:</w:t>
      </w:r>
      <w:r w:rsidRPr="0071653C">
        <w:rPr>
          <w:sz w:val="20"/>
          <w:szCs w:val="20"/>
          <w:lang w:val="en-GB"/>
        </w:rPr>
        <w:t xml:space="preserve"> </w:t>
      </w:r>
    </w:p>
    <w:p w14:paraId="475FFFBD" w14:textId="77777777" w:rsidR="00697C27" w:rsidRPr="0071653C" w:rsidRDefault="00697C27" w:rsidP="0071653C">
      <w:pPr>
        <w:autoSpaceDE w:val="0"/>
        <w:autoSpaceDN w:val="0"/>
        <w:adjustRightInd w:val="0"/>
        <w:jc w:val="both"/>
        <w:rPr>
          <w:sz w:val="20"/>
          <w:szCs w:val="20"/>
          <w:lang w:val="en-GB"/>
        </w:rPr>
      </w:pPr>
    </w:p>
    <w:p w14:paraId="39A6A627" w14:textId="69C2B3B2" w:rsidR="00682188" w:rsidRPr="0071653C" w:rsidRDefault="00971929" w:rsidP="0071653C">
      <w:pPr>
        <w:autoSpaceDE w:val="0"/>
        <w:autoSpaceDN w:val="0"/>
        <w:adjustRightInd w:val="0"/>
        <w:ind w:firstLine="720"/>
        <w:jc w:val="both"/>
        <w:rPr>
          <w:sz w:val="20"/>
          <w:szCs w:val="20"/>
        </w:rPr>
      </w:pPr>
      <w:r w:rsidRPr="0071653C">
        <w:rPr>
          <w:sz w:val="20"/>
          <w:szCs w:val="20"/>
        </w:rPr>
        <w:t>Accuracy measures the ratio of correctly predicted samples to the total number of samples in the dataset, reflecting the overall effectiveness of the classifier. The formula for accuracy is:</w:t>
      </w:r>
    </w:p>
    <w:p w14:paraId="4E25CF28" w14:textId="77777777" w:rsidR="00971929" w:rsidRPr="0071653C" w:rsidRDefault="00971929" w:rsidP="0071653C">
      <w:pPr>
        <w:autoSpaceDE w:val="0"/>
        <w:autoSpaceDN w:val="0"/>
        <w:adjustRightInd w:val="0"/>
        <w:ind w:firstLine="720"/>
        <w:jc w:val="both"/>
        <w:rPr>
          <w:sz w:val="20"/>
          <w:szCs w:val="20"/>
          <w:lang w:val="en-GB"/>
        </w:rPr>
      </w:pPr>
    </w:p>
    <w:p w14:paraId="31F318B0" w14:textId="1A21F149" w:rsidR="00682188" w:rsidRPr="0071653C" w:rsidRDefault="00682188" w:rsidP="0071653C">
      <w:pPr>
        <w:pBdr>
          <w:top w:val="nil"/>
          <w:left w:val="nil"/>
          <w:bottom w:val="nil"/>
          <w:right w:val="nil"/>
          <w:between w:val="nil"/>
        </w:pBdr>
        <w:shd w:val="clear" w:color="auto" w:fill="FFFFFF"/>
        <w:tabs>
          <w:tab w:val="left" w:pos="289"/>
        </w:tabs>
        <w:jc w:val="both"/>
        <w:rPr>
          <w:color w:val="000000" w:themeColor="text1"/>
          <w:sz w:val="20"/>
          <w:szCs w:val="20"/>
        </w:rPr>
      </w:pPr>
      <w:r w:rsidRPr="0071653C">
        <w:rPr>
          <w:noProof/>
          <w:color w:val="000000" w:themeColor="text1"/>
          <w:sz w:val="20"/>
          <w:szCs w:val="20"/>
        </w:rPr>
        <mc:AlternateContent>
          <mc:Choice Requires="wps">
            <w:drawing>
              <wp:anchor distT="0" distB="0" distL="114300" distR="114300" simplePos="0" relativeHeight="251660288" behindDoc="0" locked="0" layoutInCell="1" allowOverlap="1" wp14:anchorId="3337EBBC" wp14:editId="46B47216">
                <wp:simplePos x="0" y="0"/>
                <wp:positionH relativeFrom="column">
                  <wp:posOffset>1108320</wp:posOffset>
                </wp:positionH>
                <wp:positionV relativeFrom="paragraph">
                  <wp:posOffset>131425</wp:posOffset>
                </wp:positionV>
                <wp:extent cx="1151725" cy="0"/>
                <wp:effectExtent l="0" t="0" r="17145" b="12700"/>
                <wp:wrapNone/>
                <wp:docPr id="1787208791" name="Straight Connector 5"/>
                <wp:cNvGraphicFramePr/>
                <a:graphic xmlns:a="http://schemas.openxmlformats.org/drawingml/2006/main">
                  <a:graphicData uri="http://schemas.microsoft.com/office/word/2010/wordprocessingShape">
                    <wps:wsp>
                      <wps:cNvCnPr/>
                      <wps:spPr>
                        <a:xfrm flipV="1">
                          <a:off x="0" y="0"/>
                          <a:ext cx="1151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7CB66" id="Straight Connector 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25pt,10.35pt" to="177.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" strokecolor="#4472c4 [3204]" strokeweight=".5pt">
                <v:stroke joinstyle="miter"/>
              </v:line>
            </w:pict>
          </mc:Fallback>
        </mc:AlternateContent>
      </w:r>
      <w:r w:rsidRPr="0071653C">
        <w:rPr>
          <w:color w:val="000000" w:themeColor="text1"/>
          <w:sz w:val="20"/>
          <w:szCs w:val="20"/>
        </w:rPr>
        <w:t xml:space="preserve">       </w:t>
      </w:r>
      <w:r w:rsidR="007E026F" w:rsidRPr="0071653C">
        <w:rPr>
          <w:color w:val="000000" w:themeColor="text1"/>
          <w:sz w:val="20"/>
          <w:szCs w:val="20"/>
        </w:rPr>
        <w:t xml:space="preserve">      </w:t>
      </w:r>
      <w:r w:rsidRPr="0071653C">
        <w:rPr>
          <w:color w:val="000000" w:themeColor="text1"/>
          <w:sz w:val="20"/>
          <w:szCs w:val="20"/>
        </w:rPr>
        <w:t xml:space="preserve"> Accuracy   =          (TP + TN) </w:t>
      </w:r>
    </w:p>
    <w:p w14:paraId="29BE63A6" w14:textId="7F11DF41" w:rsidR="00682188" w:rsidRPr="0071653C" w:rsidRDefault="00682188" w:rsidP="0071653C">
      <w:pPr>
        <w:pBdr>
          <w:top w:val="nil"/>
          <w:left w:val="nil"/>
          <w:bottom w:val="nil"/>
          <w:right w:val="nil"/>
          <w:between w:val="nil"/>
        </w:pBdr>
        <w:shd w:val="clear" w:color="auto" w:fill="FFFFFF"/>
        <w:tabs>
          <w:tab w:val="left" w:pos="289"/>
        </w:tabs>
        <w:jc w:val="both"/>
        <w:rPr>
          <w:color w:val="000000" w:themeColor="text1"/>
          <w:sz w:val="20"/>
          <w:szCs w:val="20"/>
        </w:rPr>
      </w:pPr>
      <w:r w:rsidRPr="0071653C">
        <w:rPr>
          <w:color w:val="000000" w:themeColor="text1"/>
          <w:sz w:val="20"/>
          <w:szCs w:val="20"/>
        </w:rPr>
        <w:t xml:space="preserve">        </w:t>
      </w:r>
      <w:r w:rsidR="0071653C">
        <w:rPr>
          <w:color w:val="000000" w:themeColor="text1"/>
          <w:sz w:val="20"/>
          <w:szCs w:val="20"/>
        </w:rPr>
        <w:t xml:space="preserve">                             </w:t>
      </w:r>
      <w:r w:rsidRPr="0071653C">
        <w:rPr>
          <w:color w:val="000000" w:themeColor="text1"/>
          <w:sz w:val="20"/>
          <w:szCs w:val="20"/>
        </w:rPr>
        <w:t>(TP + TN + FP + FN)</w:t>
      </w:r>
    </w:p>
    <w:p w14:paraId="722AA4B4" w14:textId="77777777" w:rsidR="00971929" w:rsidRPr="0071653C" w:rsidRDefault="00682188" w:rsidP="0071653C">
      <w:pPr>
        <w:autoSpaceDE w:val="0"/>
        <w:autoSpaceDN w:val="0"/>
        <w:adjustRightInd w:val="0"/>
        <w:jc w:val="both"/>
        <w:rPr>
          <w:sz w:val="20"/>
          <w:szCs w:val="20"/>
          <w:lang w:val="en-GB"/>
        </w:rPr>
      </w:pPr>
      <w:r w:rsidRPr="0071653C">
        <w:rPr>
          <w:b/>
          <w:bCs/>
          <w:sz w:val="20"/>
          <w:szCs w:val="20"/>
          <w:lang w:val="en-GB"/>
        </w:rPr>
        <w:t>Recall (Sensitivity)</w:t>
      </w:r>
      <w:r w:rsidRPr="0071653C">
        <w:rPr>
          <w:sz w:val="20"/>
          <w:szCs w:val="20"/>
          <w:lang w:val="en-GB"/>
        </w:rPr>
        <w:t>:</w:t>
      </w:r>
    </w:p>
    <w:p w14:paraId="6222527B" w14:textId="77777777" w:rsidR="00971929" w:rsidRPr="0071653C" w:rsidRDefault="00971929" w:rsidP="0071653C">
      <w:pPr>
        <w:autoSpaceDE w:val="0"/>
        <w:autoSpaceDN w:val="0"/>
        <w:adjustRightInd w:val="0"/>
        <w:jc w:val="both"/>
        <w:rPr>
          <w:sz w:val="20"/>
          <w:szCs w:val="20"/>
          <w:lang w:val="en-GB"/>
        </w:rPr>
      </w:pPr>
    </w:p>
    <w:p w14:paraId="4A15EA9C" w14:textId="4AF69E7B" w:rsidR="00971929" w:rsidRPr="0071653C" w:rsidRDefault="00971929" w:rsidP="0071653C">
      <w:pPr>
        <w:autoSpaceDE w:val="0"/>
        <w:autoSpaceDN w:val="0"/>
        <w:adjustRightInd w:val="0"/>
        <w:ind w:firstLine="720"/>
        <w:jc w:val="both"/>
        <w:rPr>
          <w:sz w:val="20"/>
          <w:szCs w:val="20"/>
          <w:lang w:val="en-GB"/>
        </w:rPr>
      </w:pPr>
      <w:r w:rsidRPr="0071653C">
        <w:rPr>
          <w:sz w:val="20"/>
          <w:szCs w:val="20"/>
        </w:rPr>
        <w:t>Recall evaluates the proportion of correctly identified positive samples out of the total number of actual positive samples in the dataset, highlighting the model's ability to detect true positives. The formula for recall is:</w:t>
      </w:r>
    </w:p>
    <w:p w14:paraId="7040B69C" w14:textId="31259400" w:rsidR="00682188" w:rsidRPr="0071653C" w:rsidRDefault="00682188" w:rsidP="0071653C">
      <w:pPr>
        <w:autoSpaceDE w:val="0"/>
        <w:autoSpaceDN w:val="0"/>
        <w:adjustRightInd w:val="0"/>
        <w:jc w:val="both"/>
        <w:rPr>
          <w:sz w:val="20"/>
          <w:szCs w:val="20"/>
          <w:lang w:val="en-GB"/>
        </w:rPr>
      </w:pPr>
    </w:p>
    <w:p w14:paraId="0D48B1CA" w14:textId="0A0C3677" w:rsidR="00682188" w:rsidRPr="0071653C" w:rsidRDefault="00AC7BD5" w:rsidP="0071653C">
      <w:pPr>
        <w:autoSpaceDE w:val="0"/>
        <w:autoSpaceDN w:val="0"/>
        <w:adjustRightInd w:val="0"/>
        <w:jc w:val="both"/>
        <w:rPr>
          <w:sz w:val="20"/>
          <w:szCs w:val="20"/>
          <w:lang w:val="en-GB"/>
        </w:rPr>
      </w:pPr>
      <w:r w:rsidRPr="0071653C">
        <w:rPr>
          <w:noProof/>
          <w:color w:val="000000" w:themeColor="text1"/>
          <w:sz w:val="20"/>
          <w:szCs w:val="20"/>
        </w:rPr>
        <mc:AlternateContent>
          <mc:Choice Requires="wps">
            <w:drawing>
              <wp:anchor distT="0" distB="0" distL="114300" distR="114300" simplePos="0" relativeHeight="251662336" behindDoc="0" locked="0" layoutInCell="1" allowOverlap="1" wp14:anchorId="39E6BBE6" wp14:editId="6DE4F0C2">
                <wp:simplePos x="0" y="0"/>
                <wp:positionH relativeFrom="column">
                  <wp:posOffset>1036470</wp:posOffset>
                </wp:positionH>
                <wp:positionV relativeFrom="paragraph">
                  <wp:posOffset>129269</wp:posOffset>
                </wp:positionV>
                <wp:extent cx="753818" cy="0"/>
                <wp:effectExtent l="0" t="0" r="8255" b="12700"/>
                <wp:wrapNone/>
                <wp:docPr id="756120060" name="Straight Connector 5"/>
                <wp:cNvGraphicFramePr/>
                <a:graphic xmlns:a="http://schemas.openxmlformats.org/drawingml/2006/main">
                  <a:graphicData uri="http://schemas.microsoft.com/office/word/2010/wordprocessingShape">
                    <wps:wsp>
                      <wps:cNvCnPr/>
                      <wps:spPr>
                        <a:xfrm flipV="1">
                          <a:off x="0" y="0"/>
                          <a:ext cx="7538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D8A0B" id="Straight Connector 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10.2pt" to="140.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" strokecolor="#4472c4 [3204]" strokeweight=".5pt">
                <v:stroke joinstyle="miter"/>
              </v:line>
            </w:pict>
          </mc:Fallback>
        </mc:AlternateContent>
      </w:r>
      <w:r w:rsidR="00682188" w:rsidRPr="0071653C">
        <w:rPr>
          <w:sz w:val="20"/>
          <w:szCs w:val="20"/>
          <w:lang w:val="en-GB"/>
        </w:rPr>
        <w:t xml:space="preserve"> </w:t>
      </w:r>
      <w:r w:rsidR="00682188" w:rsidRPr="0071653C">
        <w:rPr>
          <w:sz w:val="20"/>
          <w:szCs w:val="20"/>
          <w:lang w:val="en-GB"/>
        </w:rPr>
        <w:tab/>
        <w:t>Recall =               TP</w:t>
      </w:r>
    </w:p>
    <w:p w14:paraId="370DEF4B" w14:textId="5FAAE410" w:rsidR="00412959" w:rsidRPr="0071653C" w:rsidRDefault="00AC7BD5" w:rsidP="0071653C">
      <w:pPr>
        <w:pBdr>
          <w:top w:val="nil"/>
          <w:left w:val="nil"/>
          <w:bottom w:val="nil"/>
          <w:right w:val="nil"/>
          <w:between w:val="nil"/>
        </w:pBdr>
        <w:shd w:val="clear" w:color="auto" w:fill="FFFFFF"/>
        <w:tabs>
          <w:tab w:val="left" w:pos="289"/>
        </w:tabs>
        <w:jc w:val="both"/>
        <w:rPr>
          <w:color w:val="000000" w:themeColor="text1"/>
          <w:sz w:val="20"/>
          <w:szCs w:val="20"/>
        </w:rPr>
      </w:pPr>
      <w:r w:rsidRPr="0071653C">
        <w:rPr>
          <w:color w:val="000000" w:themeColor="text1"/>
          <w:sz w:val="20"/>
          <w:szCs w:val="20"/>
        </w:rPr>
        <w:t xml:space="preserve">                                     </w:t>
      </w:r>
      <w:r w:rsidR="00682188" w:rsidRPr="0071653C">
        <w:rPr>
          <w:color w:val="000000" w:themeColor="text1"/>
          <w:sz w:val="20"/>
          <w:szCs w:val="20"/>
        </w:rPr>
        <w:t>(TP + F</w:t>
      </w:r>
      <w:r w:rsidRPr="0071653C">
        <w:rPr>
          <w:color w:val="000000" w:themeColor="text1"/>
          <w:sz w:val="20"/>
          <w:szCs w:val="20"/>
        </w:rPr>
        <w:t>N</w:t>
      </w:r>
      <w:r w:rsidR="00682188" w:rsidRPr="0071653C">
        <w:rPr>
          <w:color w:val="000000" w:themeColor="text1"/>
          <w:sz w:val="20"/>
          <w:szCs w:val="20"/>
        </w:rPr>
        <w:t>)</w:t>
      </w:r>
    </w:p>
    <w:p w14:paraId="264FCDA1" w14:textId="77777777" w:rsidR="007E026F" w:rsidRDefault="00AC7BD5" w:rsidP="0071653C">
      <w:pPr>
        <w:pBdr>
          <w:top w:val="nil"/>
          <w:left w:val="nil"/>
          <w:bottom w:val="nil"/>
          <w:right w:val="nil"/>
          <w:between w:val="nil"/>
        </w:pBdr>
        <w:shd w:val="clear" w:color="auto" w:fill="FFFFFF"/>
        <w:tabs>
          <w:tab w:val="left" w:pos="289"/>
        </w:tabs>
        <w:jc w:val="both"/>
        <w:rPr>
          <w:sz w:val="20"/>
          <w:szCs w:val="20"/>
          <w:lang w:val="en-GB"/>
        </w:rPr>
      </w:pPr>
      <w:r w:rsidRPr="0071653C">
        <w:rPr>
          <w:b/>
          <w:bCs/>
          <w:sz w:val="20"/>
          <w:szCs w:val="20"/>
          <w:lang w:val="en-GB"/>
        </w:rPr>
        <w:t>Precision:</w:t>
      </w:r>
      <w:r w:rsidRPr="0071653C">
        <w:rPr>
          <w:sz w:val="20"/>
          <w:szCs w:val="20"/>
          <w:lang w:val="en-GB"/>
        </w:rPr>
        <w:t xml:space="preserve"> </w:t>
      </w:r>
    </w:p>
    <w:p w14:paraId="2087C2BC" w14:textId="77777777" w:rsidR="0071653C" w:rsidRPr="0071653C" w:rsidRDefault="0071653C" w:rsidP="0071653C">
      <w:pPr>
        <w:pBdr>
          <w:top w:val="nil"/>
          <w:left w:val="nil"/>
          <w:bottom w:val="nil"/>
          <w:right w:val="nil"/>
          <w:between w:val="nil"/>
        </w:pBdr>
        <w:shd w:val="clear" w:color="auto" w:fill="FFFFFF"/>
        <w:tabs>
          <w:tab w:val="left" w:pos="289"/>
        </w:tabs>
        <w:jc w:val="both"/>
        <w:rPr>
          <w:sz w:val="20"/>
          <w:szCs w:val="20"/>
          <w:lang w:val="en-GB"/>
        </w:rPr>
      </w:pPr>
    </w:p>
    <w:p w14:paraId="5BE52187" w14:textId="3AD65692" w:rsidR="00AC7BD5" w:rsidRDefault="007E026F" w:rsidP="0071653C">
      <w:pPr>
        <w:pBdr>
          <w:top w:val="nil"/>
          <w:left w:val="nil"/>
          <w:bottom w:val="nil"/>
          <w:right w:val="nil"/>
          <w:between w:val="nil"/>
        </w:pBdr>
        <w:shd w:val="clear" w:color="auto" w:fill="FFFFFF"/>
        <w:tabs>
          <w:tab w:val="left" w:pos="289"/>
        </w:tabs>
        <w:jc w:val="both"/>
        <w:rPr>
          <w:sz w:val="20"/>
          <w:szCs w:val="20"/>
        </w:rPr>
      </w:pPr>
      <w:r w:rsidRPr="0071653C">
        <w:rPr>
          <w:sz w:val="20"/>
          <w:szCs w:val="20"/>
          <w:lang w:val="en-GB"/>
        </w:rPr>
        <w:tab/>
      </w:r>
      <w:r w:rsidRPr="0071653C">
        <w:rPr>
          <w:sz w:val="20"/>
          <w:szCs w:val="20"/>
          <w:lang w:val="en-GB"/>
        </w:rPr>
        <w:tab/>
      </w:r>
      <w:r w:rsidR="00971929" w:rsidRPr="0071653C">
        <w:rPr>
          <w:sz w:val="20"/>
          <w:szCs w:val="20"/>
        </w:rPr>
        <w:t>Precision measures the proportion of correctly predicted positive samples out of all the samples the model predicted as positive, showcasing the model's accuracy in identifying true positives. The formula for precision is:</w:t>
      </w:r>
    </w:p>
    <w:p w14:paraId="63D5E42E" w14:textId="77777777" w:rsidR="0071653C" w:rsidRPr="0071653C" w:rsidRDefault="0071653C" w:rsidP="0071653C">
      <w:pPr>
        <w:pBdr>
          <w:top w:val="nil"/>
          <w:left w:val="nil"/>
          <w:bottom w:val="nil"/>
          <w:right w:val="nil"/>
          <w:between w:val="nil"/>
        </w:pBdr>
        <w:shd w:val="clear" w:color="auto" w:fill="FFFFFF"/>
        <w:tabs>
          <w:tab w:val="left" w:pos="289"/>
        </w:tabs>
        <w:jc w:val="both"/>
        <w:rPr>
          <w:sz w:val="20"/>
          <w:szCs w:val="20"/>
          <w:lang w:val="en-GB"/>
        </w:rPr>
      </w:pPr>
    </w:p>
    <w:p w14:paraId="1E6CF577" w14:textId="2332357E" w:rsidR="00AC7BD5" w:rsidRPr="0071653C" w:rsidRDefault="00AC7BD5" w:rsidP="0071653C">
      <w:pPr>
        <w:autoSpaceDE w:val="0"/>
        <w:autoSpaceDN w:val="0"/>
        <w:adjustRightInd w:val="0"/>
        <w:jc w:val="both"/>
        <w:rPr>
          <w:sz w:val="20"/>
          <w:szCs w:val="20"/>
          <w:lang w:val="en-GB"/>
        </w:rPr>
      </w:pPr>
      <w:r w:rsidRPr="0071653C">
        <w:rPr>
          <w:noProof/>
          <w:color w:val="000000" w:themeColor="text1"/>
          <w:sz w:val="20"/>
          <w:szCs w:val="20"/>
        </w:rPr>
        <mc:AlternateContent>
          <mc:Choice Requires="wps">
            <w:drawing>
              <wp:anchor distT="0" distB="0" distL="114300" distR="114300" simplePos="0" relativeHeight="251664384" behindDoc="0" locked="0" layoutInCell="1" allowOverlap="1" wp14:anchorId="327A7C4E" wp14:editId="1C6F91BA">
                <wp:simplePos x="0" y="0"/>
                <wp:positionH relativeFrom="column">
                  <wp:posOffset>1109844</wp:posOffset>
                </wp:positionH>
                <wp:positionV relativeFrom="paragraph">
                  <wp:posOffset>139603</wp:posOffset>
                </wp:positionV>
                <wp:extent cx="753818" cy="0"/>
                <wp:effectExtent l="0" t="0" r="8255" b="12700"/>
                <wp:wrapNone/>
                <wp:docPr id="1562037443" name="Straight Connector 5"/>
                <wp:cNvGraphicFramePr/>
                <a:graphic xmlns:a="http://schemas.openxmlformats.org/drawingml/2006/main">
                  <a:graphicData uri="http://schemas.microsoft.com/office/word/2010/wordprocessingShape">
                    <wps:wsp>
                      <wps:cNvCnPr/>
                      <wps:spPr>
                        <a:xfrm flipV="1">
                          <a:off x="0" y="0"/>
                          <a:ext cx="7538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1DB68" id="Straight Connector 5"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4pt,11pt" to="146.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" strokecolor="#4472c4 [3204]" strokeweight=".5pt">
                <v:stroke joinstyle="miter"/>
              </v:line>
            </w:pict>
          </mc:Fallback>
        </mc:AlternateContent>
      </w:r>
      <w:r w:rsidRPr="0071653C">
        <w:rPr>
          <w:sz w:val="20"/>
          <w:szCs w:val="20"/>
          <w:lang w:val="en-GB"/>
        </w:rPr>
        <w:t xml:space="preserve">             </w:t>
      </w:r>
      <w:r w:rsidR="007E026F" w:rsidRPr="0071653C">
        <w:rPr>
          <w:sz w:val="20"/>
          <w:szCs w:val="20"/>
          <w:lang w:val="en-GB"/>
        </w:rPr>
        <w:t xml:space="preserve"> </w:t>
      </w:r>
      <w:r w:rsidRPr="0071653C">
        <w:rPr>
          <w:sz w:val="20"/>
          <w:szCs w:val="20"/>
          <w:lang w:val="en-GB"/>
        </w:rPr>
        <w:t>Precision =               TP</w:t>
      </w:r>
    </w:p>
    <w:p w14:paraId="5E4894C3" w14:textId="30552003" w:rsidR="00412959" w:rsidRPr="0071653C" w:rsidRDefault="00AC7BD5" w:rsidP="0071653C">
      <w:pPr>
        <w:pBdr>
          <w:top w:val="nil"/>
          <w:left w:val="nil"/>
          <w:bottom w:val="nil"/>
          <w:right w:val="nil"/>
          <w:between w:val="nil"/>
        </w:pBdr>
        <w:shd w:val="clear" w:color="auto" w:fill="FFFFFF"/>
        <w:tabs>
          <w:tab w:val="left" w:pos="289"/>
        </w:tabs>
        <w:jc w:val="both"/>
        <w:rPr>
          <w:color w:val="000000" w:themeColor="text1"/>
          <w:sz w:val="20"/>
          <w:szCs w:val="20"/>
        </w:rPr>
      </w:pPr>
      <w:r w:rsidRPr="0071653C">
        <w:rPr>
          <w:color w:val="000000" w:themeColor="text1"/>
          <w:sz w:val="20"/>
          <w:szCs w:val="20"/>
        </w:rPr>
        <w:t xml:space="preserve">                                       (TP + FP)</w:t>
      </w:r>
    </w:p>
    <w:p w14:paraId="2AA47067" w14:textId="77777777" w:rsidR="007E026F" w:rsidRPr="0071653C" w:rsidRDefault="00AC7BD5" w:rsidP="0071653C">
      <w:pPr>
        <w:pBdr>
          <w:top w:val="nil"/>
          <w:left w:val="nil"/>
          <w:bottom w:val="nil"/>
          <w:right w:val="nil"/>
          <w:between w:val="nil"/>
        </w:pBdr>
        <w:shd w:val="clear" w:color="auto" w:fill="FFFFFF"/>
        <w:tabs>
          <w:tab w:val="left" w:pos="289"/>
        </w:tabs>
        <w:jc w:val="both"/>
        <w:rPr>
          <w:b/>
          <w:bCs/>
          <w:sz w:val="20"/>
          <w:szCs w:val="20"/>
          <w:lang w:val="en-GB"/>
        </w:rPr>
      </w:pPr>
      <w:r w:rsidRPr="0071653C">
        <w:rPr>
          <w:b/>
          <w:bCs/>
          <w:sz w:val="20"/>
          <w:szCs w:val="20"/>
          <w:lang w:val="en-GB"/>
        </w:rPr>
        <w:t>Specificity:</w:t>
      </w:r>
    </w:p>
    <w:p w14:paraId="45D4E602" w14:textId="1F9F9939" w:rsidR="00AC7BD5" w:rsidRPr="0071653C" w:rsidRDefault="00971929" w:rsidP="0071653C">
      <w:pPr>
        <w:pStyle w:val="NormalWeb"/>
        <w:ind w:firstLine="720"/>
        <w:jc w:val="both"/>
        <w:rPr>
          <w:sz w:val="20"/>
          <w:szCs w:val="20"/>
        </w:rPr>
      </w:pPr>
      <w:r w:rsidRPr="0071653C">
        <w:rPr>
          <w:sz w:val="20"/>
          <w:szCs w:val="20"/>
        </w:rPr>
        <w:t>Specificity assesses the proportion of accurately predicted negative samples out of the total number of actual negative samples in the dataset, reflecting the model's ability to correctly identify true negatives. The formula for specificity is:</w:t>
      </w:r>
    </w:p>
    <w:p w14:paraId="690EBD27" w14:textId="67FE86D9" w:rsidR="00AC7BD5" w:rsidRPr="0071653C" w:rsidRDefault="00AC7BD5" w:rsidP="00AC7BD5">
      <w:pPr>
        <w:pBdr>
          <w:top w:val="nil"/>
          <w:left w:val="nil"/>
          <w:bottom w:val="nil"/>
          <w:right w:val="nil"/>
          <w:between w:val="nil"/>
        </w:pBdr>
        <w:shd w:val="clear" w:color="auto" w:fill="FFFFFF"/>
        <w:tabs>
          <w:tab w:val="left" w:pos="289"/>
        </w:tabs>
        <w:rPr>
          <w:color w:val="000000" w:themeColor="text1"/>
          <w:sz w:val="20"/>
          <w:szCs w:val="20"/>
        </w:rPr>
      </w:pPr>
      <w:r>
        <w:rPr>
          <w:noProof/>
          <w:color w:val="000000" w:themeColor="text1"/>
          <w:szCs w:val="20"/>
        </w:rPr>
        <mc:AlternateContent>
          <mc:Choice Requires="wps">
            <w:drawing>
              <wp:anchor distT="0" distB="0" distL="114300" distR="114300" simplePos="0" relativeHeight="251666432" behindDoc="0" locked="0" layoutInCell="1" allowOverlap="1" wp14:anchorId="55062113" wp14:editId="56CB54DC">
                <wp:simplePos x="0" y="0"/>
                <wp:positionH relativeFrom="column">
                  <wp:posOffset>1165574</wp:posOffset>
                </wp:positionH>
                <wp:positionV relativeFrom="paragraph">
                  <wp:posOffset>170233</wp:posOffset>
                </wp:positionV>
                <wp:extent cx="753818" cy="0"/>
                <wp:effectExtent l="0" t="0" r="8255" b="12700"/>
                <wp:wrapNone/>
                <wp:docPr id="468444486" name="Straight Connector 5"/>
                <wp:cNvGraphicFramePr/>
                <a:graphic xmlns:a="http://schemas.openxmlformats.org/drawingml/2006/main">
                  <a:graphicData uri="http://schemas.microsoft.com/office/word/2010/wordprocessingShape">
                    <wps:wsp>
                      <wps:cNvCnPr/>
                      <wps:spPr>
                        <a:xfrm flipV="1">
                          <a:off x="0" y="0"/>
                          <a:ext cx="7538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A5F5F" id="Straight Connector 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8pt,13.4pt" to="151.1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" strokecolor="#4472c4 [3204]" strokeweight=".5pt">
                <v:stroke joinstyle="miter"/>
              </v:line>
            </w:pict>
          </mc:Fallback>
        </mc:AlternateContent>
      </w:r>
      <w:r>
        <w:rPr>
          <w:color w:val="000000" w:themeColor="text1"/>
          <w:szCs w:val="20"/>
        </w:rPr>
        <w:tab/>
      </w:r>
      <w:r w:rsidR="007E026F">
        <w:rPr>
          <w:color w:val="000000" w:themeColor="text1"/>
          <w:szCs w:val="20"/>
        </w:rPr>
        <w:t xml:space="preserve">        </w:t>
      </w:r>
      <w:r w:rsidR="00412959" w:rsidRPr="0071653C">
        <w:rPr>
          <w:color w:val="000000" w:themeColor="text1"/>
          <w:sz w:val="20"/>
          <w:szCs w:val="20"/>
        </w:rPr>
        <w:t>Sp</w:t>
      </w:r>
      <w:r w:rsidR="0071653C">
        <w:rPr>
          <w:color w:val="000000" w:themeColor="text1"/>
          <w:sz w:val="20"/>
          <w:szCs w:val="20"/>
        </w:rPr>
        <w:t>e</w:t>
      </w:r>
      <w:r w:rsidR="00412959" w:rsidRPr="0071653C">
        <w:rPr>
          <w:color w:val="000000" w:themeColor="text1"/>
          <w:sz w:val="20"/>
          <w:szCs w:val="20"/>
        </w:rPr>
        <w:t xml:space="preserve">cificity = </w:t>
      </w:r>
      <w:r w:rsidRPr="0071653C">
        <w:rPr>
          <w:color w:val="000000" w:themeColor="text1"/>
          <w:sz w:val="20"/>
          <w:szCs w:val="20"/>
        </w:rPr>
        <w:t xml:space="preserve">         </w:t>
      </w:r>
      <w:r w:rsidR="00412959" w:rsidRPr="0071653C">
        <w:rPr>
          <w:color w:val="000000" w:themeColor="text1"/>
          <w:sz w:val="20"/>
          <w:szCs w:val="20"/>
        </w:rPr>
        <w:t xml:space="preserve">TN </w:t>
      </w:r>
    </w:p>
    <w:p w14:paraId="218F5B3A" w14:textId="6EF99DE9" w:rsidR="00412959" w:rsidRPr="0071653C" w:rsidRDefault="00412959" w:rsidP="00AC7BD5">
      <w:pPr>
        <w:pBdr>
          <w:top w:val="nil"/>
          <w:left w:val="nil"/>
          <w:bottom w:val="nil"/>
          <w:right w:val="nil"/>
          <w:between w:val="nil"/>
        </w:pBdr>
        <w:shd w:val="clear" w:color="auto" w:fill="FFFFFF"/>
        <w:tabs>
          <w:tab w:val="left" w:pos="289"/>
        </w:tabs>
        <w:jc w:val="center"/>
        <w:rPr>
          <w:color w:val="000000" w:themeColor="text1"/>
          <w:sz w:val="20"/>
          <w:szCs w:val="20"/>
        </w:rPr>
      </w:pPr>
      <w:r w:rsidRPr="0071653C">
        <w:rPr>
          <w:color w:val="000000" w:themeColor="text1"/>
          <w:sz w:val="20"/>
          <w:szCs w:val="20"/>
        </w:rPr>
        <w:t>(TN + FP)</w:t>
      </w:r>
      <w:r w:rsidR="00AC7BD5" w:rsidRPr="0071653C">
        <w:rPr>
          <w:noProof/>
          <w:color w:val="000000" w:themeColor="text1"/>
          <w:sz w:val="20"/>
          <w:szCs w:val="20"/>
        </w:rPr>
        <w:t xml:space="preserve"> </w:t>
      </w:r>
    </w:p>
    <w:p w14:paraId="4E25ECAF" w14:textId="77777777" w:rsidR="007E026F" w:rsidRPr="0071653C" w:rsidRDefault="007E026F" w:rsidP="007E026F">
      <w:pPr>
        <w:pBdr>
          <w:top w:val="nil"/>
          <w:left w:val="nil"/>
          <w:bottom w:val="nil"/>
          <w:right w:val="nil"/>
          <w:between w:val="nil"/>
        </w:pBdr>
        <w:shd w:val="clear" w:color="auto" w:fill="FFFFFF"/>
        <w:tabs>
          <w:tab w:val="left" w:pos="289"/>
        </w:tabs>
        <w:jc w:val="both"/>
        <w:rPr>
          <w:b/>
          <w:bCs/>
          <w:sz w:val="20"/>
          <w:szCs w:val="20"/>
          <w:lang w:val="en-GB"/>
        </w:rPr>
      </w:pPr>
      <w:r w:rsidRPr="0071653C">
        <w:rPr>
          <w:b/>
          <w:bCs/>
          <w:sz w:val="20"/>
          <w:szCs w:val="20"/>
          <w:lang w:val="en-GB"/>
        </w:rPr>
        <w:t xml:space="preserve">F1 Score: </w:t>
      </w:r>
    </w:p>
    <w:p w14:paraId="0C7EB7A6" w14:textId="77777777" w:rsidR="0071653C" w:rsidRPr="0071653C" w:rsidRDefault="0071653C" w:rsidP="007E026F">
      <w:pPr>
        <w:pBdr>
          <w:top w:val="nil"/>
          <w:left w:val="nil"/>
          <w:bottom w:val="nil"/>
          <w:right w:val="nil"/>
          <w:between w:val="nil"/>
        </w:pBdr>
        <w:shd w:val="clear" w:color="auto" w:fill="FFFFFF"/>
        <w:tabs>
          <w:tab w:val="left" w:pos="289"/>
        </w:tabs>
        <w:jc w:val="both"/>
        <w:rPr>
          <w:b/>
          <w:bCs/>
          <w:sz w:val="20"/>
          <w:szCs w:val="20"/>
          <w:lang w:val="en-GB"/>
        </w:rPr>
      </w:pPr>
    </w:p>
    <w:p w14:paraId="06860793" w14:textId="37B4FE0E" w:rsidR="007E026F" w:rsidRDefault="007E026F" w:rsidP="0071653C">
      <w:pPr>
        <w:pBdr>
          <w:top w:val="nil"/>
          <w:left w:val="nil"/>
          <w:bottom w:val="nil"/>
          <w:right w:val="nil"/>
          <w:between w:val="nil"/>
        </w:pBdr>
        <w:shd w:val="clear" w:color="auto" w:fill="FFFFFF"/>
        <w:tabs>
          <w:tab w:val="left" w:pos="289"/>
        </w:tabs>
        <w:jc w:val="both"/>
        <w:rPr>
          <w:sz w:val="20"/>
          <w:szCs w:val="20"/>
          <w:lang w:val="en-GB"/>
        </w:rPr>
      </w:pPr>
      <w:r w:rsidRPr="0071653C">
        <w:rPr>
          <w:sz w:val="20"/>
          <w:szCs w:val="20"/>
          <w:lang w:val="en-GB"/>
        </w:rPr>
        <w:tab/>
      </w:r>
      <w:r w:rsidRPr="0071653C">
        <w:rPr>
          <w:sz w:val="20"/>
          <w:szCs w:val="20"/>
          <w:lang w:val="en-GB"/>
        </w:rPr>
        <w:tab/>
        <w:t>The F1 score, representing the harmonic mean of precision and recall, offers a balanced metric when both precision and recall are essential. The F1 score formula is:</w:t>
      </w:r>
    </w:p>
    <w:p w14:paraId="101DEC24" w14:textId="77777777" w:rsidR="0071653C" w:rsidRPr="0071653C" w:rsidRDefault="0071653C" w:rsidP="0071653C">
      <w:pPr>
        <w:pBdr>
          <w:top w:val="nil"/>
          <w:left w:val="nil"/>
          <w:bottom w:val="nil"/>
          <w:right w:val="nil"/>
          <w:between w:val="nil"/>
        </w:pBdr>
        <w:shd w:val="clear" w:color="auto" w:fill="FFFFFF"/>
        <w:tabs>
          <w:tab w:val="left" w:pos="289"/>
        </w:tabs>
        <w:jc w:val="both"/>
        <w:rPr>
          <w:sz w:val="20"/>
          <w:szCs w:val="20"/>
          <w:lang w:val="en-GB"/>
        </w:rPr>
      </w:pPr>
    </w:p>
    <w:p w14:paraId="7673AE51" w14:textId="66FEFB76" w:rsidR="007E026F" w:rsidRPr="0071653C" w:rsidRDefault="007E026F" w:rsidP="0071653C">
      <w:pPr>
        <w:pBdr>
          <w:top w:val="nil"/>
          <w:left w:val="nil"/>
          <w:bottom w:val="nil"/>
          <w:right w:val="nil"/>
          <w:between w:val="nil"/>
        </w:pBdr>
        <w:shd w:val="clear" w:color="auto" w:fill="FFFFFF"/>
        <w:tabs>
          <w:tab w:val="left" w:pos="289"/>
        </w:tabs>
        <w:jc w:val="both"/>
        <w:rPr>
          <w:color w:val="000000" w:themeColor="text1"/>
          <w:sz w:val="20"/>
          <w:szCs w:val="20"/>
        </w:rPr>
      </w:pPr>
      <w:r w:rsidRPr="0071653C">
        <w:rPr>
          <w:noProof/>
          <w:color w:val="000000" w:themeColor="text1"/>
          <w:sz w:val="20"/>
          <w:szCs w:val="20"/>
        </w:rPr>
        <mc:AlternateContent>
          <mc:Choice Requires="wps">
            <w:drawing>
              <wp:anchor distT="0" distB="0" distL="114300" distR="114300" simplePos="0" relativeHeight="251668480" behindDoc="0" locked="0" layoutInCell="1" allowOverlap="1" wp14:anchorId="396C7725" wp14:editId="7F5C34EF">
                <wp:simplePos x="0" y="0"/>
                <wp:positionH relativeFrom="column">
                  <wp:posOffset>1106170</wp:posOffset>
                </wp:positionH>
                <wp:positionV relativeFrom="paragraph">
                  <wp:posOffset>144975</wp:posOffset>
                </wp:positionV>
                <wp:extent cx="1213931" cy="0"/>
                <wp:effectExtent l="0" t="0" r="5715" b="12700"/>
                <wp:wrapNone/>
                <wp:docPr id="549516459" name="Straight Connector 5"/>
                <wp:cNvGraphicFramePr/>
                <a:graphic xmlns:a="http://schemas.openxmlformats.org/drawingml/2006/main">
                  <a:graphicData uri="http://schemas.microsoft.com/office/word/2010/wordprocessingShape">
                    <wps:wsp>
                      <wps:cNvCnPr/>
                      <wps:spPr>
                        <a:xfrm flipV="1">
                          <a:off x="0" y="0"/>
                          <a:ext cx="12139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3038F2" id="Straight Connector 5"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1pt,11.4pt" to="182.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" strokecolor="#4472c4 [3204]" strokeweight=".5pt">
                <v:stroke joinstyle="miter"/>
              </v:line>
            </w:pict>
          </mc:Fallback>
        </mc:AlternateContent>
      </w:r>
      <w:r w:rsidRPr="0071653C">
        <w:rPr>
          <w:sz w:val="20"/>
          <w:szCs w:val="20"/>
          <w:lang w:val="en-GB"/>
        </w:rPr>
        <w:tab/>
      </w:r>
      <w:r w:rsidRPr="0071653C">
        <w:rPr>
          <w:sz w:val="20"/>
          <w:szCs w:val="20"/>
          <w:lang w:val="en-GB"/>
        </w:rPr>
        <w:tab/>
      </w:r>
      <w:r w:rsidR="00412959" w:rsidRPr="0071653C">
        <w:rPr>
          <w:color w:val="000000" w:themeColor="text1"/>
          <w:sz w:val="20"/>
          <w:szCs w:val="20"/>
        </w:rPr>
        <w:t xml:space="preserve">F1 Score = 2 * (Precision * Recall) </w:t>
      </w:r>
    </w:p>
    <w:p w14:paraId="54337C0E" w14:textId="14CC47BE" w:rsidR="00412959" w:rsidRDefault="007E026F" w:rsidP="0071653C">
      <w:pPr>
        <w:pBdr>
          <w:top w:val="nil"/>
          <w:left w:val="nil"/>
          <w:bottom w:val="nil"/>
          <w:right w:val="nil"/>
          <w:between w:val="nil"/>
        </w:pBdr>
        <w:shd w:val="clear" w:color="auto" w:fill="FFFFFF"/>
        <w:tabs>
          <w:tab w:val="left" w:pos="289"/>
        </w:tabs>
        <w:jc w:val="both"/>
        <w:rPr>
          <w:noProof/>
          <w:color w:val="000000" w:themeColor="text1"/>
          <w:sz w:val="20"/>
          <w:szCs w:val="20"/>
        </w:rPr>
      </w:pPr>
      <w:r w:rsidRPr="0071653C">
        <w:rPr>
          <w:color w:val="000000" w:themeColor="text1"/>
          <w:sz w:val="20"/>
          <w:szCs w:val="20"/>
        </w:rPr>
        <w:t xml:space="preserve">                                       </w:t>
      </w:r>
      <w:r w:rsidR="00412959" w:rsidRPr="0071653C">
        <w:rPr>
          <w:color w:val="000000" w:themeColor="text1"/>
          <w:sz w:val="20"/>
          <w:szCs w:val="20"/>
        </w:rPr>
        <w:t>(Precision + Recall)</w:t>
      </w:r>
      <w:r w:rsidRPr="0071653C">
        <w:rPr>
          <w:noProof/>
          <w:color w:val="000000" w:themeColor="text1"/>
          <w:sz w:val="20"/>
          <w:szCs w:val="20"/>
        </w:rPr>
        <w:t xml:space="preserve"> </w:t>
      </w:r>
    </w:p>
    <w:p w14:paraId="3306E69D" w14:textId="77777777" w:rsidR="0071653C" w:rsidRPr="0071653C" w:rsidRDefault="0071653C" w:rsidP="0071653C">
      <w:pPr>
        <w:pBdr>
          <w:top w:val="nil"/>
          <w:left w:val="nil"/>
          <w:bottom w:val="nil"/>
          <w:right w:val="nil"/>
          <w:between w:val="nil"/>
        </w:pBdr>
        <w:shd w:val="clear" w:color="auto" w:fill="FFFFFF"/>
        <w:tabs>
          <w:tab w:val="left" w:pos="289"/>
        </w:tabs>
        <w:jc w:val="both"/>
        <w:rPr>
          <w:color w:val="000000" w:themeColor="text1"/>
          <w:sz w:val="20"/>
          <w:szCs w:val="20"/>
        </w:rPr>
      </w:pPr>
    </w:p>
    <w:p w14:paraId="3C850A49" w14:textId="22952C4C" w:rsidR="00DB1EAC" w:rsidRPr="0071653C" w:rsidRDefault="00D45D54" w:rsidP="0071653C">
      <w:pPr>
        <w:autoSpaceDE w:val="0"/>
        <w:autoSpaceDN w:val="0"/>
        <w:adjustRightInd w:val="0"/>
        <w:jc w:val="both"/>
        <w:rPr>
          <w:sz w:val="20"/>
          <w:szCs w:val="20"/>
          <w:lang w:val="en-GB"/>
        </w:rPr>
      </w:pPr>
      <w:r w:rsidRPr="0071653C">
        <w:rPr>
          <w:color w:val="000000" w:themeColor="text1"/>
          <w:sz w:val="20"/>
          <w:szCs w:val="20"/>
        </w:rPr>
        <w:tab/>
      </w:r>
      <w:r w:rsidR="00971929" w:rsidRPr="0071653C">
        <w:rPr>
          <w:sz w:val="20"/>
          <w:szCs w:val="20"/>
        </w:rPr>
        <w:t>The confusion matrix is a key tool for assessing a classification model's performance. It records the counts of true positives (TP), true negatives (TN), false positives (FP), and false negatives (FN) based on the model's predictions. These counts are used to calculate various performance metrics.</w:t>
      </w:r>
    </w:p>
    <w:p w14:paraId="0979FCC4" w14:textId="77777777" w:rsidR="00286F4F" w:rsidRPr="0071653C" w:rsidRDefault="00286F4F" w:rsidP="0071653C">
      <w:pPr>
        <w:autoSpaceDE w:val="0"/>
        <w:autoSpaceDN w:val="0"/>
        <w:adjustRightInd w:val="0"/>
        <w:jc w:val="both"/>
        <w:rPr>
          <w:sz w:val="20"/>
          <w:szCs w:val="20"/>
          <w:lang w:val="en-GB"/>
        </w:rPr>
      </w:pPr>
    </w:p>
    <w:p w14:paraId="3A2EA858" w14:textId="67E61E30" w:rsidR="00286F4F" w:rsidRPr="0071653C" w:rsidRDefault="00286F4F" w:rsidP="0071653C">
      <w:pPr>
        <w:autoSpaceDE w:val="0"/>
        <w:autoSpaceDN w:val="0"/>
        <w:adjustRightInd w:val="0"/>
        <w:jc w:val="both"/>
        <w:rPr>
          <w:sz w:val="20"/>
          <w:szCs w:val="20"/>
          <w:lang w:val="en-GB"/>
        </w:rPr>
      </w:pPr>
      <w:r w:rsidRPr="0071653C">
        <w:rPr>
          <w:b/>
          <w:bCs/>
          <w:sz w:val="20"/>
          <w:szCs w:val="20"/>
          <w:lang w:val="en-GB"/>
        </w:rPr>
        <w:t>True Positive Rate (TPR) or Sensitivity</w:t>
      </w:r>
      <w:r w:rsidRPr="0071653C">
        <w:rPr>
          <w:sz w:val="20"/>
          <w:szCs w:val="20"/>
          <w:lang w:val="en-GB"/>
        </w:rPr>
        <w:t>:</w:t>
      </w:r>
    </w:p>
    <w:p w14:paraId="6604D83F" w14:textId="77777777" w:rsidR="00971929" w:rsidRPr="0071653C" w:rsidRDefault="00971929" w:rsidP="0071653C">
      <w:pPr>
        <w:autoSpaceDE w:val="0"/>
        <w:autoSpaceDN w:val="0"/>
        <w:adjustRightInd w:val="0"/>
        <w:jc w:val="both"/>
        <w:rPr>
          <w:sz w:val="20"/>
          <w:szCs w:val="20"/>
          <w:lang w:val="en-GB"/>
        </w:rPr>
      </w:pPr>
    </w:p>
    <w:p w14:paraId="6491879E" w14:textId="01FE4AC0" w:rsidR="00286F4F" w:rsidRPr="0071653C" w:rsidRDefault="00971929" w:rsidP="0071653C">
      <w:pPr>
        <w:pStyle w:val="Default"/>
        <w:ind w:firstLine="720"/>
        <w:jc w:val="both"/>
        <w:rPr>
          <w:sz w:val="20"/>
          <w:szCs w:val="20"/>
        </w:rPr>
      </w:pPr>
      <w:r w:rsidRPr="0071653C">
        <w:rPr>
          <w:sz w:val="20"/>
          <w:szCs w:val="20"/>
        </w:rPr>
        <w:t>TPR (True Positive Rate) measures the percentage of actual positive cases that the model correctly classifies as positive. It reflects the model's effectiveness in detecting true positives from all actual positive instances. A high TPR value signifies that the model is proficient at identifying positive cases accurately. It</w:t>
      </w:r>
      <w:r w:rsidR="00286F4F" w:rsidRPr="0071653C">
        <w:rPr>
          <w:sz w:val="20"/>
          <w:szCs w:val="20"/>
        </w:rPr>
        <w:t xml:space="preserve"> is calculated as TP / (TP + FN). </w:t>
      </w:r>
    </w:p>
    <w:p w14:paraId="67E14088" w14:textId="77777777" w:rsidR="00286F4F" w:rsidRPr="0071653C" w:rsidRDefault="00286F4F" w:rsidP="0071653C">
      <w:pPr>
        <w:autoSpaceDE w:val="0"/>
        <w:autoSpaceDN w:val="0"/>
        <w:adjustRightInd w:val="0"/>
        <w:jc w:val="both"/>
        <w:rPr>
          <w:sz w:val="20"/>
          <w:szCs w:val="20"/>
          <w:lang w:val="en-GB"/>
        </w:rPr>
      </w:pPr>
    </w:p>
    <w:p w14:paraId="3E0CAC3D" w14:textId="453F5DAE" w:rsidR="00286F4F" w:rsidRPr="0071653C" w:rsidRDefault="00286F4F" w:rsidP="0071653C">
      <w:pPr>
        <w:autoSpaceDE w:val="0"/>
        <w:autoSpaceDN w:val="0"/>
        <w:adjustRightInd w:val="0"/>
        <w:jc w:val="both"/>
        <w:rPr>
          <w:sz w:val="20"/>
          <w:szCs w:val="20"/>
          <w:lang w:val="en-GB"/>
        </w:rPr>
      </w:pPr>
      <w:r w:rsidRPr="0071653C">
        <w:rPr>
          <w:b/>
          <w:bCs/>
          <w:sz w:val="20"/>
          <w:szCs w:val="20"/>
          <w:lang w:val="en-GB"/>
        </w:rPr>
        <w:t>False Positive Rate (FPR)</w:t>
      </w:r>
      <w:r w:rsidRPr="0071653C">
        <w:rPr>
          <w:sz w:val="20"/>
          <w:szCs w:val="20"/>
          <w:lang w:val="en-GB"/>
        </w:rPr>
        <w:t>:</w:t>
      </w:r>
    </w:p>
    <w:p w14:paraId="7ECADF27" w14:textId="77777777" w:rsidR="00971929" w:rsidRPr="0071653C" w:rsidRDefault="00971929" w:rsidP="0071653C">
      <w:pPr>
        <w:autoSpaceDE w:val="0"/>
        <w:autoSpaceDN w:val="0"/>
        <w:adjustRightInd w:val="0"/>
        <w:jc w:val="both"/>
        <w:rPr>
          <w:sz w:val="20"/>
          <w:szCs w:val="20"/>
          <w:lang w:val="en-GB"/>
        </w:rPr>
      </w:pPr>
    </w:p>
    <w:p w14:paraId="56627DF3" w14:textId="6F5102C6" w:rsidR="00286F4F" w:rsidRPr="0071653C" w:rsidRDefault="00971929" w:rsidP="0071653C">
      <w:pPr>
        <w:autoSpaceDE w:val="0"/>
        <w:autoSpaceDN w:val="0"/>
        <w:adjustRightInd w:val="0"/>
        <w:ind w:firstLine="720"/>
        <w:jc w:val="both"/>
        <w:rPr>
          <w:sz w:val="20"/>
          <w:szCs w:val="20"/>
          <w:lang w:val="en-GB"/>
        </w:rPr>
      </w:pPr>
      <w:r w:rsidRPr="0071653C">
        <w:rPr>
          <w:sz w:val="20"/>
          <w:szCs w:val="20"/>
        </w:rPr>
        <w:t>FPR (False Positive Rate) quantifies the percentage of actual negative cases that are incorrectly identified as positive by the model. It reflects the model's tendency to misclassify negative instances as positive. A low FPR value indicates that the model is effective at minimizing false positives and accurately distinguishing negative cases</w:t>
      </w:r>
      <w:r w:rsidR="00286F4F" w:rsidRPr="0071653C">
        <w:rPr>
          <w:sz w:val="20"/>
          <w:szCs w:val="20"/>
          <w:lang w:val="en-GB"/>
        </w:rPr>
        <w:t>.</w:t>
      </w:r>
    </w:p>
    <w:p w14:paraId="1B86A5B3" w14:textId="77777777" w:rsidR="00286F4F" w:rsidRPr="0071653C" w:rsidRDefault="00286F4F" w:rsidP="0071653C">
      <w:pPr>
        <w:pStyle w:val="Default"/>
        <w:jc w:val="both"/>
        <w:rPr>
          <w:sz w:val="20"/>
          <w:szCs w:val="20"/>
        </w:rPr>
      </w:pPr>
      <w:r w:rsidRPr="0071653C">
        <w:rPr>
          <w:sz w:val="20"/>
          <w:szCs w:val="20"/>
        </w:rPr>
        <w:t xml:space="preserve">It is calculated as FP / (TN + FP). </w:t>
      </w:r>
    </w:p>
    <w:p w14:paraId="03225940" w14:textId="77777777" w:rsidR="00286F4F" w:rsidRPr="0071653C" w:rsidRDefault="00286F4F" w:rsidP="0071653C">
      <w:pPr>
        <w:autoSpaceDE w:val="0"/>
        <w:autoSpaceDN w:val="0"/>
        <w:adjustRightInd w:val="0"/>
        <w:jc w:val="both"/>
        <w:rPr>
          <w:sz w:val="20"/>
          <w:szCs w:val="20"/>
          <w:lang w:val="en-GB"/>
        </w:rPr>
      </w:pPr>
    </w:p>
    <w:p w14:paraId="71922A8A" w14:textId="5E588145" w:rsidR="00286F4F" w:rsidRPr="0071653C" w:rsidRDefault="00286F4F" w:rsidP="0071653C">
      <w:pPr>
        <w:autoSpaceDE w:val="0"/>
        <w:autoSpaceDN w:val="0"/>
        <w:adjustRightInd w:val="0"/>
        <w:jc w:val="both"/>
        <w:rPr>
          <w:sz w:val="20"/>
          <w:szCs w:val="20"/>
          <w:lang w:val="en-GB"/>
        </w:rPr>
      </w:pPr>
      <w:r w:rsidRPr="0071653C">
        <w:rPr>
          <w:b/>
          <w:bCs/>
          <w:sz w:val="20"/>
          <w:szCs w:val="20"/>
          <w:lang w:val="en-GB"/>
        </w:rPr>
        <w:t>True Negative Rate (TNR) or Specificity</w:t>
      </w:r>
      <w:r w:rsidRPr="0071653C">
        <w:rPr>
          <w:sz w:val="20"/>
          <w:szCs w:val="20"/>
          <w:lang w:val="en-GB"/>
        </w:rPr>
        <w:t>:</w:t>
      </w:r>
    </w:p>
    <w:p w14:paraId="4733E4AD" w14:textId="77777777" w:rsidR="00971929" w:rsidRPr="0071653C" w:rsidRDefault="00971929" w:rsidP="0071653C">
      <w:pPr>
        <w:autoSpaceDE w:val="0"/>
        <w:autoSpaceDN w:val="0"/>
        <w:adjustRightInd w:val="0"/>
        <w:jc w:val="both"/>
        <w:rPr>
          <w:sz w:val="20"/>
          <w:szCs w:val="20"/>
          <w:lang w:val="en-GB"/>
        </w:rPr>
      </w:pPr>
    </w:p>
    <w:p w14:paraId="3C3D6F50" w14:textId="128B7176" w:rsidR="007C6006" w:rsidRPr="0071653C" w:rsidRDefault="00971929" w:rsidP="0071653C">
      <w:pPr>
        <w:pStyle w:val="Default"/>
        <w:ind w:firstLine="720"/>
        <w:jc w:val="both"/>
        <w:rPr>
          <w:sz w:val="20"/>
          <w:szCs w:val="20"/>
        </w:rPr>
      </w:pPr>
      <w:r w:rsidRPr="0071653C">
        <w:rPr>
          <w:sz w:val="20"/>
          <w:szCs w:val="20"/>
        </w:rPr>
        <w:t>TNR (True Negative Rate) assesses the percentage of actual negative cases that the model correctly classifies as negative. It shows how effectively the model identifies true negatives out of all actual negative instances. A high TNR value indicates that the model is effective at accurately recognizing negative cases. It</w:t>
      </w:r>
      <w:r w:rsidR="007C6006" w:rsidRPr="0071653C">
        <w:rPr>
          <w:sz w:val="20"/>
          <w:szCs w:val="20"/>
        </w:rPr>
        <w:t xml:space="preserve"> is calculated as TN / (TN + FP). </w:t>
      </w:r>
    </w:p>
    <w:p w14:paraId="78B9C1F3" w14:textId="77777777" w:rsidR="00286F4F" w:rsidRPr="0071653C" w:rsidRDefault="00286F4F" w:rsidP="0071653C">
      <w:pPr>
        <w:autoSpaceDE w:val="0"/>
        <w:autoSpaceDN w:val="0"/>
        <w:adjustRightInd w:val="0"/>
        <w:jc w:val="both"/>
        <w:rPr>
          <w:sz w:val="20"/>
          <w:szCs w:val="20"/>
          <w:lang w:val="en-GB"/>
        </w:rPr>
      </w:pPr>
    </w:p>
    <w:p w14:paraId="2E1C7C32" w14:textId="339E8C3D" w:rsidR="00286F4F" w:rsidRPr="0071653C" w:rsidRDefault="00286F4F" w:rsidP="0071653C">
      <w:pPr>
        <w:autoSpaceDE w:val="0"/>
        <w:autoSpaceDN w:val="0"/>
        <w:adjustRightInd w:val="0"/>
        <w:jc w:val="both"/>
        <w:rPr>
          <w:sz w:val="20"/>
          <w:szCs w:val="20"/>
          <w:lang w:val="en-GB"/>
        </w:rPr>
      </w:pPr>
      <w:r w:rsidRPr="0071653C">
        <w:rPr>
          <w:b/>
          <w:bCs/>
          <w:sz w:val="20"/>
          <w:szCs w:val="20"/>
          <w:lang w:val="en-GB"/>
        </w:rPr>
        <w:t>False Negative Rate (FNR)</w:t>
      </w:r>
      <w:r w:rsidRPr="0071653C">
        <w:rPr>
          <w:sz w:val="20"/>
          <w:szCs w:val="20"/>
          <w:lang w:val="en-GB"/>
        </w:rPr>
        <w:t>:</w:t>
      </w:r>
    </w:p>
    <w:p w14:paraId="4D200502" w14:textId="77777777" w:rsidR="00971929" w:rsidRPr="0071653C" w:rsidRDefault="00971929" w:rsidP="0071653C">
      <w:pPr>
        <w:autoSpaceDE w:val="0"/>
        <w:autoSpaceDN w:val="0"/>
        <w:adjustRightInd w:val="0"/>
        <w:jc w:val="both"/>
        <w:rPr>
          <w:sz w:val="20"/>
          <w:szCs w:val="20"/>
          <w:lang w:val="en-GB"/>
        </w:rPr>
      </w:pPr>
    </w:p>
    <w:p w14:paraId="4CDDBD76" w14:textId="798FC1D9" w:rsidR="00286F4F" w:rsidRPr="0071653C" w:rsidRDefault="00971929" w:rsidP="00D62C4E">
      <w:pPr>
        <w:pStyle w:val="Default"/>
        <w:ind w:firstLine="720"/>
        <w:jc w:val="both"/>
        <w:rPr>
          <w:sz w:val="20"/>
          <w:szCs w:val="20"/>
        </w:rPr>
      </w:pPr>
      <w:r w:rsidRPr="0071653C">
        <w:rPr>
          <w:sz w:val="20"/>
          <w:szCs w:val="20"/>
        </w:rPr>
        <w:t xml:space="preserve">FNR (False Negative Rate) gauges the percentage of actual positive cases that the model wrongly classifies as negative. It reflects the model’s tendency to overlook or misclassify positive instances as negative. A low FNR value indicates that the model is effective at detecting positive cases and minimizing missed detections. </w:t>
      </w:r>
      <w:r w:rsidR="007C6006" w:rsidRPr="0071653C">
        <w:rPr>
          <w:sz w:val="20"/>
          <w:szCs w:val="20"/>
        </w:rPr>
        <w:t xml:space="preserve">It is calculated as FN / (TP + FN). </w:t>
      </w:r>
    </w:p>
    <w:p w14:paraId="2C0FD586" w14:textId="77777777" w:rsidR="00286F4F" w:rsidRPr="0071653C" w:rsidRDefault="00286F4F" w:rsidP="0071653C">
      <w:pPr>
        <w:autoSpaceDE w:val="0"/>
        <w:autoSpaceDN w:val="0"/>
        <w:adjustRightInd w:val="0"/>
        <w:jc w:val="both"/>
        <w:rPr>
          <w:sz w:val="20"/>
          <w:szCs w:val="20"/>
          <w:lang w:val="en-GB"/>
        </w:rPr>
      </w:pPr>
    </w:p>
    <w:p w14:paraId="555939E2" w14:textId="0AF2EB72" w:rsidR="00DB1EAC" w:rsidRPr="0071653C" w:rsidRDefault="00D45D54" w:rsidP="0071653C">
      <w:pPr>
        <w:pBdr>
          <w:top w:val="nil"/>
          <w:left w:val="nil"/>
          <w:bottom w:val="nil"/>
          <w:right w:val="nil"/>
          <w:between w:val="nil"/>
        </w:pBdr>
        <w:shd w:val="clear" w:color="auto" w:fill="FFFFFF"/>
        <w:tabs>
          <w:tab w:val="left" w:pos="284"/>
        </w:tabs>
        <w:jc w:val="both"/>
        <w:rPr>
          <w:color w:val="000000" w:themeColor="text1"/>
          <w:sz w:val="20"/>
          <w:szCs w:val="20"/>
        </w:rPr>
      </w:pPr>
      <w:r w:rsidRPr="0071653C">
        <w:rPr>
          <w:color w:val="000000" w:themeColor="text1"/>
          <w:sz w:val="20"/>
          <w:szCs w:val="20"/>
        </w:rPr>
        <w:tab/>
      </w:r>
      <w:r w:rsidR="00971929" w:rsidRPr="0071653C">
        <w:rPr>
          <w:sz w:val="20"/>
          <w:szCs w:val="20"/>
        </w:rPr>
        <w:t xml:space="preserve">These metrics, including TPR, FPR, TNR, and FNR, are essential for evaluating the performance of classification models. They offer a detailed view of how effectively a model differentiates between positive and negative cases in a dataset. By </w:t>
      </w:r>
      <w:proofErr w:type="spellStart"/>
      <w:r w:rsidR="00971929" w:rsidRPr="0071653C">
        <w:rPr>
          <w:sz w:val="20"/>
          <w:szCs w:val="20"/>
        </w:rPr>
        <w:t>analyzing</w:t>
      </w:r>
      <w:proofErr w:type="spellEnd"/>
      <w:r w:rsidR="00971929" w:rsidRPr="0071653C">
        <w:rPr>
          <w:sz w:val="20"/>
          <w:szCs w:val="20"/>
        </w:rPr>
        <w:t xml:space="preserve"> these rates, researchers and practitioners can gauge a model's performance, compare it with other models, and make necessary adjustments to enhance its accuracy. Understanding these metrics is vital for improving model performance and guiding optimization efforts, thereby supporting better decision-making in various applications.</w:t>
      </w:r>
    </w:p>
    <w:p w14:paraId="138310D8" w14:textId="1C906F89" w:rsidR="00135C6D" w:rsidRPr="00541711" w:rsidRDefault="003707AA" w:rsidP="00135C6D">
      <w:pPr>
        <w:pStyle w:val="Heading2"/>
        <w:numPr>
          <w:ilvl w:val="0"/>
          <w:numId w:val="3"/>
        </w:numPr>
        <w:spacing w:line="240" w:lineRule="auto"/>
        <w:rPr>
          <w:rFonts w:cs="Times New Roman"/>
        </w:rPr>
      </w:pPr>
      <w:r w:rsidRPr="00A517A8">
        <w:rPr>
          <w:rFonts w:cs="Times New Roman"/>
        </w:rPr>
        <w:lastRenderedPageBreak/>
        <w:t>Model Training</w:t>
      </w:r>
    </w:p>
    <w:p w14:paraId="2CCA946B" w14:textId="77777777" w:rsidR="00541711" w:rsidRPr="0071653C" w:rsidRDefault="00541711" w:rsidP="00541711">
      <w:pPr>
        <w:pStyle w:val="NormalWeb"/>
        <w:ind w:firstLine="360"/>
        <w:jc w:val="both"/>
        <w:rPr>
          <w:sz w:val="20"/>
          <w:szCs w:val="20"/>
        </w:rPr>
      </w:pPr>
      <w:r w:rsidRPr="0071653C">
        <w:rPr>
          <w:sz w:val="20"/>
          <w:szCs w:val="20"/>
        </w:rPr>
        <w:t>Machine learning, a branch of artificial intelligence, focuses on developing algorithms and models that enable computers to learn from data and make predictions without explicit programming. Instead of being manually programmed, these systems learn from examples and experiences. They are trained on datasets with input data and corresponding output values, aiming to forecast outputs for new inputs. The training process involves iteratively refining model parameters to minimize the gap between predicted and actual results.</w:t>
      </w:r>
    </w:p>
    <w:p w14:paraId="72ACA5BC" w14:textId="5B9A68CD" w:rsidR="00541711" w:rsidRPr="0071653C" w:rsidRDefault="00541711" w:rsidP="00541711">
      <w:pPr>
        <w:pStyle w:val="NormalWeb"/>
        <w:ind w:firstLine="360"/>
        <w:jc w:val="both"/>
        <w:rPr>
          <w:sz w:val="20"/>
          <w:szCs w:val="20"/>
        </w:rPr>
      </w:pPr>
      <w:r w:rsidRPr="0071653C">
        <w:rPr>
          <w:sz w:val="20"/>
          <w:szCs w:val="20"/>
        </w:rPr>
        <w:t>Machine learning encompasses various methods, including supervised, unsupervised, and reinforcement learning. In supervised learning, models are trained on labelled datasets that include input-output pairs, while unsupervised learning involves analysing unlabelled data to identify patterns and structures. For our study, we utilized supervised learning techniques with several classification models, including Support Vector Machines (SVM)</w:t>
      </w:r>
      <w:r w:rsidR="00A2163A">
        <w:rPr>
          <w:sz w:val="20"/>
          <w:szCs w:val="20"/>
        </w:rPr>
        <w:t>[11]</w:t>
      </w:r>
      <w:r w:rsidRPr="0071653C">
        <w:rPr>
          <w:sz w:val="20"/>
          <w:szCs w:val="20"/>
        </w:rPr>
        <w:t>, Random Forest Classifier (RFC)</w:t>
      </w:r>
      <w:r w:rsidR="00A2163A">
        <w:rPr>
          <w:sz w:val="20"/>
          <w:szCs w:val="20"/>
        </w:rPr>
        <w:t>[9]</w:t>
      </w:r>
      <w:r w:rsidRPr="0071653C">
        <w:rPr>
          <w:sz w:val="20"/>
          <w:szCs w:val="20"/>
        </w:rPr>
        <w:t xml:space="preserve">, Logistic Regression, </w:t>
      </w:r>
      <w:proofErr w:type="spellStart"/>
      <w:r w:rsidRPr="0071653C">
        <w:rPr>
          <w:sz w:val="20"/>
          <w:szCs w:val="20"/>
        </w:rPr>
        <w:t>XGBoost</w:t>
      </w:r>
      <w:proofErr w:type="spellEnd"/>
      <w:r w:rsidR="00A2163A">
        <w:rPr>
          <w:sz w:val="20"/>
          <w:szCs w:val="20"/>
        </w:rPr>
        <w:t>[10]</w:t>
      </w:r>
      <w:r w:rsidRPr="0071653C">
        <w:rPr>
          <w:sz w:val="20"/>
          <w:szCs w:val="20"/>
        </w:rPr>
        <w:t>, and Gradient Boosting</w:t>
      </w:r>
      <w:r w:rsidR="00A2163A">
        <w:rPr>
          <w:sz w:val="20"/>
          <w:szCs w:val="20"/>
        </w:rPr>
        <w:t>[12]</w:t>
      </w:r>
      <w:r w:rsidRPr="0071653C">
        <w:rPr>
          <w:sz w:val="20"/>
          <w:szCs w:val="20"/>
        </w:rPr>
        <w:t>, to build and assess our models.</w:t>
      </w:r>
    </w:p>
    <w:p w14:paraId="06CC06EF" w14:textId="54526E78" w:rsidR="00135C6D" w:rsidRPr="0071653C" w:rsidRDefault="00135C6D" w:rsidP="00106C4D">
      <w:pPr>
        <w:pStyle w:val="Heading2"/>
        <w:numPr>
          <w:ilvl w:val="0"/>
          <w:numId w:val="3"/>
        </w:numPr>
        <w:rPr>
          <w:lang w:val="en-GB"/>
        </w:rPr>
      </w:pPr>
      <w:r w:rsidRPr="0071653C">
        <w:rPr>
          <w:lang w:val="en-GB"/>
        </w:rPr>
        <w:t>Random Forest classifiers (RFC)</w:t>
      </w:r>
    </w:p>
    <w:p w14:paraId="074320A5" w14:textId="63C6EE5A" w:rsidR="00541711" w:rsidRPr="0071653C" w:rsidRDefault="00541711" w:rsidP="00541711">
      <w:pPr>
        <w:pStyle w:val="NormalWeb"/>
        <w:ind w:firstLine="360"/>
        <w:jc w:val="both"/>
        <w:rPr>
          <w:sz w:val="20"/>
          <w:szCs w:val="20"/>
        </w:rPr>
      </w:pPr>
      <w:r w:rsidRPr="0071653C">
        <w:rPr>
          <w:sz w:val="20"/>
          <w:szCs w:val="20"/>
        </w:rPr>
        <w:t>Random forests are a popular supervised machine learning method used for tasks with labelled target variables. They can handle both regression problems, which involve predicting numeric values, and classification problems, which involve predicting categorical outcomes. This technique is highly versatile and applicable across a range of problem areas. Random forests work by combining the predictions of multiple individual models through an ensemble approach. Each model in this ensemble is a decision tree, and the collective output of these trees enhances the overall predictive performance. Additionally, random forests offer robust performance by reducing overfitting compared to single decision trees and providing measures of feature importance, which help in understanding the influence of different features on the predictions.</w:t>
      </w:r>
      <w:r w:rsidR="00A2163A">
        <w:rPr>
          <w:sz w:val="20"/>
          <w:szCs w:val="20"/>
        </w:rPr>
        <w:t>[9]</w:t>
      </w:r>
    </w:p>
    <w:p w14:paraId="1BE04ABD" w14:textId="281678FE" w:rsidR="002C722C" w:rsidRDefault="00135C6D" w:rsidP="002C722C">
      <w:pPr>
        <w:rPr>
          <w:sz w:val="20"/>
          <w:szCs w:val="20"/>
        </w:rPr>
      </w:pPr>
      <w:r w:rsidRPr="0071653C">
        <w:rPr>
          <w:noProof/>
          <w:sz w:val="20"/>
          <w:szCs w:val="20"/>
          <w:lang w:val="en-GB"/>
        </w:rPr>
        <w:drawing>
          <wp:inline distT="0" distB="0" distL="0" distR="0" wp14:anchorId="012C5D7A" wp14:editId="74D5992D">
            <wp:extent cx="2728686" cy="1279633"/>
            <wp:effectExtent l="0" t="0" r="1905" b="3175"/>
            <wp:docPr id="1089830601" name="Picture 6"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30601" name="Picture 6" descr="A diagram of a tre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3723" cy="1310133"/>
                    </a:xfrm>
                    <a:prstGeom prst="rect">
                      <a:avLst/>
                    </a:prstGeom>
                  </pic:spPr>
                </pic:pic>
              </a:graphicData>
            </a:graphic>
          </wp:inline>
        </w:drawing>
      </w:r>
    </w:p>
    <w:p w14:paraId="362D3478" w14:textId="77777777" w:rsidR="00300F41" w:rsidRPr="0071653C" w:rsidRDefault="00300F41" w:rsidP="002C722C">
      <w:pPr>
        <w:rPr>
          <w:sz w:val="20"/>
          <w:szCs w:val="20"/>
        </w:rPr>
      </w:pPr>
    </w:p>
    <w:p w14:paraId="78C2D912" w14:textId="09CE0C61" w:rsidR="001D5D8B" w:rsidRPr="00300F41" w:rsidRDefault="001D5D8B" w:rsidP="001D5D8B">
      <w:pPr>
        <w:jc w:val="center"/>
        <w:rPr>
          <w:i/>
          <w:iCs/>
          <w:sz w:val="16"/>
          <w:szCs w:val="16"/>
          <w:lang w:val="en-GB"/>
        </w:rPr>
      </w:pPr>
      <w:r w:rsidRPr="00300F41">
        <w:rPr>
          <w:i/>
          <w:iCs/>
          <w:sz w:val="16"/>
          <w:szCs w:val="16"/>
        </w:rPr>
        <w:t xml:space="preserve">Fig.5. </w:t>
      </w:r>
      <w:r w:rsidRPr="00300F41">
        <w:rPr>
          <w:i/>
          <w:iCs/>
          <w:sz w:val="16"/>
          <w:szCs w:val="16"/>
          <w:lang w:val="en-GB"/>
        </w:rPr>
        <w:t>Random Forest classifiers Algorithm</w:t>
      </w:r>
    </w:p>
    <w:p w14:paraId="63C7BA91" w14:textId="77777777" w:rsidR="0071653C" w:rsidRPr="0071653C" w:rsidRDefault="0071653C" w:rsidP="001D5D8B">
      <w:pPr>
        <w:jc w:val="center"/>
        <w:rPr>
          <w:i/>
          <w:iCs/>
          <w:sz w:val="20"/>
          <w:szCs w:val="20"/>
          <w:lang w:val="en-GB"/>
        </w:rPr>
      </w:pPr>
    </w:p>
    <w:p w14:paraId="67E03AA2" w14:textId="6B6497B6" w:rsidR="001D5D8B" w:rsidRDefault="001D5D8B" w:rsidP="001D5D8B">
      <w:pPr>
        <w:ind w:firstLine="142"/>
        <w:jc w:val="both"/>
        <w:rPr>
          <w:color w:val="000000" w:themeColor="text1"/>
          <w:sz w:val="20"/>
          <w:szCs w:val="20"/>
        </w:rPr>
      </w:pPr>
      <w:r w:rsidRPr="0071653C">
        <w:rPr>
          <w:color w:val="000000" w:themeColor="text1"/>
          <w:sz w:val="20"/>
          <w:szCs w:val="20"/>
        </w:rPr>
        <w:t>The following steps are described to create a RFC model to detect a person wearing winterwear inside the car.</w:t>
      </w:r>
    </w:p>
    <w:p w14:paraId="2FBC2EB9" w14:textId="77777777" w:rsidR="0071653C" w:rsidRPr="0071653C" w:rsidRDefault="0071653C" w:rsidP="001D5D8B">
      <w:pPr>
        <w:ind w:firstLine="142"/>
        <w:jc w:val="both"/>
        <w:rPr>
          <w:color w:val="000000" w:themeColor="text1"/>
          <w:sz w:val="20"/>
          <w:szCs w:val="20"/>
        </w:rPr>
      </w:pPr>
    </w:p>
    <w:p w14:paraId="69D40913" w14:textId="77777777" w:rsidR="001D5D8B" w:rsidRPr="0071653C" w:rsidRDefault="001D5D8B" w:rsidP="001D5D8B">
      <w:pPr>
        <w:autoSpaceDE w:val="0"/>
        <w:autoSpaceDN w:val="0"/>
        <w:adjustRightInd w:val="0"/>
        <w:jc w:val="both"/>
        <w:rPr>
          <w:sz w:val="20"/>
          <w:szCs w:val="20"/>
          <w:lang w:val="en-GB"/>
        </w:rPr>
      </w:pPr>
      <w:r w:rsidRPr="0071653C">
        <w:rPr>
          <w:sz w:val="20"/>
          <w:szCs w:val="20"/>
          <w:lang w:val="en-GB"/>
        </w:rPr>
        <w:t>Step 1: Select random samples from a given data or training set.</w:t>
      </w:r>
    </w:p>
    <w:p w14:paraId="066D05AF" w14:textId="77777777" w:rsidR="001D5D8B" w:rsidRPr="0071653C" w:rsidRDefault="001D5D8B" w:rsidP="001D5D8B">
      <w:pPr>
        <w:autoSpaceDE w:val="0"/>
        <w:autoSpaceDN w:val="0"/>
        <w:adjustRightInd w:val="0"/>
        <w:jc w:val="both"/>
        <w:rPr>
          <w:sz w:val="20"/>
          <w:szCs w:val="20"/>
          <w:lang w:val="en-GB"/>
        </w:rPr>
      </w:pPr>
      <w:r w:rsidRPr="0071653C">
        <w:rPr>
          <w:sz w:val="20"/>
          <w:szCs w:val="20"/>
          <w:lang w:val="en-GB"/>
        </w:rPr>
        <w:t>Step 2: This algorithm will construct a decision tree for every training data.</w:t>
      </w:r>
    </w:p>
    <w:p w14:paraId="1F7FADA5" w14:textId="77777777" w:rsidR="001D5D8B" w:rsidRPr="0071653C" w:rsidRDefault="001D5D8B" w:rsidP="001D5D8B">
      <w:pPr>
        <w:autoSpaceDE w:val="0"/>
        <w:autoSpaceDN w:val="0"/>
        <w:adjustRightInd w:val="0"/>
        <w:jc w:val="both"/>
        <w:rPr>
          <w:sz w:val="20"/>
          <w:szCs w:val="20"/>
          <w:lang w:val="en-GB"/>
        </w:rPr>
      </w:pPr>
      <w:r w:rsidRPr="0071653C">
        <w:rPr>
          <w:sz w:val="20"/>
          <w:szCs w:val="20"/>
          <w:lang w:val="en-GB"/>
        </w:rPr>
        <w:t>Step 3: Voting will take place by averaging the decision tree.</w:t>
      </w:r>
    </w:p>
    <w:p w14:paraId="287582A3" w14:textId="1A851D7B" w:rsidR="00A17ED7" w:rsidRPr="0071653C" w:rsidRDefault="001D5D8B" w:rsidP="00A17ED7">
      <w:pPr>
        <w:jc w:val="both"/>
        <w:rPr>
          <w:sz w:val="20"/>
          <w:szCs w:val="20"/>
          <w:lang w:val="en-GB"/>
        </w:rPr>
      </w:pPr>
      <w:r w:rsidRPr="0071653C">
        <w:rPr>
          <w:sz w:val="20"/>
          <w:szCs w:val="20"/>
          <w:lang w:val="en-GB"/>
        </w:rPr>
        <w:t>Step 4: Finally, select the most voted prediction result as the final prediction result</w:t>
      </w:r>
    </w:p>
    <w:p w14:paraId="51BF8587" w14:textId="77777777" w:rsidR="00A17ED7" w:rsidRPr="0071653C" w:rsidRDefault="00A17ED7" w:rsidP="00A17ED7">
      <w:pPr>
        <w:jc w:val="both"/>
        <w:rPr>
          <w:sz w:val="20"/>
          <w:szCs w:val="20"/>
          <w:lang w:val="en-GB"/>
        </w:rPr>
      </w:pPr>
    </w:p>
    <w:p w14:paraId="19352FBF" w14:textId="0260CA51" w:rsidR="00A17ED7" w:rsidRDefault="00A17ED7" w:rsidP="00106C4D">
      <w:pPr>
        <w:pStyle w:val="Heading2"/>
        <w:numPr>
          <w:ilvl w:val="0"/>
          <w:numId w:val="3"/>
        </w:numPr>
      </w:pPr>
      <w:r w:rsidRPr="0071653C">
        <w:t xml:space="preserve">Extreme Gradient </w:t>
      </w:r>
      <w:proofErr w:type="spellStart"/>
      <w:r w:rsidRPr="0071653C">
        <w:t>Boosing</w:t>
      </w:r>
      <w:proofErr w:type="spellEnd"/>
      <w:r w:rsidR="0011015A">
        <w:t xml:space="preserve"> </w:t>
      </w:r>
      <w:r w:rsidRPr="0071653C">
        <w:t>(XG Boost)</w:t>
      </w:r>
    </w:p>
    <w:p w14:paraId="123FFFC2" w14:textId="77777777" w:rsidR="00C0607B" w:rsidRPr="00C0607B" w:rsidRDefault="00C0607B" w:rsidP="00C0607B">
      <w:pPr>
        <w:rPr>
          <w:lang w:eastAsia="en-US"/>
        </w:rPr>
      </w:pPr>
    </w:p>
    <w:p w14:paraId="73D7AC2C" w14:textId="5CD7D0E0" w:rsidR="006D3309" w:rsidRPr="0071653C" w:rsidRDefault="00A17ED7" w:rsidP="00A17ED7">
      <w:pPr>
        <w:ind w:firstLine="360"/>
        <w:jc w:val="both"/>
        <w:rPr>
          <w:sz w:val="20"/>
          <w:szCs w:val="20"/>
          <w:lang w:val="en-GB"/>
        </w:rPr>
      </w:pPr>
      <w:proofErr w:type="spellStart"/>
      <w:r w:rsidRPr="0071653C">
        <w:rPr>
          <w:rStyle w:val="Strong"/>
          <w:sz w:val="20"/>
          <w:szCs w:val="20"/>
        </w:rPr>
        <w:t>XGBoost</w:t>
      </w:r>
      <w:proofErr w:type="spellEnd"/>
      <w:r w:rsidRPr="0071653C">
        <w:rPr>
          <w:rStyle w:val="Strong"/>
          <w:sz w:val="20"/>
          <w:szCs w:val="20"/>
        </w:rPr>
        <w:t xml:space="preserve"> (Extreme Gradient Boosting)</w:t>
      </w:r>
      <w:r w:rsidRPr="0071653C">
        <w:rPr>
          <w:sz w:val="20"/>
          <w:szCs w:val="20"/>
        </w:rPr>
        <w:t xml:space="preserve"> is a highly effective machine learning algorithm renowned for its superior performance and efficiency in classification and regression tasks. As an advanced implementation of gradient boosting, </w:t>
      </w:r>
      <w:proofErr w:type="spellStart"/>
      <w:r w:rsidRPr="0071653C">
        <w:rPr>
          <w:sz w:val="20"/>
          <w:szCs w:val="20"/>
        </w:rPr>
        <w:t>XGBoost</w:t>
      </w:r>
      <w:proofErr w:type="spellEnd"/>
      <w:r w:rsidRPr="0071653C">
        <w:rPr>
          <w:sz w:val="20"/>
          <w:szCs w:val="20"/>
        </w:rPr>
        <w:t xml:space="preserve"> improves predictive accuracy and computational speed through a range of features. It leverages boosting to iteratively refine predictions by combining multiple decision trees, each correcting the errors of its predecessors. The algorithm incorporates L1 and L2 regularization to prevent overfitting, supports parallel processing to expedite training, and handles missing values adeptly by learning the best imputation direction. </w:t>
      </w:r>
      <w:proofErr w:type="spellStart"/>
      <w:r w:rsidRPr="0071653C">
        <w:rPr>
          <w:sz w:val="20"/>
          <w:szCs w:val="20"/>
        </w:rPr>
        <w:t>XGBoost’s</w:t>
      </w:r>
      <w:proofErr w:type="spellEnd"/>
      <w:r w:rsidRPr="0071653C">
        <w:rPr>
          <w:sz w:val="20"/>
          <w:szCs w:val="20"/>
        </w:rPr>
        <w:t xml:space="preserve"> scalability makes it suitable for large datasets, and its tree pruning techniques help manage model complexity</w:t>
      </w:r>
      <w:r w:rsidR="00A2163A">
        <w:rPr>
          <w:sz w:val="20"/>
          <w:szCs w:val="20"/>
        </w:rPr>
        <w:t>[10]</w:t>
      </w:r>
      <w:r w:rsidRPr="0071653C">
        <w:rPr>
          <w:sz w:val="20"/>
          <w:szCs w:val="20"/>
        </w:rPr>
        <w:t>. Additionally, its built-in cross-validation aids in hyperparameter tuning and ensures robust model performance</w:t>
      </w:r>
    </w:p>
    <w:p w14:paraId="5C78E295" w14:textId="5919A0A3" w:rsidR="006D3309" w:rsidRPr="0071653C" w:rsidRDefault="00A17ED7" w:rsidP="001D5D8B">
      <w:pPr>
        <w:jc w:val="both"/>
        <w:rPr>
          <w:sz w:val="20"/>
          <w:szCs w:val="20"/>
        </w:rPr>
      </w:pPr>
      <w:r w:rsidRPr="0071653C">
        <w:rPr>
          <w:sz w:val="20"/>
          <w:szCs w:val="20"/>
        </w:rPr>
        <w:fldChar w:fldCharType="begin"/>
      </w:r>
      <w:r w:rsidRPr="0071653C">
        <w:rPr>
          <w:sz w:val="20"/>
          <w:szCs w:val="20"/>
        </w:rPr>
        <w:instrText xml:space="preserve"> INCLUDEPICTURE "https://www.researchgate.net/publication/335483097/figure/fig3/AS:934217085100032@1599746118459/A-general-architecture-of-XGBoost.ppm" \* MERGEFORMATINET </w:instrText>
      </w:r>
      <w:r w:rsidRPr="0071653C">
        <w:rPr>
          <w:sz w:val="20"/>
          <w:szCs w:val="20"/>
        </w:rPr>
        <w:fldChar w:fldCharType="separate"/>
      </w:r>
      <w:r w:rsidRPr="0071653C">
        <w:rPr>
          <w:noProof/>
          <w:sz w:val="20"/>
          <w:szCs w:val="20"/>
        </w:rPr>
        <w:drawing>
          <wp:inline distT="0" distB="0" distL="0" distR="0" wp14:anchorId="5975C63A" wp14:editId="4BF286F6">
            <wp:extent cx="3088640" cy="1651635"/>
            <wp:effectExtent l="0" t="0" r="0" b="0"/>
            <wp:docPr id="1873301344" name="Picture 7" descr="A general architecture of XGBoos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eneral architecture of XGBoost | Download Scientific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640" cy="1651635"/>
                    </a:xfrm>
                    <a:prstGeom prst="rect">
                      <a:avLst/>
                    </a:prstGeom>
                    <a:noFill/>
                    <a:ln>
                      <a:noFill/>
                    </a:ln>
                  </pic:spPr>
                </pic:pic>
              </a:graphicData>
            </a:graphic>
          </wp:inline>
        </w:drawing>
      </w:r>
      <w:r w:rsidRPr="0071653C">
        <w:rPr>
          <w:sz w:val="20"/>
          <w:szCs w:val="20"/>
        </w:rPr>
        <w:fldChar w:fldCharType="end"/>
      </w:r>
    </w:p>
    <w:p w14:paraId="4DC55764" w14:textId="77777777" w:rsidR="00A17ED7" w:rsidRPr="0071653C" w:rsidRDefault="00A17ED7" w:rsidP="001D5D8B">
      <w:pPr>
        <w:jc w:val="both"/>
        <w:rPr>
          <w:sz w:val="20"/>
          <w:szCs w:val="20"/>
        </w:rPr>
      </w:pPr>
    </w:p>
    <w:p w14:paraId="1759FF1A" w14:textId="7F42AE0A" w:rsidR="00A17ED7" w:rsidRPr="00300F41" w:rsidRDefault="00A17ED7" w:rsidP="00A17ED7">
      <w:pPr>
        <w:jc w:val="center"/>
        <w:rPr>
          <w:i/>
          <w:iCs/>
          <w:sz w:val="16"/>
          <w:szCs w:val="16"/>
          <w:lang w:val="en-GB"/>
        </w:rPr>
      </w:pPr>
      <w:r w:rsidRPr="00300F41">
        <w:rPr>
          <w:i/>
          <w:iCs/>
          <w:sz w:val="16"/>
          <w:szCs w:val="16"/>
        </w:rPr>
        <w:t>Fig</w:t>
      </w:r>
      <w:r w:rsidR="00300F41">
        <w:rPr>
          <w:i/>
          <w:iCs/>
          <w:sz w:val="16"/>
          <w:szCs w:val="16"/>
        </w:rPr>
        <w:t>.</w:t>
      </w:r>
      <w:r w:rsidRPr="00300F41">
        <w:rPr>
          <w:i/>
          <w:iCs/>
          <w:sz w:val="16"/>
          <w:szCs w:val="16"/>
        </w:rPr>
        <w:t>6. XG Boost</w:t>
      </w:r>
    </w:p>
    <w:p w14:paraId="3ED89F09" w14:textId="77777777" w:rsidR="00A17ED7" w:rsidRPr="0071653C" w:rsidRDefault="00A17ED7" w:rsidP="001D5D8B">
      <w:pPr>
        <w:jc w:val="both"/>
        <w:rPr>
          <w:sz w:val="20"/>
          <w:szCs w:val="20"/>
          <w:lang w:val="en-GB"/>
        </w:rPr>
      </w:pPr>
    </w:p>
    <w:p w14:paraId="14485187" w14:textId="6DD33543" w:rsidR="001D5D8B" w:rsidRDefault="001D5D8B" w:rsidP="00106C4D">
      <w:pPr>
        <w:pStyle w:val="Heading2"/>
        <w:numPr>
          <w:ilvl w:val="0"/>
          <w:numId w:val="3"/>
        </w:numPr>
      </w:pPr>
      <w:r w:rsidRPr="0071653C">
        <w:t>Support Vector Machine (SVM)</w:t>
      </w:r>
    </w:p>
    <w:p w14:paraId="66632BBF" w14:textId="77777777" w:rsidR="00567A7D" w:rsidRPr="00567A7D" w:rsidRDefault="00567A7D" w:rsidP="00567A7D">
      <w:pPr>
        <w:rPr>
          <w:lang w:eastAsia="en-US"/>
        </w:rPr>
      </w:pPr>
    </w:p>
    <w:p w14:paraId="29984EF4" w14:textId="7A368950" w:rsidR="001A7ED2" w:rsidRPr="0071653C" w:rsidRDefault="001A7ED2" w:rsidP="001A7ED2">
      <w:pPr>
        <w:autoSpaceDE w:val="0"/>
        <w:autoSpaceDN w:val="0"/>
        <w:adjustRightInd w:val="0"/>
        <w:ind w:firstLine="360"/>
        <w:jc w:val="both"/>
        <w:rPr>
          <w:sz w:val="20"/>
          <w:szCs w:val="20"/>
          <w:lang w:val="en-GB"/>
        </w:rPr>
      </w:pPr>
      <w:r w:rsidRPr="0071653C">
        <w:rPr>
          <w:sz w:val="20"/>
          <w:szCs w:val="20"/>
          <w:lang w:val="en-GB"/>
        </w:rPr>
        <w:t>Support Vector Machine (SVM) stands out as a robust supervised learning algorithm utilized for classification and regression tasks. Its core principle involves identifying the optimal hyperplane within the feature space, effectively separating distinct classes while maximizing the margin between them.</w:t>
      </w:r>
      <w:r w:rsidR="00A2163A">
        <w:rPr>
          <w:sz w:val="20"/>
          <w:szCs w:val="20"/>
          <w:lang w:val="en-GB"/>
        </w:rPr>
        <w:t>[14]</w:t>
      </w:r>
      <w:r w:rsidRPr="0071653C">
        <w:rPr>
          <w:sz w:val="20"/>
          <w:szCs w:val="20"/>
          <w:lang w:val="en-GB"/>
        </w:rPr>
        <w:t xml:space="preserve"> SVM exhibits efficacy in high-dimensional spaces and finds applications across diverse domains, such as image recognition, text classification, and bioinformatics.</w:t>
      </w:r>
    </w:p>
    <w:p w14:paraId="2D39E816" w14:textId="77777777" w:rsidR="00494565" w:rsidRPr="001A7ED2" w:rsidRDefault="00494565" w:rsidP="001A7ED2">
      <w:pPr>
        <w:autoSpaceDE w:val="0"/>
        <w:autoSpaceDN w:val="0"/>
        <w:adjustRightInd w:val="0"/>
        <w:jc w:val="both"/>
        <w:rPr>
          <w:szCs w:val="20"/>
          <w:lang w:val="en-GB"/>
        </w:rPr>
      </w:pPr>
    </w:p>
    <w:p w14:paraId="5319A8BA" w14:textId="77777777" w:rsidR="001A7ED2" w:rsidRPr="0071653C" w:rsidRDefault="001A7ED2" w:rsidP="001A7ED2">
      <w:pPr>
        <w:autoSpaceDE w:val="0"/>
        <w:autoSpaceDN w:val="0"/>
        <w:adjustRightInd w:val="0"/>
        <w:jc w:val="both"/>
        <w:rPr>
          <w:sz w:val="20"/>
          <w:szCs w:val="20"/>
          <w:lang w:val="en-GB"/>
        </w:rPr>
      </w:pPr>
      <w:r w:rsidRPr="0071653C">
        <w:rPr>
          <w:sz w:val="20"/>
          <w:szCs w:val="20"/>
          <w:lang w:val="en-GB"/>
        </w:rPr>
        <w:t>SVM encompasses several variants:</w:t>
      </w:r>
    </w:p>
    <w:p w14:paraId="05DFE2D1" w14:textId="77777777" w:rsidR="001A7ED2" w:rsidRPr="0071653C" w:rsidRDefault="001A7ED2" w:rsidP="001A7ED2">
      <w:pPr>
        <w:autoSpaceDE w:val="0"/>
        <w:autoSpaceDN w:val="0"/>
        <w:adjustRightInd w:val="0"/>
        <w:jc w:val="both"/>
        <w:rPr>
          <w:sz w:val="20"/>
          <w:szCs w:val="20"/>
          <w:lang w:val="en-GB"/>
        </w:rPr>
      </w:pPr>
    </w:p>
    <w:p w14:paraId="1A6AC95B" w14:textId="5D93EB7E" w:rsidR="001A7ED2" w:rsidRPr="0071653C" w:rsidRDefault="001A7ED2" w:rsidP="001A7ED2">
      <w:pPr>
        <w:autoSpaceDE w:val="0"/>
        <w:autoSpaceDN w:val="0"/>
        <w:adjustRightInd w:val="0"/>
        <w:jc w:val="both"/>
        <w:rPr>
          <w:sz w:val="20"/>
          <w:szCs w:val="20"/>
          <w:lang w:val="en-GB"/>
        </w:rPr>
      </w:pPr>
      <w:r w:rsidRPr="0071653C">
        <w:rPr>
          <w:sz w:val="20"/>
          <w:szCs w:val="20"/>
          <w:lang w:val="en-GB"/>
        </w:rPr>
        <w:t>1.</w:t>
      </w:r>
      <w:r w:rsidR="00A91DAB" w:rsidRPr="0071653C">
        <w:rPr>
          <w:sz w:val="20"/>
          <w:szCs w:val="20"/>
          <w:lang w:val="en-GB"/>
        </w:rPr>
        <w:t xml:space="preserve"> </w:t>
      </w:r>
      <w:r w:rsidRPr="0071653C">
        <w:rPr>
          <w:b/>
          <w:bCs/>
          <w:sz w:val="20"/>
          <w:szCs w:val="20"/>
          <w:lang w:val="en-GB"/>
        </w:rPr>
        <w:t>Linear SVM</w:t>
      </w:r>
      <w:r w:rsidRPr="0071653C">
        <w:rPr>
          <w:sz w:val="20"/>
          <w:szCs w:val="20"/>
          <w:lang w:val="en-GB"/>
        </w:rPr>
        <w:t>: This variant employs a linear hyperplane to segregate classes, ideally suited for datasets exhibiting linear separability.</w:t>
      </w:r>
    </w:p>
    <w:p w14:paraId="26F33A37" w14:textId="77777777" w:rsidR="001928F5" w:rsidRPr="0071653C" w:rsidRDefault="001928F5" w:rsidP="001A7ED2">
      <w:pPr>
        <w:autoSpaceDE w:val="0"/>
        <w:autoSpaceDN w:val="0"/>
        <w:adjustRightInd w:val="0"/>
        <w:jc w:val="both"/>
        <w:rPr>
          <w:sz w:val="20"/>
          <w:szCs w:val="20"/>
          <w:lang w:val="en-GB"/>
        </w:rPr>
      </w:pPr>
    </w:p>
    <w:p w14:paraId="0DBB5D1C" w14:textId="11461E23" w:rsidR="001A7ED2" w:rsidRDefault="001A7ED2" w:rsidP="001A7ED2">
      <w:pPr>
        <w:autoSpaceDE w:val="0"/>
        <w:autoSpaceDN w:val="0"/>
        <w:adjustRightInd w:val="0"/>
        <w:jc w:val="both"/>
        <w:rPr>
          <w:szCs w:val="20"/>
          <w:lang w:val="en-GB"/>
        </w:rPr>
      </w:pPr>
      <w:r w:rsidRPr="0071653C">
        <w:rPr>
          <w:sz w:val="20"/>
          <w:szCs w:val="20"/>
          <w:lang w:val="en-GB"/>
        </w:rPr>
        <w:t>2.</w:t>
      </w:r>
      <w:r w:rsidR="00A91DAB" w:rsidRPr="0071653C">
        <w:rPr>
          <w:sz w:val="20"/>
          <w:szCs w:val="20"/>
          <w:lang w:val="en-GB"/>
        </w:rPr>
        <w:t xml:space="preserve"> </w:t>
      </w:r>
      <w:r w:rsidRPr="0071653C">
        <w:rPr>
          <w:b/>
          <w:bCs/>
          <w:sz w:val="20"/>
          <w:szCs w:val="20"/>
          <w:lang w:val="en-GB"/>
        </w:rPr>
        <w:t>Non-linear SVM (Kernel SVM):</w:t>
      </w:r>
      <w:r w:rsidRPr="0071653C">
        <w:rPr>
          <w:sz w:val="20"/>
          <w:szCs w:val="20"/>
          <w:lang w:val="en-GB"/>
        </w:rPr>
        <w:t xml:space="preserve"> Kernel SVM utilizes kernel functions to project input data into a higher-dimensional space, facilitating class separation through hyperplanes. Common kernel functions include Polynomial </w:t>
      </w:r>
      <w:r w:rsidRPr="0071653C">
        <w:rPr>
          <w:sz w:val="20"/>
          <w:szCs w:val="20"/>
          <w:lang w:val="en-GB"/>
        </w:rPr>
        <w:lastRenderedPageBreak/>
        <w:t>Kernel, Gaussian</w:t>
      </w:r>
      <w:r w:rsidRPr="001A7ED2">
        <w:rPr>
          <w:szCs w:val="20"/>
          <w:lang w:val="en-GB"/>
        </w:rPr>
        <w:t xml:space="preserve"> </w:t>
      </w:r>
      <w:r w:rsidRPr="0071653C">
        <w:rPr>
          <w:sz w:val="20"/>
          <w:szCs w:val="20"/>
          <w:lang w:val="en-GB"/>
        </w:rPr>
        <w:t>Radial Basis Function (RBF) Kernel, and Sigmoid Kernel.</w:t>
      </w:r>
    </w:p>
    <w:p w14:paraId="0521ACBF" w14:textId="77777777" w:rsidR="0004734E" w:rsidRPr="001A7ED2" w:rsidRDefault="0004734E" w:rsidP="001A7ED2">
      <w:pPr>
        <w:autoSpaceDE w:val="0"/>
        <w:autoSpaceDN w:val="0"/>
        <w:adjustRightInd w:val="0"/>
        <w:jc w:val="both"/>
        <w:rPr>
          <w:szCs w:val="20"/>
          <w:lang w:val="en-GB"/>
        </w:rPr>
      </w:pPr>
    </w:p>
    <w:p w14:paraId="67EFC5B9" w14:textId="49FEE7DA" w:rsidR="001A7ED2" w:rsidRPr="0071653C" w:rsidRDefault="001A7ED2" w:rsidP="001A7ED2">
      <w:pPr>
        <w:autoSpaceDE w:val="0"/>
        <w:autoSpaceDN w:val="0"/>
        <w:adjustRightInd w:val="0"/>
        <w:jc w:val="both"/>
        <w:rPr>
          <w:sz w:val="20"/>
          <w:szCs w:val="20"/>
          <w:lang w:val="en-GB"/>
        </w:rPr>
      </w:pPr>
      <w:r w:rsidRPr="0071653C">
        <w:rPr>
          <w:sz w:val="20"/>
          <w:szCs w:val="20"/>
          <w:lang w:val="en-GB"/>
        </w:rPr>
        <w:t>3.</w:t>
      </w:r>
      <w:r w:rsidR="00A91DAB" w:rsidRPr="0071653C">
        <w:rPr>
          <w:sz w:val="20"/>
          <w:szCs w:val="20"/>
          <w:lang w:val="en-GB"/>
        </w:rPr>
        <w:t xml:space="preserve"> </w:t>
      </w:r>
      <w:r w:rsidRPr="0071653C">
        <w:rPr>
          <w:b/>
          <w:bCs/>
          <w:sz w:val="20"/>
          <w:szCs w:val="20"/>
          <w:lang w:val="en-GB"/>
        </w:rPr>
        <w:t>Multiclass SVM:</w:t>
      </w:r>
      <w:r w:rsidRPr="0071653C">
        <w:rPr>
          <w:sz w:val="20"/>
          <w:szCs w:val="20"/>
          <w:lang w:val="en-GB"/>
        </w:rPr>
        <w:t xml:space="preserve"> Despite being inherently binary, SVM can be extended to handle multi-class classification through techniques like One-vs-One and One-vs-All methods.</w:t>
      </w:r>
    </w:p>
    <w:p w14:paraId="521DBDA7" w14:textId="77777777" w:rsidR="0004734E" w:rsidRPr="0071653C" w:rsidRDefault="0004734E" w:rsidP="001A7ED2">
      <w:pPr>
        <w:autoSpaceDE w:val="0"/>
        <w:autoSpaceDN w:val="0"/>
        <w:adjustRightInd w:val="0"/>
        <w:jc w:val="both"/>
        <w:rPr>
          <w:sz w:val="20"/>
          <w:szCs w:val="20"/>
          <w:lang w:val="en-GB"/>
        </w:rPr>
      </w:pPr>
    </w:p>
    <w:p w14:paraId="74814024" w14:textId="53116671" w:rsidR="001A7ED2" w:rsidRPr="0071653C" w:rsidRDefault="001A7ED2" w:rsidP="001A7ED2">
      <w:pPr>
        <w:autoSpaceDE w:val="0"/>
        <w:autoSpaceDN w:val="0"/>
        <w:adjustRightInd w:val="0"/>
        <w:jc w:val="both"/>
        <w:rPr>
          <w:sz w:val="20"/>
          <w:szCs w:val="20"/>
          <w:lang w:val="en-GB"/>
        </w:rPr>
      </w:pPr>
      <w:r w:rsidRPr="0071653C">
        <w:rPr>
          <w:sz w:val="20"/>
          <w:szCs w:val="20"/>
          <w:lang w:val="en-GB"/>
        </w:rPr>
        <w:t>4.</w:t>
      </w:r>
      <w:r w:rsidR="00A91DAB" w:rsidRPr="0071653C">
        <w:rPr>
          <w:sz w:val="20"/>
          <w:szCs w:val="20"/>
          <w:lang w:val="en-GB"/>
        </w:rPr>
        <w:t xml:space="preserve"> </w:t>
      </w:r>
      <w:r w:rsidRPr="0071653C">
        <w:rPr>
          <w:b/>
          <w:bCs/>
          <w:sz w:val="20"/>
          <w:szCs w:val="20"/>
          <w:lang w:val="en-GB"/>
        </w:rPr>
        <w:t>Weighted SVM:</w:t>
      </w:r>
      <w:r w:rsidRPr="0071653C">
        <w:rPr>
          <w:sz w:val="20"/>
          <w:szCs w:val="20"/>
          <w:lang w:val="en-GB"/>
        </w:rPr>
        <w:t xml:space="preserve"> This variant assign varying weights to different classes, addressing issues related to class imbalance within the dataset</w:t>
      </w:r>
    </w:p>
    <w:p w14:paraId="041087D9" w14:textId="77777777" w:rsidR="00A17ED7" w:rsidRPr="0071653C" w:rsidRDefault="00A17ED7" w:rsidP="001A7ED2">
      <w:pPr>
        <w:autoSpaceDE w:val="0"/>
        <w:autoSpaceDN w:val="0"/>
        <w:adjustRightInd w:val="0"/>
        <w:jc w:val="both"/>
        <w:rPr>
          <w:sz w:val="20"/>
          <w:szCs w:val="20"/>
          <w:lang w:val="en-GB"/>
        </w:rPr>
      </w:pPr>
    </w:p>
    <w:p w14:paraId="4C0E1B4E" w14:textId="77777777" w:rsidR="00A17ED7" w:rsidRPr="0071653C" w:rsidRDefault="00A17ED7" w:rsidP="001A7ED2">
      <w:pPr>
        <w:autoSpaceDE w:val="0"/>
        <w:autoSpaceDN w:val="0"/>
        <w:adjustRightInd w:val="0"/>
        <w:jc w:val="both"/>
        <w:rPr>
          <w:sz w:val="20"/>
          <w:szCs w:val="20"/>
          <w:lang w:val="en-GB"/>
        </w:rPr>
      </w:pPr>
    </w:p>
    <w:p w14:paraId="0E52E4DE" w14:textId="18B7D4D2" w:rsidR="00A17ED7" w:rsidRPr="0071653C" w:rsidRDefault="00A17ED7" w:rsidP="00106C4D">
      <w:pPr>
        <w:pStyle w:val="Heading2"/>
        <w:numPr>
          <w:ilvl w:val="0"/>
          <w:numId w:val="3"/>
        </w:numPr>
        <w:rPr>
          <w:lang w:val="en-GB"/>
        </w:rPr>
      </w:pPr>
      <w:r w:rsidRPr="0071653C">
        <w:rPr>
          <w:lang w:val="en-GB"/>
        </w:rPr>
        <w:t>Gradient Boosting Classifier</w:t>
      </w:r>
    </w:p>
    <w:p w14:paraId="41FC5180" w14:textId="53520DCD" w:rsidR="00A17ED7" w:rsidRPr="0071653C" w:rsidRDefault="00A17ED7" w:rsidP="00A17ED7">
      <w:pPr>
        <w:pStyle w:val="NormalWeb"/>
        <w:ind w:firstLine="360"/>
        <w:jc w:val="both"/>
        <w:rPr>
          <w:sz w:val="20"/>
          <w:szCs w:val="20"/>
        </w:rPr>
      </w:pPr>
      <w:r w:rsidRPr="00A2163A">
        <w:rPr>
          <w:rStyle w:val="Strong"/>
          <w:rFonts w:eastAsiaTheme="majorEastAsia"/>
          <w:b w:val="0"/>
          <w:bCs w:val="0"/>
          <w:sz w:val="20"/>
          <w:szCs w:val="20"/>
        </w:rPr>
        <w:t>Gradient Boosting Classifier</w:t>
      </w:r>
      <w:r w:rsidRPr="0071653C">
        <w:rPr>
          <w:sz w:val="20"/>
          <w:szCs w:val="20"/>
        </w:rPr>
        <w:t xml:space="preserve"> is a robust ensemble learning method designed for classification tasks, leveraging the power of multiple weak learners, usually decision trees, to create a highly accurate predictive model. This technique operates by building models sequentially, where each new model is trained to correct the errors of its predecessor. By minimizing a specified loss function through gradient descent, the Gradient Boosting Classifier iteratively improves the model's performance and reduces bias</w:t>
      </w:r>
      <w:r w:rsidR="00A2163A">
        <w:rPr>
          <w:sz w:val="20"/>
          <w:szCs w:val="20"/>
        </w:rPr>
        <w:t>[12]</w:t>
      </w:r>
      <w:r w:rsidRPr="0071653C">
        <w:rPr>
          <w:sz w:val="20"/>
          <w:szCs w:val="20"/>
        </w:rPr>
        <w:t>. The approach allows the model to capture complex relationships within the data, adapting to various patterns and interactions, which enhances its predictive accuracy and robustness.</w:t>
      </w:r>
    </w:p>
    <w:p w14:paraId="20F78690" w14:textId="75F5971B" w:rsidR="00A17ED7" w:rsidRPr="0071653C" w:rsidRDefault="00A17ED7" w:rsidP="00A17ED7">
      <w:pPr>
        <w:pStyle w:val="NormalWeb"/>
        <w:ind w:firstLine="360"/>
        <w:jc w:val="both"/>
        <w:rPr>
          <w:sz w:val="20"/>
          <w:szCs w:val="20"/>
        </w:rPr>
      </w:pPr>
      <w:r w:rsidRPr="0071653C">
        <w:rPr>
          <w:sz w:val="20"/>
          <w:szCs w:val="20"/>
        </w:rPr>
        <w:t>The Gradient Boosting Classifier offers several notable advantages, including its ability to handle a wide range of data types and its resilience to overfitting through built-in regularization techniques</w:t>
      </w:r>
      <w:r w:rsidR="00A2163A">
        <w:rPr>
          <w:sz w:val="20"/>
          <w:szCs w:val="20"/>
        </w:rPr>
        <w:t>[12].</w:t>
      </w:r>
      <w:r w:rsidRPr="0071653C">
        <w:rPr>
          <w:sz w:val="20"/>
          <w:szCs w:val="20"/>
        </w:rPr>
        <w:t xml:space="preserve"> Its flexibility and iterative nature make it particularly effective in tackling intricate classification problems across diverse fields The combination of these features makes the Gradient Boosting Classifier a valuable tool for practitioners seeking to develop sophisticated and effective predictive models.</w:t>
      </w:r>
    </w:p>
    <w:p w14:paraId="53A24D30" w14:textId="4D8E5357" w:rsidR="00A17ED7" w:rsidRPr="0071653C" w:rsidRDefault="00000000" w:rsidP="00A17ED7">
      <w:pPr>
        <w:pStyle w:val="NormalWeb"/>
        <w:ind w:firstLine="360"/>
        <w:jc w:val="both"/>
        <w:rPr>
          <w:sz w:val="20"/>
          <w:szCs w:val="20"/>
        </w:rPr>
      </w:pPr>
      <w:hyperlink r:id="rId14" w:tgtFrame="_blank" w:history="1">
        <w:r w:rsidR="00A17ED7" w:rsidRPr="0071653C">
          <w:rPr>
            <w:rStyle w:val="uwuvyf"/>
            <w:color w:val="F1F3F4"/>
            <w:sz w:val="20"/>
            <w:szCs w:val="20"/>
            <w:u w:val="single"/>
          </w:rPr>
          <w:t>850 × 517</w:t>
        </w:r>
      </w:hyperlink>
    </w:p>
    <w:p w14:paraId="59B0BBD4" w14:textId="5C0B1E62" w:rsidR="00A17ED7" w:rsidRPr="0071653C" w:rsidRDefault="00A17ED7" w:rsidP="00A17ED7">
      <w:pPr>
        <w:pStyle w:val="NormalWeb"/>
        <w:ind w:firstLine="360"/>
        <w:jc w:val="both"/>
        <w:rPr>
          <w:sz w:val="20"/>
          <w:szCs w:val="20"/>
        </w:rPr>
      </w:pPr>
      <w:r w:rsidRPr="0071653C">
        <w:rPr>
          <w:sz w:val="20"/>
          <w:szCs w:val="20"/>
        </w:rPr>
        <w:fldChar w:fldCharType="begin"/>
      </w:r>
      <w:r w:rsidRPr="0071653C">
        <w:rPr>
          <w:sz w:val="20"/>
          <w:szCs w:val="20"/>
        </w:rPr>
        <w:instrText xml:space="preserve"> INCLUDEPICTURE "https://www.researchgate.net/publication/356698772/figure/fig2/AS:1096436418641951@1638422221975/The-architecture-of-Gradient-Boosting-Decision-Tree.png" \* MERGEFORMATINET </w:instrText>
      </w:r>
      <w:r w:rsidRPr="0071653C">
        <w:rPr>
          <w:sz w:val="20"/>
          <w:szCs w:val="20"/>
        </w:rPr>
        <w:fldChar w:fldCharType="separate"/>
      </w:r>
      <w:r w:rsidRPr="0071653C">
        <w:rPr>
          <w:noProof/>
          <w:sz w:val="20"/>
          <w:szCs w:val="20"/>
        </w:rPr>
        <w:drawing>
          <wp:inline distT="0" distB="0" distL="0" distR="0" wp14:anchorId="319988C4" wp14:editId="6EA50660">
            <wp:extent cx="2580640" cy="1539586"/>
            <wp:effectExtent l="0" t="0" r="0" b="0"/>
            <wp:docPr id="1841994563" name="Picture 10" descr="The architecture of Gradient Boosting Decision Tre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architecture of Gradient Boosting Decision Tree | Download Scientific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6887" cy="1656665"/>
                    </a:xfrm>
                    <a:prstGeom prst="rect">
                      <a:avLst/>
                    </a:prstGeom>
                    <a:noFill/>
                    <a:ln>
                      <a:noFill/>
                    </a:ln>
                  </pic:spPr>
                </pic:pic>
              </a:graphicData>
            </a:graphic>
          </wp:inline>
        </w:drawing>
      </w:r>
      <w:r w:rsidRPr="0071653C">
        <w:rPr>
          <w:sz w:val="20"/>
          <w:szCs w:val="20"/>
        </w:rPr>
        <w:fldChar w:fldCharType="end"/>
      </w:r>
    </w:p>
    <w:p w14:paraId="5E86EA5D" w14:textId="647B2A43" w:rsidR="00494565" w:rsidRPr="00300F41" w:rsidRDefault="00494565" w:rsidP="00494565">
      <w:pPr>
        <w:jc w:val="center"/>
        <w:rPr>
          <w:i/>
          <w:iCs/>
          <w:sz w:val="16"/>
          <w:szCs w:val="16"/>
          <w:lang w:val="en-GB"/>
        </w:rPr>
      </w:pPr>
      <w:r w:rsidRPr="00300F41">
        <w:rPr>
          <w:i/>
          <w:iCs/>
          <w:sz w:val="16"/>
          <w:szCs w:val="16"/>
        </w:rPr>
        <w:t xml:space="preserve">Fig.7. </w:t>
      </w:r>
      <w:r w:rsidRPr="00300F41">
        <w:rPr>
          <w:i/>
          <w:iCs/>
          <w:sz w:val="16"/>
          <w:szCs w:val="16"/>
          <w:lang w:val="en-GB"/>
        </w:rPr>
        <w:t>Gradient Boosting classifier</w:t>
      </w:r>
    </w:p>
    <w:p w14:paraId="2496434E" w14:textId="77777777" w:rsidR="008C66C0" w:rsidRPr="0071653C" w:rsidRDefault="008C66C0" w:rsidP="00494565">
      <w:pPr>
        <w:jc w:val="center"/>
        <w:rPr>
          <w:i/>
          <w:iCs/>
          <w:sz w:val="20"/>
          <w:szCs w:val="20"/>
          <w:lang w:val="en-GB"/>
        </w:rPr>
      </w:pPr>
    </w:p>
    <w:p w14:paraId="3B14F4BB" w14:textId="3F0B1ADA" w:rsidR="00494565" w:rsidRPr="0071653C" w:rsidRDefault="00494565" w:rsidP="00494565">
      <w:pPr>
        <w:pStyle w:val="ListParagraph"/>
        <w:numPr>
          <w:ilvl w:val="0"/>
          <w:numId w:val="3"/>
        </w:numPr>
        <w:autoSpaceDE w:val="0"/>
        <w:autoSpaceDN w:val="0"/>
        <w:adjustRightInd w:val="0"/>
        <w:spacing w:after="0" w:line="240" w:lineRule="auto"/>
        <w:jc w:val="both"/>
        <w:rPr>
          <w:rFonts w:cs="Times New Roman"/>
          <w:i/>
          <w:iCs/>
          <w:szCs w:val="20"/>
          <w:lang w:val="en-GB"/>
        </w:rPr>
      </w:pPr>
      <w:r w:rsidRPr="0071653C">
        <w:rPr>
          <w:rFonts w:cs="Times New Roman"/>
          <w:i/>
          <w:iCs/>
          <w:szCs w:val="20"/>
          <w:lang w:val="en-GB"/>
        </w:rPr>
        <w:t xml:space="preserve">Logistic Regression </w:t>
      </w:r>
    </w:p>
    <w:p w14:paraId="2ED0AEFB" w14:textId="77777777" w:rsidR="008C66C0" w:rsidRPr="0071653C" w:rsidRDefault="008C66C0" w:rsidP="008C66C0">
      <w:pPr>
        <w:pStyle w:val="NormalWeb"/>
        <w:ind w:firstLine="360"/>
        <w:jc w:val="both"/>
        <w:rPr>
          <w:sz w:val="20"/>
          <w:szCs w:val="20"/>
        </w:rPr>
      </w:pPr>
      <w:r w:rsidRPr="00567A7D">
        <w:rPr>
          <w:rStyle w:val="Strong"/>
          <w:rFonts w:eastAsiaTheme="majorEastAsia"/>
          <w:b w:val="0"/>
          <w:bCs w:val="0"/>
          <w:sz w:val="20"/>
          <w:szCs w:val="20"/>
        </w:rPr>
        <w:t>Logistic Regression</w:t>
      </w:r>
      <w:r w:rsidRPr="00567A7D">
        <w:rPr>
          <w:b/>
          <w:bCs/>
          <w:sz w:val="20"/>
          <w:szCs w:val="20"/>
        </w:rPr>
        <w:t xml:space="preserve"> </w:t>
      </w:r>
      <w:r w:rsidRPr="0071653C">
        <w:rPr>
          <w:sz w:val="20"/>
          <w:szCs w:val="20"/>
        </w:rPr>
        <w:t xml:space="preserve">is a key classification method used to predict binary outcomes by </w:t>
      </w:r>
      <w:proofErr w:type="spellStart"/>
      <w:r w:rsidRPr="0071653C">
        <w:rPr>
          <w:sz w:val="20"/>
          <w:szCs w:val="20"/>
        </w:rPr>
        <w:t>modeling</w:t>
      </w:r>
      <w:proofErr w:type="spellEnd"/>
      <w:r w:rsidRPr="0071653C">
        <w:rPr>
          <w:sz w:val="20"/>
          <w:szCs w:val="20"/>
        </w:rPr>
        <w:t xml:space="preserve"> the likelihood of a specific class based on one or more input features. Despite its name, logistic regression is a classification technique rather than a regression method. It employs the logistic function to convert predicted values into probabilities ranging from 0 to </w:t>
      </w:r>
      <w:r w:rsidRPr="0071653C">
        <w:rPr>
          <w:sz w:val="20"/>
          <w:szCs w:val="20"/>
        </w:rPr>
        <w:t>1, enabling the algorithm to classify inputs by estimating parameters that optimize the likelihood of the observed outcomes. The simplicity and interpretability of logistic regression are major advantages, as it provides straightforward coefficients that illustrate how each predictor affects the probability of the target class.</w:t>
      </w:r>
    </w:p>
    <w:p w14:paraId="16D5B0EC" w14:textId="77777777" w:rsidR="008C66C0" w:rsidRPr="0071653C" w:rsidRDefault="008C66C0" w:rsidP="008C66C0">
      <w:pPr>
        <w:pStyle w:val="NormalWeb"/>
        <w:ind w:firstLine="360"/>
        <w:jc w:val="both"/>
        <w:rPr>
          <w:sz w:val="20"/>
          <w:szCs w:val="20"/>
        </w:rPr>
      </w:pPr>
      <w:r w:rsidRPr="0071653C">
        <w:rPr>
          <w:sz w:val="20"/>
          <w:szCs w:val="20"/>
        </w:rPr>
        <w:t>Beyond its straightforward application and clarity, logistic regression excels in various practical scenarios, such as in medical diagnosis, credit scoring, and binary classification tasks like spam detection. Its ability to efficiently handle linearly separable data makes it a strong choice for many applications. Furthermore, logistic regression can be adapted for multiclass classification through methods like One-vs-Rest or multinomial logistic regression. This adaptability, along with its capability to produce probabilistic predictions and its performance with large datasets, underscores its importance in both applied machine learning and theoretical statistical analysis.</w:t>
      </w:r>
    </w:p>
    <w:p w14:paraId="39E75CD6" w14:textId="7BE15554" w:rsidR="00567A7D" w:rsidRPr="0071653C" w:rsidRDefault="008C66C0" w:rsidP="008C66C0">
      <w:pPr>
        <w:pStyle w:val="NormalWeb"/>
        <w:jc w:val="both"/>
        <w:rPr>
          <w:sz w:val="20"/>
          <w:szCs w:val="20"/>
        </w:rPr>
      </w:pPr>
      <w:r w:rsidRPr="0071653C">
        <w:rPr>
          <w:sz w:val="20"/>
          <w:szCs w:val="20"/>
        </w:rPr>
        <w:fldChar w:fldCharType="begin"/>
      </w:r>
      <w:r w:rsidRPr="0071653C">
        <w:rPr>
          <w:sz w:val="20"/>
          <w:szCs w:val="20"/>
        </w:rPr>
        <w:instrText xml:space="preserve"> INCLUDEPICTURE "https://encrypted-tbn0.gstatic.com/images?q=tbn:ANd9GcSbv7Q-2P_yNLaZPYZlagcWZ0jcyyUlWJYiVg&amp;s" \* MERGEFORMATINET </w:instrText>
      </w:r>
      <w:r w:rsidRPr="0071653C">
        <w:rPr>
          <w:sz w:val="20"/>
          <w:szCs w:val="20"/>
        </w:rPr>
        <w:fldChar w:fldCharType="separate"/>
      </w:r>
      <w:r w:rsidRPr="0071653C">
        <w:rPr>
          <w:noProof/>
          <w:sz w:val="20"/>
          <w:szCs w:val="20"/>
        </w:rPr>
        <w:drawing>
          <wp:inline distT="0" distB="0" distL="0" distR="0" wp14:anchorId="5CE5912A" wp14:editId="18E61726">
            <wp:extent cx="2854167" cy="1302327"/>
            <wp:effectExtent l="0" t="0" r="3810" b="6350"/>
            <wp:docPr id="329548242" name="Picture 11" descr="Logistic Regression Classifi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stic Regression Classifier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8792" cy="1318126"/>
                    </a:xfrm>
                    <a:prstGeom prst="rect">
                      <a:avLst/>
                    </a:prstGeom>
                    <a:noFill/>
                    <a:ln>
                      <a:noFill/>
                    </a:ln>
                  </pic:spPr>
                </pic:pic>
              </a:graphicData>
            </a:graphic>
          </wp:inline>
        </w:drawing>
      </w:r>
      <w:r w:rsidRPr="0071653C">
        <w:rPr>
          <w:sz w:val="20"/>
          <w:szCs w:val="20"/>
        </w:rPr>
        <w:fldChar w:fldCharType="end"/>
      </w:r>
    </w:p>
    <w:p w14:paraId="568613DB" w14:textId="5F5AA224" w:rsidR="00C0607B" w:rsidRDefault="008C66C0" w:rsidP="00C0607B">
      <w:pPr>
        <w:jc w:val="center"/>
        <w:rPr>
          <w:i/>
          <w:iCs/>
          <w:sz w:val="16"/>
          <w:szCs w:val="16"/>
          <w:lang w:val="en-GB"/>
        </w:rPr>
      </w:pPr>
      <w:r w:rsidRPr="00300F41">
        <w:rPr>
          <w:i/>
          <w:iCs/>
          <w:sz w:val="16"/>
          <w:szCs w:val="16"/>
        </w:rPr>
        <w:t xml:space="preserve">Fig.8. </w:t>
      </w:r>
      <w:r w:rsidRPr="00300F41">
        <w:rPr>
          <w:i/>
          <w:iCs/>
          <w:sz w:val="16"/>
          <w:szCs w:val="16"/>
          <w:lang w:val="en-GB"/>
        </w:rPr>
        <w:t>Logistic Regression</w:t>
      </w:r>
    </w:p>
    <w:p w14:paraId="70CE31EF" w14:textId="77777777" w:rsidR="00C0607B" w:rsidRDefault="00C0607B" w:rsidP="00C0607B">
      <w:pPr>
        <w:jc w:val="center"/>
        <w:rPr>
          <w:i/>
          <w:iCs/>
          <w:sz w:val="16"/>
          <w:szCs w:val="16"/>
          <w:lang w:val="en-GB"/>
        </w:rPr>
      </w:pPr>
    </w:p>
    <w:p w14:paraId="14F2AEF4" w14:textId="77777777" w:rsidR="00C0607B" w:rsidRDefault="00C0607B" w:rsidP="00C0607B">
      <w:pPr>
        <w:jc w:val="center"/>
        <w:rPr>
          <w:i/>
          <w:iCs/>
          <w:sz w:val="16"/>
          <w:szCs w:val="16"/>
          <w:lang w:val="en-GB"/>
        </w:rPr>
      </w:pPr>
    </w:p>
    <w:p w14:paraId="3A82C8E8" w14:textId="77777777" w:rsidR="00C0607B" w:rsidRDefault="00C0607B" w:rsidP="00C0607B">
      <w:pPr>
        <w:jc w:val="center"/>
        <w:rPr>
          <w:i/>
          <w:iCs/>
          <w:sz w:val="16"/>
          <w:szCs w:val="16"/>
          <w:lang w:val="en-GB"/>
        </w:rPr>
      </w:pPr>
    </w:p>
    <w:p w14:paraId="449BB440" w14:textId="20E8A3BA" w:rsidR="00C0607B" w:rsidRDefault="00C0607B" w:rsidP="00C0607B">
      <w:pPr>
        <w:pStyle w:val="ListParagraph"/>
        <w:numPr>
          <w:ilvl w:val="0"/>
          <w:numId w:val="31"/>
        </w:numPr>
        <w:rPr>
          <w:i/>
          <w:iCs/>
          <w:szCs w:val="20"/>
          <w:lang w:val="en-GB"/>
        </w:rPr>
      </w:pPr>
      <w:r w:rsidRPr="00C0607B">
        <w:rPr>
          <w:i/>
          <w:iCs/>
          <w:szCs w:val="20"/>
          <w:lang w:val="en-GB"/>
        </w:rPr>
        <w:t xml:space="preserve">GUI using panel </w:t>
      </w:r>
    </w:p>
    <w:p w14:paraId="2BB3384D" w14:textId="77777777" w:rsidR="00C0607B" w:rsidRDefault="00C0607B" w:rsidP="00C0607B">
      <w:pPr>
        <w:ind w:firstLine="360"/>
        <w:jc w:val="both"/>
        <w:rPr>
          <w:sz w:val="20"/>
          <w:szCs w:val="20"/>
        </w:rPr>
      </w:pPr>
      <w:r w:rsidRPr="00C0607B">
        <w:rPr>
          <w:sz w:val="20"/>
          <w:szCs w:val="20"/>
        </w:rPr>
        <w:t xml:space="preserve">The approach involved optimizing a classifier for person detection within an office environment, which required the development of machine learning models and their integration into an executable application featuring a graphical user interface (GUI). </w:t>
      </w:r>
    </w:p>
    <w:p w14:paraId="764254D7" w14:textId="77777777" w:rsidR="00C0607B" w:rsidRDefault="00C0607B" w:rsidP="00C0607B">
      <w:pPr>
        <w:jc w:val="both"/>
        <w:rPr>
          <w:sz w:val="20"/>
          <w:szCs w:val="20"/>
        </w:rPr>
      </w:pPr>
    </w:p>
    <w:p w14:paraId="1E75EDD6" w14:textId="3E13C3FE" w:rsidR="00C0607B" w:rsidRDefault="00DA3A6A" w:rsidP="00DA3A6A">
      <w:pPr>
        <w:ind w:firstLine="360"/>
        <w:jc w:val="both"/>
        <w:rPr>
          <w:sz w:val="20"/>
          <w:szCs w:val="20"/>
        </w:rPr>
      </w:pPr>
      <w:r w:rsidRPr="00DA3A6A">
        <w:rPr>
          <w:sz w:val="20"/>
          <w:szCs w:val="20"/>
        </w:rPr>
        <w:t>To simplify the development of the GUI and ensure seamless integration with the Python-based data processing and machine learning frameworks, the Panel library was employed. Panel, an open-source Python library, streamlines the creation of interactive tools, dashboards, and complex applications. It provides both high-level reactive APIs and lower-level callback-based APIs, facilitating the rapid development of exploratory applications and supporting the creation of complex, multi-page applications with significant interactivity.</w:t>
      </w:r>
    </w:p>
    <w:p w14:paraId="55E9593E" w14:textId="77777777" w:rsidR="00DA3A6A" w:rsidRDefault="00DA3A6A" w:rsidP="00DA3A6A">
      <w:pPr>
        <w:ind w:firstLine="360"/>
        <w:jc w:val="both"/>
        <w:rPr>
          <w:sz w:val="20"/>
          <w:szCs w:val="20"/>
        </w:rPr>
      </w:pPr>
    </w:p>
    <w:p w14:paraId="2B29FB76" w14:textId="2ED854A8" w:rsidR="00C0607B" w:rsidRPr="00C0607B" w:rsidRDefault="00C0607B" w:rsidP="00C0607B">
      <w:pPr>
        <w:ind w:firstLine="360"/>
        <w:jc w:val="both"/>
        <w:rPr>
          <w:sz w:val="20"/>
          <w:szCs w:val="20"/>
          <w:lang w:val="en-GB"/>
        </w:rPr>
      </w:pPr>
      <w:r w:rsidRPr="00C0607B">
        <w:rPr>
          <w:sz w:val="20"/>
          <w:szCs w:val="20"/>
        </w:rPr>
        <w:t>By leveraging Panel, it was possible to create a user-friendly interface that allowed real-time interaction with machine learning models, enhancing workflow efficiency and ensuring the system met the necessary interactivity requirements.</w:t>
      </w:r>
      <w:r>
        <w:rPr>
          <w:sz w:val="20"/>
          <w:szCs w:val="20"/>
        </w:rPr>
        <w:t>[]</w:t>
      </w:r>
    </w:p>
    <w:p w14:paraId="444E15D2" w14:textId="74D2E811" w:rsidR="00803500" w:rsidRPr="0071653C" w:rsidRDefault="00B55771" w:rsidP="00B43D87">
      <w:pPr>
        <w:pStyle w:val="Heading1"/>
        <w:numPr>
          <w:ilvl w:val="0"/>
          <w:numId w:val="1"/>
        </w:numPr>
        <w:spacing w:after="240" w:line="240" w:lineRule="auto"/>
        <w:ind w:hanging="153"/>
        <w:jc w:val="center"/>
        <w:rPr>
          <w:rFonts w:cs="Times New Roman"/>
          <w:color w:val="000000" w:themeColor="text1"/>
          <w:szCs w:val="20"/>
        </w:rPr>
      </w:pPr>
      <w:r w:rsidRPr="0071653C">
        <w:rPr>
          <w:rFonts w:cs="Times New Roman"/>
          <w:color w:val="000000" w:themeColor="text1"/>
          <w:szCs w:val="20"/>
        </w:rPr>
        <w:lastRenderedPageBreak/>
        <w:t>IMPLEMENTATION</w:t>
      </w:r>
    </w:p>
    <w:p w14:paraId="451E3DE4" w14:textId="2A22427D" w:rsidR="006D2722" w:rsidRPr="0071653C" w:rsidRDefault="00D87E01" w:rsidP="009161B6">
      <w:pPr>
        <w:pStyle w:val="Heading2"/>
        <w:numPr>
          <w:ilvl w:val="0"/>
          <w:numId w:val="2"/>
        </w:numPr>
        <w:spacing w:line="240" w:lineRule="auto"/>
        <w:rPr>
          <w:rFonts w:cs="Times New Roman"/>
          <w:szCs w:val="20"/>
        </w:rPr>
      </w:pPr>
      <w:r w:rsidRPr="0071653C">
        <w:rPr>
          <w:rFonts w:cs="Times New Roman"/>
          <w:szCs w:val="20"/>
        </w:rPr>
        <w:t>Measurement Setup and Collection:</w:t>
      </w:r>
    </w:p>
    <w:p w14:paraId="06DE063F" w14:textId="77777777" w:rsidR="0004734E" w:rsidRPr="0071653C" w:rsidRDefault="0004734E" w:rsidP="0004734E">
      <w:pPr>
        <w:rPr>
          <w:sz w:val="20"/>
          <w:szCs w:val="20"/>
        </w:rPr>
      </w:pPr>
    </w:p>
    <w:p w14:paraId="1DE8FB15" w14:textId="449D52B5" w:rsidR="00E00178" w:rsidRPr="0071653C" w:rsidRDefault="00D87E01" w:rsidP="00E00178">
      <w:pPr>
        <w:pStyle w:val="Heading3"/>
        <w:numPr>
          <w:ilvl w:val="0"/>
          <w:numId w:val="4"/>
        </w:numPr>
        <w:spacing w:line="240" w:lineRule="auto"/>
        <w:rPr>
          <w:rFonts w:cs="Times New Roman"/>
          <w:szCs w:val="20"/>
        </w:rPr>
      </w:pPr>
      <w:r w:rsidRPr="0071653C">
        <w:rPr>
          <w:rFonts w:cs="Times New Roman"/>
          <w:szCs w:val="20"/>
        </w:rPr>
        <w:t>Measurement Environment:</w:t>
      </w:r>
    </w:p>
    <w:p w14:paraId="195E1F06" w14:textId="77777777" w:rsidR="00C86920" w:rsidRPr="0071653C" w:rsidRDefault="00C86920" w:rsidP="00C86920">
      <w:pPr>
        <w:rPr>
          <w:sz w:val="20"/>
          <w:szCs w:val="20"/>
        </w:rPr>
      </w:pPr>
    </w:p>
    <w:p w14:paraId="1BBA0268" w14:textId="24E8CEBA" w:rsidR="00874CBF" w:rsidRDefault="00B7221B" w:rsidP="00874CBF">
      <w:pPr>
        <w:ind w:firstLine="360"/>
        <w:jc w:val="both"/>
        <w:rPr>
          <w:sz w:val="20"/>
          <w:szCs w:val="20"/>
          <w:lang w:val="en-GB"/>
        </w:rPr>
      </w:pPr>
      <w:r w:rsidRPr="0071653C">
        <w:rPr>
          <w:sz w:val="20"/>
          <w:szCs w:val="20"/>
          <w:lang w:val="en-GB"/>
        </w:rPr>
        <w:t>For real-time measurements</w:t>
      </w:r>
      <w:r w:rsidR="00354A49" w:rsidRPr="0071653C">
        <w:rPr>
          <w:sz w:val="20"/>
          <w:szCs w:val="20"/>
        </w:rPr>
        <w:t xml:space="preserve"> the experimental setup is conducted in Room 8-102a, which is arranged to mimic typical office settings with both occupied and unoccupied seats</w:t>
      </w:r>
      <w:r w:rsidRPr="0071653C">
        <w:rPr>
          <w:sz w:val="20"/>
          <w:szCs w:val="20"/>
          <w:lang w:val="en-GB"/>
        </w:rPr>
        <w:t xml:space="preserve"> at Frankfurt University of Applied Sciences, where all data measurements take place</w:t>
      </w:r>
      <w:r w:rsidR="00874CBF" w:rsidRPr="0071653C">
        <w:rPr>
          <w:sz w:val="20"/>
          <w:szCs w:val="20"/>
          <w:lang w:val="en-GB"/>
        </w:rPr>
        <w:t>.</w:t>
      </w:r>
    </w:p>
    <w:p w14:paraId="3C14CE5D" w14:textId="77777777" w:rsidR="0071653C" w:rsidRDefault="0071653C" w:rsidP="00874CBF">
      <w:pPr>
        <w:ind w:firstLine="360"/>
        <w:jc w:val="both"/>
        <w:rPr>
          <w:szCs w:val="20"/>
          <w:lang w:val="en-GB"/>
        </w:rPr>
      </w:pPr>
    </w:p>
    <w:p w14:paraId="45EB550E" w14:textId="70AA56FD" w:rsidR="00B7221B" w:rsidRPr="00A517A8" w:rsidRDefault="00B0097E" w:rsidP="00B7221B">
      <w:pPr>
        <w:jc w:val="center"/>
        <w:rPr>
          <w:color w:val="000000" w:themeColor="text1"/>
          <w:szCs w:val="20"/>
        </w:rPr>
      </w:pPr>
      <w:r>
        <w:rPr>
          <w:noProof/>
          <w:szCs w:val="20"/>
          <w:lang w:val="en-GB"/>
        </w:rPr>
        <w:drawing>
          <wp:inline distT="0" distB="0" distL="0" distR="0" wp14:anchorId="51D81634" wp14:editId="124F7291">
            <wp:extent cx="1974273" cy="2322619"/>
            <wp:effectExtent l="0" t="0" r="0" b="1905"/>
            <wp:docPr id="2109129352" name="Picture 9" descr="A computer on a stand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62358" name="Picture 9" descr="A computer on a stand in a roo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2119" cy="2555373"/>
                    </a:xfrm>
                    <a:prstGeom prst="rect">
                      <a:avLst/>
                    </a:prstGeom>
                  </pic:spPr>
                </pic:pic>
              </a:graphicData>
            </a:graphic>
          </wp:inline>
        </w:drawing>
      </w:r>
    </w:p>
    <w:p w14:paraId="235DADB3" w14:textId="4FF9E1AF" w:rsidR="00B83923" w:rsidRDefault="00B83923" w:rsidP="00D45D54">
      <w:pPr>
        <w:jc w:val="center"/>
        <w:rPr>
          <w:color w:val="000000" w:themeColor="text1"/>
          <w:sz w:val="16"/>
          <w:szCs w:val="16"/>
        </w:rPr>
      </w:pPr>
      <w:r w:rsidRPr="007007C2">
        <w:rPr>
          <w:color w:val="000000" w:themeColor="text1"/>
          <w:sz w:val="16"/>
          <w:szCs w:val="16"/>
        </w:rPr>
        <w:t>Fig.</w:t>
      </w:r>
      <w:r w:rsidR="00354A49">
        <w:rPr>
          <w:color w:val="000000" w:themeColor="text1"/>
          <w:sz w:val="16"/>
          <w:szCs w:val="16"/>
        </w:rPr>
        <w:t>9</w:t>
      </w:r>
      <w:r w:rsidR="007007C2">
        <w:rPr>
          <w:color w:val="000000" w:themeColor="text1"/>
          <w:sz w:val="16"/>
          <w:szCs w:val="16"/>
        </w:rPr>
        <w:t>.</w:t>
      </w:r>
      <w:r w:rsidRPr="007007C2">
        <w:rPr>
          <w:color w:val="000000" w:themeColor="text1"/>
          <w:sz w:val="16"/>
          <w:szCs w:val="16"/>
        </w:rPr>
        <w:t xml:space="preserve"> </w:t>
      </w:r>
      <w:r w:rsidR="00354A49">
        <w:rPr>
          <w:color w:val="000000" w:themeColor="text1"/>
          <w:sz w:val="16"/>
          <w:szCs w:val="16"/>
        </w:rPr>
        <w:t>8-102</w:t>
      </w:r>
      <w:r w:rsidR="00300F41">
        <w:rPr>
          <w:color w:val="000000" w:themeColor="text1"/>
          <w:sz w:val="16"/>
          <w:szCs w:val="16"/>
        </w:rPr>
        <w:t xml:space="preserve"> </w:t>
      </w:r>
      <w:r w:rsidR="00354A49">
        <w:rPr>
          <w:color w:val="000000" w:themeColor="text1"/>
          <w:sz w:val="16"/>
          <w:szCs w:val="16"/>
        </w:rPr>
        <w:t>a</w:t>
      </w:r>
      <w:r w:rsidR="00300F41">
        <w:rPr>
          <w:color w:val="000000" w:themeColor="text1"/>
          <w:sz w:val="16"/>
          <w:szCs w:val="16"/>
        </w:rPr>
        <w:t xml:space="preserve"> room</w:t>
      </w:r>
      <w:r w:rsidR="00354A49">
        <w:rPr>
          <w:color w:val="000000" w:themeColor="text1"/>
          <w:sz w:val="16"/>
          <w:szCs w:val="16"/>
        </w:rPr>
        <w:t xml:space="preserve"> </w:t>
      </w:r>
      <w:r w:rsidRPr="007007C2">
        <w:rPr>
          <w:color w:val="000000" w:themeColor="text1"/>
          <w:sz w:val="16"/>
          <w:szCs w:val="16"/>
        </w:rPr>
        <w:t>used for measurement</w:t>
      </w:r>
    </w:p>
    <w:p w14:paraId="5E0D8F15" w14:textId="77777777" w:rsidR="00DA3A6A" w:rsidRDefault="00DA3A6A" w:rsidP="00D45D54">
      <w:pPr>
        <w:jc w:val="center"/>
        <w:rPr>
          <w:color w:val="000000" w:themeColor="text1"/>
          <w:sz w:val="16"/>
          <w:szCs w:val="16"/>
        </w:rPr>
      </w:pPr>
    </w:p>
    <w:p w14:paraId="2DB6A252" w14:textId="49E53EF0" w:rsidR="006C53F7" w:rsidRPr="0071653C" w:rsidRDefault="00B7221B" w:rsidP="00874CBF">
      <w:pPr>
        <w:ind w:firstLine="360"/>
        <w:jc w:val="both"/>
        <w:rPr>
          <w:sz w:val="20"/>
          <w:szCs w:val="20"/>
          <w:lang w:val="en-GB"/>
        </w:rPr>
      </w:pPr>
      <w:r w:rsidRPr="0071653C">
        <w:rPr>
          <w:sz w:val="20"/>
          <w:szCs w:val="20"/>
          <w:lang w:val="en-GB"/>
        </w:rPr>
        <w:t xml:space="preserve">The Red Pitaya Measurement board, along with the ultrasonic sensor, is </w:t>
      </w:r>
      <w:r w:rsidR="00874CBF" w:rsidRPr="0071653C">
        <w:rPr>
          <w:sz w:val="20"/>
          <w:szCs w:val="20"/>
          <w:lang w:val="en-GB"/>
        </w:rPr>
        <w:t>installed in</w:t>
      </w:r>
      <w:r w:rsidR="00B0097E" w:rsidRPr="0071653C">
        <w:rPr>
          <w:sz w:val="20"/>
          <w:szCs w:val="20"/>
          <w:lang w:val="en-GB"/>
        </w:rPr>
        <w:t xml:space="preserve"> the room as shown in the above figure.</w:t>
      </w:r>
    </w:p>
    <w:p w14:paraId="28160F51" w14:textId="77777777" w:rsidR="0071653C" w:rsidRPr="0071653C" w:rsidRDefault="0071653C" w:rsidP="00874CBF">
      <w:pPr>
        <w:ind w:firstLine="360"/>
        <w:jc w:val="both"/>
        <w:rPr>
          <w:color w:val="000000" w:themeColor="text1"/>
          <w:sz w:val="20"/>
          <w:szCs w:val="20"/>
        </w:rPr>
      </w:pPr>
    </w:p>
    <w:p w14:paraId="42902660" w14:textId="022208E6" w:rsidR="000D5596" w:rsidRPr="0071653C" w:rsidRDefault="00D87E01" w:rsidP="00B43D87">
      <w:pPr>
        <w:pStyle w:val="Heading3"/>
        <w:numPr>
          <w:ilvl w:val="0"/>
          <w:numId w:val="4"/>
        </w:numPr>
        <w:spacing w:line="240" w:lineRule="auto"/>
        <w:ind w:hanging="87"/>
        <w:rPr>
          <w:szCs w:val="20"/>
        </w:rPr>
      </w:pPr>
      <w:r w:rsidRPr="0071653C">
        <w:rPr>
          <w:szCs w:val="20"/>
        </w:rPr>
        <w:t>Measurement Software:</w:t>
      </w:r>
    </w:p>
    <w:p w14:paraId="324E59D3" w14:textId="77777777" w:rsidR="00A91DAB" w:rsidRPr="0071653C" w:rsidRDefault="00A91DAB" w:rsidP="00A91DAB">
      <w:pPr>
        <w:rPr>
          <w:sz w:val="20"/>
          <w:szCs w:val="20"/>
        </w:rPr>
      </w:pPr>
    </w:p>
    <w:p w14:paraId="734B8074" w14:textId="40D520A7" w:rsidR="00E01CAC" w:rsidRDefault="005F2CDF" w:rsidP="00D45D54">
      <w:pPr>
        <w:ind w:firstLine="360"/>
        <w:jc w:val="both"/>
        <w:rPr>
          <w:color w:val="000000" w:themeColor="text1"/>
          <w:sz w:val="20"/>
          <w:szCs w:val="20"/>
        </w:rPr>
      </w:pPr>
      <w:r w:rsidRPr="0071653C">
        <w:rPr>
          <w:sz w:val="20"/>
          <w:szCs w:val="20"/>
          <w:lang w:val="en-GB"/>
        </w:rPr>
        <w:t xml:space="preserve">The data gathered from the Red Pitaya measurement board is processed utilizing measurement software created at Frankfurt University of Applied Sciences. Figure </w:t>
      </w:r>
      <w:r w:rsidR="00A91DAB" w:rsidRPr="0071653C">
        <w:rPr>
          <w:sz w:val="20"/>
          <w:szCs w:val="20"/>
          <w:lang w:val="en-GB"/>
        </w:rPr>
        <w:t>10</w:t>
      </w:r>
      <w:r w:rsidRPr="0071653C">
        <w:rPr>
          <w:sz w:val="20"/>
          <w:szCs w:val="20"/>
          <w:lang w:val="en-GB"/>
        </w:rPr>
        <w:t xml:space="preserve"> below depicts the Graphical User Interface (GUI) of this measurement software. The software has been set up to </w:t>
      </w:r>
      <w:proofErr w:type="spellStart"/>
      <w:r w:rsidRPr="0071653C">
        <w:rPr>
          <w:sz w:val="20"/>
          <w:szCs w:val="20"/>
          <w:lang w:val="en-GB"/>
        </w:rPr>
        <w:t>analyze</w:t>
      </w:r>
      <w:proofErr w:type="spellEnd"/>
      <w:r w:rsidRPr="0071653C">
        <w:rPr>
          <w:sz w:val="20"/>
          <w:szCs w:val="20"/>
          <w:lang w:val="en-GB"/>
        </w:rPr>
        <w:t xml:space="preserve"> either the </w:t>
      </w:r>
      <w:proofErr w:type="spellStart"/>
      <w:r w:rsidRPr="0071653C">
        <w:rPr>
          <w:sz w:val="20"/>
          <w:szCs w:val="20"/>
          <w:lang w:val="en-GB"/>
        </w:rPr>
        <w:t>analog</w:t>
      </w:r>
      <w:proofErr w:type="spellEnd"/>
      <w:r w:rsidRPr="0071653C">
        <w:rPr>
          <w:sz w:val="20"/>
          <w:szCs w:val="20"/>
          <w:lang w:val="en-GB"/>
        </w:rPr>
        <w:t xml:space="preserve"> data or raw data from the ultrasonic sensor</w:t>
      </w:r>
      <w:r w:rsidRPr="0071653C">
        <w:rPr>
          <w:color w:val="000000" w:themeColor="text1"/>
          <w:sz w:val="20"/>
          <w:szCs w:val="20"/>
        </w:rPr>
        <w:t xml:space="preserve">. </w:t>
      </w:r>
      <w:r w:rsidR="00E01CAC" w:rsidRPr="0071653C">
        <w:rPr>
          <w:color w:val="000000" w:themeColor="text1"/>
          <w:sz w:val="20"/>
          <w:szCs w:val="20"/>
        </w:rPr>
        <w:t xml:space="preserve"> </w:t>
      </w:r>
    </w:p>
    <w:p w14:paraId="7262DAAA" w14:textId="77777777" w:rsidR="0071653C" w:rsidRPr="0071653C" w:rsidRDefault="0071653C" w:rsidP="00D45D54">
      <w:pPr>
        <w:ind w:firstLine="360"/>
        <w:jc w:val="both"/>
        <w:rPr>
          <w:color w:val="000000" w:themeColor="text1"/>
          <w:sz w:val="20"/>
          <w:szCs w:val="20"/>
        </w:rPr>
      </w:pPr>
    </w:p>
    <w:p w14:paraId="04B6CD98" w14:textId="10E130CF" w:rsidR="00E01CAC" w:rsidRPr="0071653C" w:rsidRDefault="00E01CAC" w:rsidP="007007C2">
      <w:pPr>
        <w:jc w:val="center"/>
        <w:rPr>
          <w:color w:val="000000" w:themeColor="text1"/>
          <w:sz w:val="20"/>
          <w:szCs w:val="20"/>
        </w:rPr>
      </w:pPr>
      <w:r w:rsidRPr="0071653C">
        <w:rPr>
          <w:noProof/>
          <w:color w:val="000000" w:themeColor="text1"/>
          <w:sz w:val="20"/>
          <w:szCs w:val="20"/>
        </w:rPr>
        <w:drawing>
          <wp:inline distT="0" distB="0" distL="0" distR="0" wp14:anchorId="11F56298" wp14:editId="18D8D8ED">
            <wp:extent cx="2932981" cy="198376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0198" cy="1988646"/>
                    </a:xfrm>
                    <a:prstGeom prst="rect">
                      <a:avLst/>
                    </a:prstGeom>
                  </pic:spPr>
                </pic:pic>
              </a:graphicData>
            </a:graphic>
          </wp:inline>
        </w:drawing>
      </w:r>
    </w:p>
    <w:p w14:paraId="2A1A2096" w14:textId="74BFBBAF" w:rsidR="00E01CAC" w:rsidRPr="00300F41" w:rsidRDefault="00E01CAC" w:rsidP="00D45D54">
      <w:pPr>
        <w:jc w:val="center"/>
        <w:rPr>
          <w:i/>
          <w:iCs/>
          <w:color w:val="000000" w:themeColor="text1"/>
          <w:sz w:val="16"/>
          <w:szCs w:val="16"/>
        </w:rPr>
      </w:pPr>
      <w:r w:rsidRPr="00300F41">
        <w:rPr>
          <w:i/>
          <w:iCs/>
          <w:color w:val="000000" w:themeColor="text1"/>
          <w:sz w:val="16"/>
          <w:szCs w:val="16"/>
        </w:rPr>
        <w:t>Fig.</w:t>
      </w:r>
      <w:r w:rsidR="00A91DAB" w:rsidRPr="00300F41">
        <w:rPr>
          <w:i/>
          <w:iCs/>
          <w:color w:val="000000" w:themeColor="text1"/>
          <w:sz w:val="16"/>
          <w:szCs w:val="16"/>
        </w:rPr>
        <w:t>10</w:t>
      </w:r>
      <w:r w:rsidR="007007C2" w:rsidRPr="00300F41">
        <w:rPr>
          <w:i/>
          <w:iCs/>
          <w:color w:val="000000" w:themeColor="text1"/>
          <w:sz w:val="16"/>
          <w:szCs w:val="16"/>
        </w:rPr>
        <w:t>.</w:t>
      </w:r>
      <w:r w:rsidRPr="00300F41">
        <w:rPr>
          <w:i/>
          <w:iCs/>
          <w:color w:val="000000" w:themeColor="text1"/>
          <w:sz w:val="16"/>
          <w:szCs w:val="16"/>
        </w:rPr>
        <w:t xml:space="preserve"> </w:t>
      </w:r>
      <w:r w:rsidR="00874CBF" w:rsidRPr="00300F41">
        <w:rPr>
          <w:i/>
          <w:iCs/>
          <w:color w:val="000000" w:themeColor="text1"/>
          <w:sz w:val="16"/>
          <w:szCs w:val="16"/>
        </w:rPr>
        <w:t xml:space="preserve">ADC </w:t>
      </w:r>
      <w:r w:rsidRPr="00300F41">
        <w:rPr>
          <w:i/>
          <w:iCs/>
          <w:color w:val="000000" w:themeColor="text1"/>
          <w:sz w:val="16"/>
          <w:szCs w:val="16"/>
        </w:rPr>
        <w:t>data from the measurement software</w:t>
      </w:r>
    </w:p>
    <w:p w14:paraId="1E7750B4" w14:textId="77777777" w:rsidR="0071653C" w:rsidRPr="0071653C" w:rsidRDefault="0071653C" w:rsidP="00D45D54">
      <w:pPr>
        <w:jc w:val="center"/>
        <w:rPr>
          <w:color w:val="000000" w:themeColor="text1"/>
          <w:sz w:val="20"/>
          <w:szCs w:val="20"/>
        </w:rPr>
      </w:pPr>
    </w:p>
    <w:p w14:paraId="27A276AE" w14:textId="3581900B" w:rsidR="00653F57" w:rsidRDefault="00580C13" w:rsidP="00D45D54">
      <w:pPr>
        <w:ind w:firstLine="360"/>
        <w:jc w:val="both"/>
        <w:rPr>
          <w:color w:val="000000" w:themeColor="text1"/>
          <w:sz w:val="20"/>
          <w:szCs w:val="20"/>
        </w:rPr>
      </w:pPr>
      <w:r w:rsidRPr="0071653C">
        <w:rPr>
          <w:color w:val="000000" w:themeColor="text1"/>
          <w:sz w:val="20"/>
          <w:szCs w:val="20"/>
        </w:rPr>
        <w:t xml:space="preserve">Next the raw data was subjected to the </w:t>
      </w:r>
      <w:r w:rsidR="005F2CDF" w:rsidRPr="0071653C">
        <w:rPr>
          <w:color w:val="000000" w:themeColor="text1"/>
          <w:sz w:val="20"/>
          <w:szCs w:val="20"/>
        </w:rPr>
        <w:t>ADC</w:t>
      </w:r>
      <w:r w:rsidRPr="0071653C">
        <w:rPr>
          <w:color w:val="000000" w:themeColor="text1"/>
          <w:sz w:val="20"/>
          <w:szCs w:val="20"/>
        </w:rPr>
        <w:t xml:space="preserve"> and exported as </w:t>
      </w:r>
      <w:r w:rsidR="005F2CDF" w:rsidRPr="0071653C">
        <w:rPr>
          <w:color w:val="000000" w:themeColor="text1"/>
          <w:sz w:val="20"/>
          <w:szCs w:val="20"/>
        </w:rPr>
        <w:t>ADC</w:t>
      </w:r>
      <w:r w:rsidRPr="0071653C">
        <w:rPr>
          <w:color w:val="000000" w:themeColor="text1"/>
          <w:sz w:val="20"/>
          <w:szCs w:val="20"/>
        </w:rPr>
        <w:t xml:space="preserve"> data. The software is typically used to gather data and </w:t>
      </w:r>
      <w:r w:rsidRPr="0071653C">
        <w:rPr>
          <w:color w:val="000000" w:themeColor="text1"/>
          <w:sz w:val="20"/>
          <w:szCs w:val="20"/>
        </w:rPr>
        <w:t xml:space="preserve">study how it behaves in various contexts. It can also </w:t>
      </w:r>
      <w:r w:rsidR="00A91DAB" w:rsidRPr="0071653C">
        <w:rPr>
          <w:color w:val="000000" w:themeColor="text1"/>
          <w:sz w:val="20"/>
          <w:szCs w:val="20"/>
        </w:rPr>
        <w:t>ADC</w:t>
      </w:r>
      <w:r w:rsidRPr="0071653C">
        <w:rPr>
          <w:color w:val="000000" w:themeColor="text1"/>
          <w:sz w:val="20"/>
          <w:szCs w:val="20"/>
        </w:rPr>
        <w:t xml:space="preserve"> and time-series graphs.</w:t>
      </w:r>
    </w:p>
    <w:p w14:paraId="0FB1ED3E" w14:textId="77777777" w:rsidR="0071653C" w:rsidRPr="0071653C" w:rsidRDefault="0071653C" w:rsidP="00D45D54">
      <w:pPr>
        <w:ind w:firstLine="360"/>
        <w:jc w:val="both"/>
        <w:rPr>
          <w:color w:val="000000" w:themeColor="text1"/>
          <w:sz w:val="20"/>
          <w:szCs w:val="20"/>
        </w:rPr>
      </w:pPr>
    </w:p>
    <w:p w14:paraId="00BFD3C8" w14:textId="76ED598B" w:rsidR="00A91DAB" w:rsidRPr="0071653C" w:rsidRDefault="00D87E01" w:rsidP="00B43D87">
      <w:pPr>
        <w:pStyle w:val="Heading3"/>
        <w:numPr>
          <w:ilvl w:val="0"/>
          <w:numId w:val="4"/>
        </w:numPr>
        <w:spacing w:line="240" w:lineRule="auto"/>
        <w:ind w:hanging="87"/>
        <w:rPr>
          <w:szCs w:val="20"/>
        </w:rPr>
      </w:pPr>
      <w:r w:rsidRPr="0071653C">
        <w:rPr>
          <w:szCs w:val="20"/>
        </w:rPr>
        <w:t>Data Format</w:t>
      </w:r>
      <w:r w:rsidR="00843521" w:rsidRPr="0071653C">
        <w:rPr>
          <w:szCs w:val="20"/>
        </w:rPr>
        <w:t>:</w:t>
      </w:r>
    </w:p>
    <w:p w14:paraId="7B789213" w14:textId="77777777" w:rsidR="00F53D04" w:rsidRPr="0071653C" w:rsidRDefault="00F53D04" w:rsidP="00F53D04">
      <w:pPr>
        <w:rPr>
          <w:sz w:val="20"/>
          <w:szCs w:val="20"/>
        </w:rPr>
      </w:pPr>
    </w:p>
    <w:p w14:paraId="52E9B6F9" w14:textId="2B555734" w:rsidR="005F2CDF" w:rsidRPr="0071653C" w:rsidRDefault="007E7BC7" w:rsidP="00B0097E">
      <w:pPr>
        <w:ind w:firstLine="360"/>
        <w:jc w:val="both"/>
        <w:rPr>
          <w:color w:val="000000" w:themeColor="text1"/>
          <w:sz w:val="20"/>
          <w:szCs w:val="20"/>
        </w:rPr>
      </w:pPr>
      <w:r w:rsidRPr="0071653C">
        <w:rPr>
          <w:color w:val="000000" w:themeColor="text1"/>
          <w:sz w:val="20"/>
          <w:szCs w:val="20"/>
        </w:rPr>
        <w:t xml:space="preserve">For this measurement, text-based </w:t>
      </w:r>
      <w:r w:rsidR="005F2CDF" w:rsidRPr="0071653C">
        <w:rPr>
          <w:color w:val="000000" w:themeColor="text1"/>
          <w:sz w:val="20"/>
          <w:szCs w:val="20"/>
        </w:rPr>
        <w:t>ADC</w:t>
      </w:r>
      <w:r w:rsidRPr="0071653C">
        <w:rPr>
          <w:color w:val="000000" w:themeColor="text1"/>
          <w:sz w:val="20"/>
          <w:szCs w:val="20"/>
        </w:rPr>
        <w:t xml:space="preserve"> data that was exported from the software</w:t>
      </w:r>
      <w:r w:rsidR="00C11358" w:rsidRPr="0071653C">
        <w:rPr>
          <w:color w:val="000000" w:themeColor="text1"/>
          <w:sz w:val="20"/>
          <w:szCs w:val="20"/>
        </w:rPr>
        <w:t xml:space="preserve"> was used</w:t>
      </w:r>
      <w:r w:rsidRPr="0071653C">
        <w:rPr>
          <w:color w:val="000000" w:themeColor="text1"/>
          <w:sz w:val="20"/>
          <w:szCs w:val="20"/>
        </w:rPr>
        <w:t xml:space="preserve">. Each </w:t>
      </w:r>
      <w:r w:rsidR="005F2CDF" w:rsidRPr="0071653C">
        <w:rPr>
          <w:color w:val="000000" w:themeColor="text1"/>
          <w:sz w:val="20"/>
          <w:szCs w:val="20"/>
        </w:rPr>
        <w:t>ADC data has 13400 columns overall with each row</w:t>
      </w:r>
      <w:r w:rsidR="0091059E" w:rsidRPr="0071653C">
        <w:rPr>
          <w:color w:val="000000" w:themeColor="text1"/>
          <w:sz w:val="20"/>
          <w:szCs w:val="20"/>
        </w:rPr>
        <w:t xml:space="preserve"> shown in figure 11</w:t>
      </w:r>
    </w:p>
    <w:p w14:paraId="0E1EEE51" w14:textId="49421653" w:rsidR="005F2CDF" w:rsidRPr="0071653C" w:rsidRDefault="005F2CDF" w:rsidP="005F2CDF">
      <w:pPr>
        <w:rPr>
          <w:color w:val="000000" w:themeColor="text1"/>
          <w:sz w:val="20"/>
          <w:szCs w:val="20"/>
          <w:lang w:val="en-US"/>
        </w:rPr>
      </w:pPr>
      <w:r w:rsidRPr="0071653C">
        <w:rPr>
          <w:noProof/>
          <w:color w:val="000000" w:themeColor="text1"/>
          <w:sz w:val="20"/>
          <w:szCs w:val="20"/>
          <w:lang w:val="en-US"/>
        </w:rPr>
        <w:drawing>
          <wp:inline distT="0" distB="0" distL="0" distR="0" wp14:anchorId="075F4D3D" wp14:editId="329C9CB4">
            <wp:extent cx="3088640" cy="1616075"/>
            <wp:effectExtent l="0" t="0" r="0" b="0"/>
            <wp:docPr id="10852410" name="Picture 10"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410" name="Picture 10" descr="A table of numbers with numbe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9486" cy="1637447"/>
                    </a:xfrm>
                    <a:prstGeom prst="rect">
                      <a:avLst/>
                    </a:prstGeom>
                  </pic:spPr>
                </pic:pic>
              </a:graphicData>
            </a:graphic>
          </wp:inline>
        </w:drawing>
      </w:r>
    </w:p>
    <w:p w14:paraId="3D88F84A" w14:textId="762D3319" w:rsidR="005F2CDF" w:rsidRPr="00300F41" w:rsidRDefault="005F2CDF" w:rsidP="00B0097E">
      <w:pPr>
        <w:jc w:val="center"/>
        <w:rPr>
          <w:i/>
          <w:iCs/>
          <w:color w:val="000000" w:themeColor="text1"/>
          <w:sz w:val="16"/>
          <w:szCs w:val="16"/>
          <w:lang w:val="en-US"/>
        </w:rPr>
      </w:pPr>
      <w:r w:rsidRPr="00300F41">
        <w:rPr>
          <w:i/>
          <w:iCs/>
          <w:color w:val="000000" w:themeColor="text1"/>
          <w:sz w:val="16"/>
          <w:szCs w:val="16"/>
          <w:lang w:val="en-US"/>
        </w:rPr>
        <w:t>Fig.1</w:t>
      </w:r>
      <w:r w:rsidR="006C53F7" w:rsidRPr="00300F41">
        <w:rPr>
          <w:i/>
          <w:iCs/>
          <w:color w:val="000000" w:themeColor="text1"/>
          <w:sz w:val="16"/>
          <w:szCs w:val="16"/>
          <w:lang w:val="en-US"/>
        </w:rPr>
        <w:t>1</w:t>
      </w:r>
      <w:r w:rsidRPr="00300F41">
        <w:rPr>
          <w:i/>
          <w:iCs/>
          <w:color w:val="000000" w:themeColor="text1"/>
          <w:sz w:val="16"/>
          <w:szCs w:val="16"/>
          <w:lang w:val="en-US"/>
        </w:rPr>
        <w:t>. Raw measurement data of ADC.</w:t>
      </w:r>
    </w:p>
    <w:p w14:paraId="3A2A6CFD" w14:textId="77777777" w:rsidR="0071653C" w:rsidRPr="0071653C" w:rsidRDefault="0071653C" w:rsidP="00300F41">
      <w:pPr>
        <w:rPr>
          <w:color w:val="000000" w:themeColor="text1"/>
          <w:sz w:val="20"/>
          <w:szCs w:val="20"/>
          <w:lang w:val="en-US"/>
        </w:rPr>
      </w:pPr>
    </w:p>
    <w:p w14:paraId="6719FA19" w14:textId="5EFFD42C" w:rsidR="008A094E" w:rsidRPr="0071653C" w:rsidRDefault="00426072" w:rsidP="00CF0C47">
      <w:pPr>
        <w:ind w:firstLine="360"/>
        <w:jc w:val="both"/>
        <w:rPr>
          <w:color w:val="000000" w:themeColor="text1"/>
          <w:sz w:val="20"/>
          <w:szCs w:val="20"/>
        </w:rPr>
      </w:pPr>
      <w:r w:rsidRPr="0071653C">
        <w:rPr>
          <w:color w:val="000000" w:themeColor="text1"/>
          <w:sz w:val="20"/>
          <w:szCs w:val="20"/>
        </w:rPr>
        <w:t xml:space="preserve">Data headers are also exported by the program in addition to FFT </w:t>
      </w:r>
      <w:r w:rsidR="00B64A0F" w:rsidRPr="0071653C">
        <w:rPr>
          <w:color w:val="000000" w:themeColor="text1"/>
          <w:sz w:val="20"/>
          <w:szCs w:val="20"/>
        </w:rPr>
        <w:t xml:space="preserve">and ADC </w:t>
      </w:r>
      <w:r w:rsidRPr="0071653C">
        <w:rPr>
          <w:color w:val="000000" w:themeColor="text1"/>
          <w:sz w:val="20"/>
          <w:szCs w:val="20"/>
        </w:rPr>
        <w:t xml:space="preserve">data. The length of the data, the classification outcome from the software's current model, or the sampling frequency are just a few examples of the useful information included in data headers. Figure </w:t>
      </w:r>
      <w:r w:rsidR="0091059E" w:rsidRPr="0071653C">
        <w:rPr>
          <w:color w:val="000000" w:themeColor="text1"/>
          <w:sz w:val="20"/>
          <w:szCs w:val="20"/>
        </w:rPr>
        <w:t>1</w:t>
      </w:r>
      <w:r w:rsidR="001D7007" w:rsidRPr="0071653C">
        <w:rPr>
          <w:color w:val="000000" w:themeColor="text1"/>
          <w:sz w:val="20"/>
          <w:szCs w:val="20"/>
        </w:rPr>
        <w:t>1</w:t>
      </w:r>
      <w:r w:rsidR="0071653C">
        <w:rPr>
          <w:color w:val="000000" w:themeColor="text1"/>
          <w:sz w:val="20"/>
          <w:szCs w:val="20"/>
        </w:rPr>
        <w:t xml:space="preserve"> </w:t>
      </w:r>
      <w:r w:rsidRPr="0071653C">
        <w:rPr>
          <w:color w:val="000000" w:themeColor="text1"/>
          <w:sz w:val="20"/>
          <w:szCs w:val="20"/>
        </w:rPr>
        <w:t>shows a sample data format</w:t>
      </w:r>
      <w:r w:rsidR="00B64A0F" w:rsidRPr="0071653C">
        <w:rPr>
          <w:color w:val="000000" w:themeColor="text1"/>
          <w:sz w:val="20"/>
          <w:szCs w:val="20"/>
        </w:rPr>
        <w:t xml:space="preserve"> which w</w:t>
      </w:r>
      <w:r w:rsidR="007B7934" w:rsidRPr="0071653C">
        <w:rPr>
          <w:color w:val="000000" w:themeColor="text1"/>
          <w:sz w:val="20"/>
          <w:szCs w:val="20"/>
        </w:rPr>
        <w:t>as</w:t>
      </w:r>
      <w:r w:rsidR="00B64A0F" w:rsidRPr="0071653C">
        <w:rPr>
          <w:color w:val="000000" w:themeColor="text1"/>
          <w:sz w:val="20"/>
          <w:szCs w:val="20"/>
        </w:rPr>
        <w:t xml:space="preserve"> received from the </w:t>
      </w:r>
      <w:r w:rsidR="00700FF5" w:rsidRPr="0071653C">
        <w:rPr>
          <w:color w:val="000000" w:themeColor="text1"/>
          <w:sz w:val="20"/>
          <w:szCs w:val="20"/>
        </w:rPr>
        <w:t>software and</w:t>
      </w:r>
      <w:r w:rsidRPr="0071653C">
        <w:rPr>
          <w:color w:val="000000" w:themeColor="text1"/>
          <w:sz w:val="20"/>
          <w:szCs w:val="20"/>
        </w:rPr>
        <w:t xml:space="preserve"> </w:t>
      </w:r>
    </w:p>
    <w:p w14:paraId="42524C45" w14:textId="55F74909" w:rsidR="004101CD" w:rsidRPr="0071653C" w:rsidRDefault="004101CD" w:rsidP="00D45D54">
      <w:pPr>
        <w:jc w:val="center"/>
        <w:rPr>
          <w:color w:val="000000" w:themeColor="text1"/>
          <w:sz w:val="20"/>
          <w:szCs w:val="20"/>
          <w:lang w:val="en-US"/>
        </w:rPr>
      </w:pPr>
    </w:p>
    <w:p w14:paraId="6BA8DC50" w14:textId="77777777" w:rsidR="00B64A0F" w:rsidRPr="0071653C" w:rsidRDefault="00B64A0F" w:rsidP="00D45D54">
      <w:pPr>
        <w:jc w:val="center"/>
        <w:rPr>
          <w:color w:val="000000" w:themeColor="text1"/>
          <w:sz w:val="20"/>
          <w:szCs w:val="20"/>
          <w:lang w:val="en-US"/>
        </w:rPr>
      </w:pPr>
    </w:p>
    <w:p w14:paraId="648BC845" w14:textId="7334F46D" w:rsidR="00D87E01" w:rsidRPr="0071653C" w:rsidRDefault="00D87E01" w:rsidP="009161B6">
      <w:pPr>
        <w:pStyle w:val="Heading2"/>
        <w:numPr>
          <w:ilvl w:val="0"/>
          <w:numId w:val="2"/>
        </w:numPr>
        <w:spacing w:line="240" w:lineRule="auto"/>
        <w:rPr>
          <w:szCs w:val="20"/>
        </w:rPr>
      </w:pPr>
      <w:r w:rsidRPr="0071653C">
        <w:rPr>
          <w:szCs w:val="20"/>
        </w:rPr>
        <w:t>Data Collection</w:t>
      </w:r>
    </w:p>
    <w:p w14:paraId="685145D5" w14:textId="77777777" w:rsidR="000D5596" w:rsidRPr="0071653C" w:rsidRDefault="000D5596" w:rsidP="000D5596">
      <w:pPr>
        <w:rPr>
          <w:sz w:val="20"/>
          <w:szCs w:val="20"/>
        </w:rPr>
      </w:pPr>
    </w:p>
    <w:p w14:paraId="1E05AC9F" w14:textId="2E03B52C" w:rsidR="006777F6" w:rsidRPr="0071653C" w:rsidRDefault="000D5596" w:rsidP="006777F6">
      <w:pPr>
        <w:autoSpaceDE w:val="0"/>
        <w:autoSpaceDN w:val="0"/>
        <w:adjustRightInd w:val="0"/>
        <w:ind w:firstLine="360"/>
        <w:jc w:val="both"/>
        <w:rPr>
          <w:sz w:val="20"/>
          <w:szCs w:val="20"/>
          <w:lang w:val="en-GB"/>
        </w:rPr>
      </w:pPr>
      <w:r w:rsidRPr="0071653C">
        <w:rPr>
          <w:sz w:val="20"/>
          <w:szCs w:val="20"/>
          <w:lang w:val="en-GB"/>
        </w:rPr>
        <w:t xml:space="preserve">With the setup finalized, the ADC measurement data is extracted from the Red Pitaya measurement board with an ultrasonic sensor, detecting </w:t>
      </w:r>
      <w:r w:rsidR="006777F6" w:rsidRPr="0071653C">
        <w:rPr>
          <w:sz w:val="20"/>
          <w:szCs w:val="20"/>
          <w:lang w:val="en-GB"/>
        </w:rPr>
        <w:t>occupied seat or unoccupied seat</w:t>
      </w:r>
      <w:r w:rsidRPr="0071653C">
        <w:rPr>
          <w:sz w:val="20"/>
          <w:szCs w:val="20"/>
          <w:lang w:val="en-GB"/>
        </w:rPr>
        <w:t xml:space="preserve">. We establish specific conditions to observe differences across all scenarios. Our approach to implementing the model's response is iterative, based on ongoing analysis and feedback. We delve into detailed techniques and enhancements aimed </w:t>
      </w:r>
      <w:r w:rsidR="00A3186F" w:rsidRPr="0071653C">
        <w:rPr>
          <w:sz w:val="20"/>
          <w:szCs w:val="20"/>
          <w:lang w:val="en-GB"/>
        </w:rPr>
        <w:t xml:space="preserve">  </w:t>
      </w:r>
      <w:r w:rsidRPr="0071653C">
        <w:rPr>
          <w:sz w:val="20"/>
          <w:szCs w:val="20"/>
          <w:lang w:val="en-GB"/>
        </w:rPr>
        <w:t xml:space="preserve">at optimizing our model and refining the output throughout </w:t>
      </w:r>
      <w:r w:rsidR="00A3186F" w:rsidRPr="0071653C">
        <w:rPr>
          <w:sz w:val="20"/>
          <w:szCs w:val="20"/>
          <w:lang w:val="en-GB"/>
        </w:rPr>
        <w:t xml:space="preserve">     </w:t>
      </w:r>
      <w:r w:rsidRPr="0071653C">
        <w:rPr>
          <w:sz w:val="20"/>
          <w:szCs w:val="20"/>
          <w:lang w:val="en-GB"/>
        </w:rPr>
        <w:t>various phases. Data collection occurred in two phases:</w:t>
      </w:r>
    </w:p>
    <w:p w14:paraId="79763119" w14:textId="77777777" w:rsidR="006777F6" w:rsidRPr="0071653C" w:rsidRDefault="006777F6" w:rsidP="006777F6">
      <w:pPr>
        <w:autoSpaceDE w:val="0"/>
        <w:autoSpaceDN w:val="0"/>
        <w:adjustRightInd w:val="0"/>
        <w:ind w:firstLine="360"/>
        <w:jc w:val="both"/>
        <w:rPr>
          <w:sz w:val="20"/>
          <w:szCs w:val="20"/>
          <w:lang w:val="en-GB"/>
        </w:rPr>
      </w:pPr>
    </w:p>
    <w:p w14:paraId="273E9862" w14:textId="01B74487" w:rsidR="006777F6" w:rsidRPr="0071653C" w:rsidRDefault="006777F6" w:rsidP="006777F6">
      <w:pPr>
        <w:pStyle w:val="ListParagraph"/>
        <w:numPr>
          <w:ilvl w:val="0"/>
          <w:numId w:val="20"/>
        </w:numPr>
        <w:autoSpaceDE w:val="0"/>
        <w:autoSpaceDN w:val="0"/>
        <w:adjustRightInd w:val="0"/>
        <w:spacing w:after="0" w:line="240" w:lineRule="auto"/>
        <w:jc w:val="both"/>
        <w:rPr>
          <w:rFonts w:cs="Times New Roman"/>
          <w:szCs w:val="20"/>
          <w:lang w:val="en-GB"/>
        </w:rPr>
      </w:pPr>
      <w:r w:rsidRPr="0071653C">
        <w:rPr>
          <w:rFonts w:eastAsia="Times New Roman" w:cs="Times New Roman"/>
          <w:b/>
          <w:bCs/>
          <w:szCs w:val="20"/>
          <w:lang w:eastAsia="en-GB"/>
        </w:rPr>
        <w:t>Occupied Seat</w:t>
      </w:r>
      <w:r w:rsidRPr="0071653C">
        <w:rPr>
          <w:rFonts w:eastAsia="Times New Roman" w:cs="Times New Roman"/>
          <w:szCs w:val="20"/>
          <w:lang w:eastAsia="en-GB"/>
        </w:rPr>
        <w:t>: The scenarios is tested with the person wearing both long sleeves and half sleeves to understand how different types of clothing affect the ultrasonic sensor readings.</w:t>
      </w:r>
    </w:p>
    <w:p w14:paraId="7697DD57" w14:textId="095FA27F" w:rsidR="000D5596" w:rsidRPr="0071653C" w:rsidRDefault="006777F6" w:rsidP="006777F6">
      <w:pPr>
        <w:numPr>
          <w:ilvl w:val="0"/>
          <w:numId w:val="18"/>
        </w:numPr>
        <w:spacing w:before="100" w:beforeAutospacing="1" w:after="100" w:afterAutospacing="1"/>
        <w:jc w:val="both"/>
        <w:rPr>
          <w:sz w:val="20"/>
          <w:szCs w:val="20"/>
        </w:rPr>
      </w:pPr>
      <w:r w:rsidRPr="0071653C">
        <w:rPr>
          <w:b/>
          <w:bCs/>
          <w:sz w:val="20"/>
          <w:szCs w:val="20"/>
        </w:rPr>
        <w:t>Unoccupied Seat</w:t>
      </w:r>
      <w:r w:rsidRPr="0071653C">
        <w:rPr>
          <w:sz w:val="20"/>
          <w:szCs w:val="20"/>
        </w:rPr>
        <w:t>: The seat is completely empty with no person present.</w:t>
      </w:r>
    </w:p>
    <w:p w14:paraId="1DBB7340" w14:textId="77777777" w:rsidR="00CF0C47" w:rsidRPr="0071653C" w:rsidRDefault="00FE5DD8" w:rsidP="00CF0C47">
      <w:pPr>
        <w:pStyle w:val="NormalWeb"/>
        <w:ind w:firstLine="360"/>
        <w:jc w:val="both"/>
        <w:rPr>
          <w:sz w:val="20"/>
          <w:szCs w:val="20"/>
        </w:rPr>
      </w:pPr>
      <w:r w:rsidRPr="0071653C">
        <w:rPr>
          <w:sz w:val="20"/>
          <w:szCs w:val="20"/>
          <w:lang w:val="en-GB"/>
        </w:rPr>
        <w:t>In the baseline scenario for our study,</w:t>
      </w:r>
      <w:r w:rsidR="006777F6" w:rsidRPr="0071653C">
        <w:rPr>
          <w:sz w:val="20"/>
          <w:szCs w:val="20"/>
        </w:rPr>
        <w:t xml:space="preserve"> for occupied seats, the scenarios include the person seated normally in an upright position, seated sideways with their body turned, leaning forward, leaning backward, entering the seat, and exiting the seat. Each of these scenarios will be tested with the person wearing both long sleeves and half sleeves to understand how different types of clothing might affect the ultrasonic sensor readings.</w:t>
      </w:r>
    </w:p>
    <w:p w14:paraId="4B7B6E59" w14:textId="06B8D8A8" w:rsidR="00FE5DD8" w:rsidRPr="0071653C" w:rsidRDefault="00FE5DD8" w:rsidP="00CF0C47">
      <w:pPr>
        <w:pStyle w:val="NormalWeb"/>
        <w:ind w:firstLine="360"/>
        <w:jc w:val="both"/>
        <w:rPr>
          <w:sz w:val="20"/>
          <w:szCs w:val="20"/>
        </w:rPr>
      </w:pPr>
      <w:r w:rsidRPr="0071653C">
        <w:rPr>
          <w:sz w:val="20"/>
          <w:szCs w:val="20"/>
          <w:lang w:val="en-GB"/>
        </w:rPr>
        <w:t xml:space="preserve">Throughout our experimentation, we meticulously documented various scenarios encountered </w:t>
      </w:r>
      <w:r w:rsidR="006777F6" w:rsidRPr="0071653C">
        <w:rPr>
          <w:sz w:val="20"/>
          <w:szCs w:val="20"/>
          <w:lang w:val="en-GB"/>
        </w:rPr>
        <w:t>person detection in an office environment.</w:t>
      </w:r>
    </w:p>
    <w:p w14:paraId="4A80528E" w14:textId="0CD75024" w:rsidR="00FE5DD8" w:rsidRDefault="00FE5DD8" w:rsidP="00FE5DD8">
      <w:pPr>
        <w:rPr>
          <w:sz w:val="20"/>
          <w:szCs w:val="20"/>
          <w:lang w:val="en-GB"/>
        </w:rPr>
      </w:pPr>
      <w:r w:rsidRPr="0071653C">
        <w:rPr>
          <w:sz w:val="20"/>
          <w:szCs w:val="20"/>
          <w:lang w:val="en-GB"/>
        </w:rPr>
        <w:lastRenderedPageBreak/>
        <w:t xml:space="preserve">The below figures show </w:t>
      </w:r>
      <w:r w:rsidR="003E6BC7" w:rsidRPr="0071653C">
        <w:rPr>
          <w:sz w:val="20"/>
          <w:szCs w:val="20"/>
          <w:lang w:val="en-GB"/>
        </w:rPr>
        <w:t xml:space="preserve">some of </w:t>
      </w:r>
      <w:r w:rsidRPr="0071653C">
        <w:rPr>
          <w:sz w:val="20"/>
          <w:szCs w:val="20"/>
          <w:lang w:val="en-GB"/>
        </w:rPr>
        <w:t>the scenarios.</w:t>
      </w:r>
    </w:p>
    <w:p w14:paraId="0F2138A6" w14:textId="77777777" w:rsidR="00300F41" w:rsidRPr="0071653C" w:rsidRDefault="00300F41" w:rsidP="00FE5DD8">
      <w:pPr>
        <w:rPr>
          <w:sz w:val="20"/>
          <w:szCs w:val="20"/>
          <w:lang w:val="en-GB"/>
        </w:rPr>
      </w:pPr>
    </w:p>
    <w:p w14:paraId="4881AE9D" w14:textId="77777777" w:rsidR="00A3186F" w:rsidRDefault="00FE5DD8" w:rsidP="00FE5DD8">
      <w:pPr>
        <w:rPr>
          <w:noProof/>
        </w:rPr>
      </w:pPr>
      <w:r w:rsidRPr="00EF00B3">
        <w:rPr>
          <w:noProof/>
        </w:rPr>
        <w:t xml:space="preserve"> </w:t>
      </w:r>
      <w:r w:rsidR="00A3186F">
        <w:rPr>
          <w:noProof/>
          <w:szCs w:val="20"/>
          <w:lang w:val="en-GB"/>
        </w:rPr>
        <w:drawing>
          <wp:inline distT="0" distB="0" distL="0" distR="0" wp14:anchorId="274259F5" wp14:editId="5D738976">
            <wp:extent cx="1475105" cy="1566545"/>
            <wp:effectExtent l="0" t="0" r="0" b="0"/>
            <wp:docPr id="1096149511" name="Picture 10" descr="A person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49511" name="Picture 10" descr="A person sitting at a des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38029" cy="1633370"/>
                    </a:xfrm>
                    <a:prstGeom prst="rect">
                      <a:avLst/>
                    </a:prstGeom>
                  </pic:spPr>
                </pic:pic>
              </a:graphicData>
            </a:graphic>
          </wp:inline>
        </w:drawing>
      </w:r>
      <w:r w:rsidR="00A3186F">
        <w:rPr>
          <w:noProof/>
          <w:szCs w:val="20"/>
          <w:lang w:val="en-GB"/>
        </w:rPr>
        <w:drawing>
          <wp:inline distT="0" distB="0" distL="0" distR="0" wp14:anchorId="65E50807" wp14:editId="0851441D">
            <wp:extent cx="1543857" cy="1570816"/>
            <wp:effectExtent l="0" t="0" r="5715" b="4445"/>
            <wp:docPr id="872021650" name="Picture 13" descr="A person sitting in a chair in an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21650" name="Picture 13" descr="A person sitting in a chair in an offi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9634" cy="1607218"/>
                    </a:xfrm>
                    <a:prstGeom prst="rect">
                      <a:avLst/>
                    </a:prstGeom>
                  </pic:spPr>
                </pic:pic>
              </a:graphicData>
            </a:graphic>
          </wp:inline>
        </w:drawing>
      </w:r>
    </w:p>
    <w:p w14:paraId="7F91E929" w14:textId="0E1177DD" w:rsidR="00A3186F" w:rsidRDefault="00A3186F" w:rsidP="00FE5DD8">
      <w:pPr>
        <w:rPr>
          <w:noProof/>
        </w:rPr>
      </w:pPr>
      <w:r w:rsidRPr="00626DFD">
        <w:rPr>
          <w:i/>
          <w:iCs/>
          <w:sz w:val="16"/>
          <w:szCs w:val="16"/>
          <w:lang w:val="en-GB"/>
        </w:rPr>
        <w:t>Fi</w:t>
      </w:r>
      <w:r>
        <w:rPr>
          <w:i/>
          <w:iCs/>
          <w:sz w:val="16"/>
          <w:szCs w:val="16"/>
          <w:lang w:val="en-GB"/>
        </w:rPr>
        <w:t>g.1</w:t>
      </w:r>
      <w:r w:rsidR="00300F41">
        <w:rPr>
          <w:i/>
          <w:iCs/>
          <w:sz w:val="16"/>
          <w:szCs w:val="16"/>
          <w:lang w:val="en-GB"/>
        </w:rPr>
        <w:t>2a</w:t>
      </w:r>
      <w:r>
        <w:rPr>
          <w:i/>
          <w:iCs/>
          <w:sz w:val="16"/>
          <w:szCs w:val="16"/>
          <w:lang w:val="en-GB"/>
        </w:rPr>
        <w:t>.</w:t>
      </w:r>
      <w:r w:rsidRPr="00626DFD">
        <w:rPr>
          <w:sz w:val="16"/>
          <w:szCs w:val="16"/>
          <w:lang w:val="en-GB"/>
        </w:rPr>
        <w:t xml:space="preserve"> </w:t>
      </w:r>
      <w:r w:rsidRPr="00A3186F">
        <w:rPr>
          <w:i/>
          <w:iCs/>
          <w:sz w:val="16"/>
          <w:szCs w:val="16"/>
          <w:lang w:val="en-GB"/>
        </w:rPr>
        <w:t>Person seated normally</w:t>
      </w:r>
      <w:r>
        <w:rPr>
          <w:i/>
          <w:iCs/>
          <w:sz w:val="16"/>
          <w:szCs w:val="16"/>
          <w:lang w:val="en-GB"/>
        </w:rPr>
        <w:t xml:space="preserve">.         </w:t>
      </w:r>
      <w:r w:rsidRPr="00626DFD">
        <w:rPr>
          <w:i/>
          <w:iCs/>
          <w:sz w:val="16"/>
          <w:szCs w:val="16"/>
          <w:lang w:val="en-GB"/>
        </w:rPr>
        <w:t>Fi</w:t>
      </w:r>
      <w:r>
        <w:rPr>
          <w:i/>
          <w:iCs/>
          <w:sz w:val="16"/>
          <w:szCs w:val="16"/>
          <w:lang w:val="en-GB"/>
        </w:rPr>
        <w:t>g.1</w:t>
      </w:r>
      <w:r w:rsidR="00300F41">
        <w:rPr>
          <w:i/>
          <w:iCs/>
          <w:sz w:val="16"/>
          <w:szCs w:val="16"/>
          <w:lang w:val="en-GB"/>
        </w:rPr>
        <w:t>2b</w:t>
      </w:r>
      <w:r>
        <w:rPr>
          <w:i/>
          <w:iCs/>
          <w:sz w:val="16"/>
          <w:szCs w:val="16"/>
          <w:lang w:val="en-GB"/>
        </w:rPr>
        <w:t>.</w:t>
      </w:r>
      <w:r w:rsidRPr="00626DFD">
        <w:rPr>
          <w:sz w:val="16"/>
          <w:szCs w:val="16"/>
          <w:lang w:val="en-GB"/>
        </w:rPr>
        <w:t xml:space="preserve"> </w:t>
      </w:r>
      <w:r w:rsidRPr="00A3186F">
        <w:rPr>
          <w:i/>
          <w:iCs/>
          <w:sz w:val="16"/>
          <w:szCs w:val="16"/>
          <w:lang w:val="en-GB"/>
        </w:rPr>
        <w:t xml:space="preserve">Person Seated Sidewise </w:t>
      </w:r>
    </w:p>
    <w:p w14:paraId="6FB84E03" w14:textId="0D187D77" w:rsidR="00A3186F" w:rsidRDefault="00CF0C47" w:rsidP="00FE5DD8">
      <w:pPr>
        <w:rPr>
          <w:noProof/>
        </w:rPr>
      </w:pPr>
      <w:r>
        <w:rPr>
          <w:noProof/>
          <w:szCs w:val="20"/>
          <w:lang w:val="en-GB"/>
        </w:rPr>
        <w:drawing>
          <wp:inline distT="0" distB="0" distL="0" distR="0" wp14:anchorId="5EF0BD35" wp14:editId="4E8CBD91">
            <wp:extent cx="1648691" cy="1708150"/>
            <wp:effectExtent l="0" t="0" r="2540" b="0"/>
            <wp:docPr id="1434779432" name="Picture 8" descr="A person sitting at a desk with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79432" name="Picture 8" descr="A person sitting at a desk with a camera&#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5272" cy="1735689"/>
                    </a:xfrm>
                    <a:prstGeom prst="rect">
                      <a:avLst/>
                    </a:prstGeom>
                  </pic:spPr>
                </pic:pic>
              </a:graphicData>
            </a:graphic>
          </wp:inline>
        </w:drawing>
      </w:r>
      <w:r w:rsidR="009D6056">
        <w:rPr>
          <w:noProof/>
          <w:szCs w:val="20"/>
          <w:lang w:val="en-GB"/>
        </w:rPr>
        <w:drawing>
          <wp:inline distT="0" distB="0" distL="0" distR="0" wp14:anchorId="2A511486" wp14:editId="3B2A3657">
            <wp:extent cx="1412240" cy="1707420"/>
            <wp:effectExtent l="0" t="0" r="0" b="0"/>
            <wp:docPr id="2017132709" name="Picture 7" descr="A person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32709" name="Picture 7" descr="A person sitting at a desk&#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24535" cy="1843187"/>
                    </a:xfrm>
                    <a:prstGeom prst="rect">
                      <a:avLst/>
                    </a:prstGeom>
                  </pic:spPr>
                </pic:pic>
              </a:graphicData>
            </a:graphic>
          </wp:inline>
        </w:drawing>
      </w:r>
    </w:p>
    <w:p w14:paraId="1303CE66" w14:textId="64DEDFA3" w:rsidR="0071653C" w:rsidRDefault="00A3186F" w:rsidP="00A3186F">
      <w:pPr>
        <w:rPr>
          <w:i/>
          <w:iCs/>
          <w:sz w:val="16"/>
          <w:szCs w:val="16"/>
          <w:lang w:val="en-GB"/>
        </w:rPr>
      </w:pPr>
      <w:r w:rsidRPr="00626DFD">
        <w:rPr>
          <w:i/>
          <w:iCs/>
          <w:sz w:val="16"/>
          <w:szCs w:val="16"/>
          <w:lang w:val="en-GB"/>
        </w:rPr>
        <w:t>Fi</w:t>
      </w:r>
      <w:r>
        <w:rPr>
          <w:i/>
          <w:iCs/>
          <w:sz w:val="16"/>
          <w:szCs w:val="16"/>
          <w:lang w:val="en-GB"/>
        </w:rPr>
        <w:t>g.1</w:t>
      </w:r>
      <w:r w:rsidR="00300F41">
        <w:rPr>
          <w:i/>
          <w:iCs/>
          <w:sz w:val="16"/>
          <w:szCs w:val="16"/>
          <w:lang w:val="en-GB"/>
        </w:rPr>
        <w:t>2c.</w:t>
      </w:r>
      <w:r w:rsidRPr="00A3186F">
        <w:rPr>
          <w:i/>
          <w:iCs/>
          <w:sz w:val="16"/>
          <w:szCs w:val="16"/>
          <w:lang w:val="en-GB"/>
        </w:rPr>
        <w:t>Person seated normally</w:t>
      </w:r>
      <w:r>
        <w:rPr>
          <w:i/>
          <w:iCs/>
          <w:sz w:val="16"/>
          <w:szCs w:val="16"/>
          <w:lang w:val="en-GB"/>
        </w:rPr>
        <w:t xml:space="preserve"> in low seat.   </w:t>
      </w:r>
      <w:r w:rsidRPr="00626DFD">
        <w:rPr>
          <w:i/>
          <w:iCs/>
          <w:sz w:val="16"/>
          <w:szCs w:val="16"/>
          <w:lang w:val="en-GB"/>
        </w:rPr>
        <w:t>Fi</w:t>
      </w:r>
      <w:r>
        <w:rPr>
          <w:i/>
          <w:iCs/>
          <w:sz w:val="16"/>
          <w:szCs w:val="16"/>
          <w:lang w:val="en-GB"/>
        </w:rPr>
        <w:t>g.1</w:t>
      </w:r>
      <w:r w:rsidR="00300F41">
        <w:rPr>
          <w:i/>
          <w:iCs/>
          <w:sz w:val="16"/>
          <w:szCs w:val="16"/>
          <w:lang w:val="en-GB"/>
        </w:rPr>
        <w:t>2d</w:t>
      </w:r>
      <w:r>
        <w:rPr>
          <w:i/>
          <w:iCs/>
          <w:sz w:val="16"/>
          <w:szCs w:val="16"/>
          <w:lang w:val="en-GB"/>
        </w:rPr>
        <w:t>.</w:t>
      </w:r>
      <w:r w:rsidRPr="00626DFD">
        <w:rPr>
          <w:sz w:val="16"/>
          <w:szCs w:val="16"/>
          <w:lang w:val="en-GB"/>
        </w:rPr>
        <w:t xml:space="preserve"> </w:t>
      </w:r>
      <w:r w:rsidRPr="00A3186F">
        <w:rPr>
          <w:i/>
          <w:iCs/>
          <w:sz w:val="16"/>
          <w:szCs w:val="16"/>
          <w:lang w:val="en-GB"/>
        </w:rPr>
        <w:t xml:space="preserve">Person </w:t>
      </w:r>
      <w:r>
        <w:rPr>
          <w:i/>
          <w:iCs/>
          <w:sz w:val="16"/>
          <w:szCs w:val="16"/>
          <w:lang w:val="en-GB"/>
        </w:rPr>
        <w:t xml:space="preserve">leaned forward     </w:t>
      </w:r>
    </w:p>
    <w:p w14:paraId="7536DE73" w14:textId="0AB9BFE8" w:rsidR="00B0097E" w:rsidRDefault="00A3186F" w:rsidP="00A3186F">
      <w:pPr>
        <w:rPr>
          <w:i/>
          <w:iCs/>
          <w:sz w:val="16"/>
          <w:szCs w:val="16"/>
          <w:lang w:val="en-GB"/>
        </w:rPr>
      </w:pPr>
      <w:r>
        <w:rPr>
          <w:i/>
          <w:iCs/>
          <w:sz w:val="16"/>
          <w:szCs w:val="16"/>
          <w:lang w:val="en-GB"/>
        </w:rPr>
        <w:t xml:space="preserve">    </w:t>
      </w:r>
    </w:p>
    <w:p w14:paraId="4A2F7E7E" w14:textId="77777777" w:rsidR="00B0097E" w:rsidRPr="00CB2B2A" w:rsidRDefault="00B0097E" w:rsidP="00B0097E">
      <w:pPr>
        <w:jc w:val="both"/>
        <w:rPr>
          <w:sz w:val="20"/>
          <w:szCs w:val="20"/>
          <w:lang w:val="en-GB"/>
        </w:rPr>
      </w:pPr>
      <w:r w:rsidRPr="00CB2B2A">
        <w:rPr>
          <w:sz w:val="20"/>
          <w:szCs w:val="20"/>
          <w:lang w:val="en-GB"/>
        </w:rPr>
        <w:t>The experiment is carried out with the Half Sleeves with different persons.</w:t>
      </w:r>
    </w:p>
    <w:p w14:paraId="09B8493D" w14:textId="77777777" w:rsidR="0071653C" w:rsidRPr="00CB2B2A" w:rsidRDefault="0071653C" w:rsidP="00B0097E">
      <w:pPr>
        <w:jc w:val="both"/>
        <w:rPr>
          <w:sz w:val="20"/>
          <w:szCs w:val="20"/>
          <w:lang w:val="en-GB"/>
        </w:rPr>
      </w:pPr>
    </w:p>
    <w:p w14:paraId="10617047" w14:textId="3B47BD21" w:rsidR="00B0097E" w:rsidRPr="00CB2B2A" w:rsidRDefault="00B0097E" w:rsidP="00B0097E">
      <w:pPr>
        <w:ind w:firstLine="720"/>
        <w:jc w:val="both"/>
        <w:rPr>
          <w:sz w:val="20"/>
          <w:szCs w:val="20"/>
        </w:rPr>
      </w:pPr>
      <w:r w:rsidRPr="00CB2B2A">
        <w:rPr>
          <w:sz w:val="20"/>
          <w:szCs w:val="20"/>
        </w:rPr>
        <w:t>For unoccupied seats, scenarios include the seat being completely empty, partially placed within the sensor's range, set at a lower height, with an obstacle beside it or in place of the seat, with a laptop or book on it, with a bag, and with two empty seats in the sensor’s range.</w:t>
      </w:r>
    </w:p>
    <w:p w14:paraId="57132532" w14:textId="77777777" w:rsidR="0071653C" w:rsidRPr="00CB2B2A" w:rsidRDefault="0071653C" w:rsidP="00B0097E">
      <w:pPr>
        <w:ind w:firstLine="720"/>
        <w:jc w:val="both"/>
        <w:rPr>
          <w:sz w:val="20"/>
          <w:szCs w:val="20"/>
        </w:rPr>
      </w:pPr>
    </w:p>
    <w:p w14:paraId="04A08275" w14:textId="34B83B66" w:rsidR="00B0097E" w:rsidRPr="00CB2B2A" w:rsidRDefault="00B0097E" w:rsidP="00B0097E">
      <w:pPr>
        <w:rPr>
          <w:sz w:val="20"/>
          <w:szCs w:val="20"/>
          <w:lang w:val="en-GB"/>
        </w:rPr>
      </w:pPr>
      <w:r w:rsidRPr="00CB2B2A">
        <w:rPr>
          <w:sz w:val="20"/>
          <w:szCs w:val="20"/>
          <w:lang w:val="en-GB"/>
        </w:rPr>
        <w:t>The below figures show some of the scenarios of unoccupied seats situations</w:t>
      </w:r>
    </w:p>
    <w:p w14:paraId="4E516425" w14:textId="77777777" w:rsidR="00CB2B2A" w:rsidRPr="0071653C" w:rsidRDefault="00CB2B2A" w:rsidP="00B0097E">
      <w:pPr>
        <w:rPr>
          <w:sz w:val="20"/>
          <w:szCs w:val="20"/>
          <w:lang w:val="en-GB"/>
        </w:rPr>
      </w:pPr>
    </w:p>
    <w:p w14:paraId="39875D1D" w14:textId="19C12123" w:rsidR="00A3186F" w:rsidRPr="0071653C" w:rsidRDefault="00B0097E" w:rsidP="00FE5DD8">
      <w:pPr>
        <w:rPr>
          <w:noProof/>
          <w:sz w:val="20"/>
          <w:szCs w:val="20"/>
          <w:lang w:val="en-GB"/>
        </w:rPr>
      </w:pPr>
      <w:r w:rsidRPr="0071653C">
        <w:rPr>
          <w:noProof/>
          <w:sz w:val="20"/>
          <w:szCs w:val="20"/>
          <w:lang w:val="en-GB"/>
        </w:rPr>
        <w:drawing>
          <wp:inline distT="0" distB="0" distL="0" distR="0" wp14:anchorId="5ADDF7AA" wp14:editId="4F18A400">
            <wp:extent cx="1510146" cy="1978943"/>
            <wp:effectExtent l="0" t="0" r="1270" b="2540"/>
            <wp:docPr id="961111255" name="Picture 12" descr="A room with a desk and computer equi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11255" name="Picture 12" descr="A room with a desk and computer equipmen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71729" cy="2059644"/>
                    </a:xfrm>
                    <a:prstGeom prst="rect">
                      <a:avLst/>
                    </a:prstGeom>
                  </pic:spPr>
                </pic:pic>
              </a:graphicData>
            </a:graphic>
          </wp:inline>
        </w:drawing>
      </w:r>
      <w:r w:rsidRPr="0071653C">
        <w:rPr>
          <w:noProof/>
          <w:sz w:val="20"/>
          <w:szCs w:val="20"/>
          <w:lang w:val="en-GB"/>
        </w:rPr>
        <w:t xml:space="preserve"> </w:t>
      </w:r>
      <w:r w:rsidRPr="0071653C">
        <w:rPr>
          <w:noProof/>
          <w:sz w:val="20"/>
          <w:szCs w:val="20"/>
          <w:lang w:val="en-GB"/>
        </w:rPr>
        <w:drawing>
          <wp:inline distT="0" distB="0" distL="0" distR="0" wp14:anchorId="24B2170E" wp14:editId="17310850">
            <wp:extent cx="1509049" cy="2011961"/>
            <wp:effectExtent l="0" t="0" r="2540" b="0"/>
            <wp:docPr id="319274012" name="Picture 14" descr="A room with a desk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74012" name="Picture 14" descr="A room with a desk and chai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09049" cy="2011961"/>
                    </a:xfrm>
                    <a:prstGeom prst="rect">
                      <a:avLst/>
                    </a:prstGeom>
                  </pic:spPr>
                </pic:pic>
              </a:graphicData>
            </a:graphic>
          </wp:inline>
        </w:drawing>
      </w:r>
    </w:p>
    <w:p w14:paraId="3970B816" w14:textId="4997F3B0" w:rsidR="00B0097E" w:rsidRPr="00CB2B2A" w:rsidRDefault="00B0097E" w:rsidP="00B0097E">
      <w:pPr>
        <w:rPr>
          <w:noProof/>
          <w:sz w:val="16"/>
          <w:szCs w:val="16"/>
        </w:rPr>
      </w:pPr>
      <w:r w:rsidRPr="00CB2B2A">
        <w:rPr>
          <w:i/>
          <w:iCs/>
          <w:sz w:val="16"/>
          <w:szCs w:val="16"/>
          <w:lang w:val="en-GB"/>
        </w:rPr>
        <w:t>Fig.</w:t>
      </w:r>
      <w:r w:rsidR="00CB2B2A" w:rsidRPr="00CB2B2A">
        <w:rPr>
          <w:i/>
          <w:iCs/>
          <w:sz w:val="16"/>
          <w:szCs w:val="16"/>
          <w:lang w:val="en-GB"/>
        </w:rPr>
        <w:t>1</w:t>
      </w:r>
      <w:r w:rsidR="00CB2B2A">
        <w:rPr>
          <w:i/>
          <w:iCs/>
          <w:sz w:val="16"/>
          <w:szCs w:val="16"/>
          <w:lang w:val="en-GB"/>
        </w:rPr>
        <w:t>3a.</w:t>
      </w:r>
      <w:r w:rsidRPr="00CB2B2A">
        <w:rPr>
          <w:i/>
          <w:iCs/>
          <w:sz w:val="16"/>
          <w:szCs w:val="16"/>
          <w:lang w:val="en-GB"/>
        </w:rPr>
        <w:t xml:space="preserve"> Seat with a Bag.              Fig.1</w:t>
      </w:r>
      <w:r w:rsidR="00CB2B2A">
        <w:rPr>
          <w:i/>
          <w:iCs/>
          <w:sz w:val="16"/>
          <w:szCs w:val="16"/>
          <w:lang w:val="en-GB"/>
        </w:rPr>
        <w:t>3b</w:t>
      </w:r>
      <w:r w:rsidRPr="00CB2B2A">
        <w:rPr>
          <w:i/>
          <w:iCs/>
          <w:sz w:val="16"/>
          <w:szCs w:val="16"/>
          <w:lang w:val="en-GB"/>
        </w:rPr>
        <w:t>.</w:t>
      </w:r>
      <w:r w:rsidRPr="00CB2B2A">
        <w:rPr>
          <w:sz w:val="16"/>
          <w:szCs w:val="16"/>
          <w:lang w:val="en-GB"/>
        </w:rPr>
        <w:t xml:space="preserve"> </w:t>
      </w:r>
      <w:r w:rsidRPr="00CB2B2A">
        <w:rPr>
          <w:i/>
          <w:iCs/>
          <w:sz w:val="16"/>
          <w:szCs w:val="16"/>
          <w:lang w:val="en-GB"/>
        </w:rPr>
        <w:t>Two empty seats placed together</w:t>
      </w:r>
    </w:p>
    <w:p w14:paraId="79D69DCD" w14:textId="77777777" w:rsidR="00B0097E" w:rsidRPr="0071653C" w:rsidRDefault="00B0097E" w:rsidP="00FE5DD8">
      <w:pPr>
        <w:rPr>
          <w:noProof/>
          <w:sz w:val="20"/>
          <w:szCs w:val="20"/>
        </w:rPr>
      </w:pPr>
    </w:p>
    <w:p w14:paraId="37EBF82A" w14:textId="09D2E6C0" w:rsidR="00FE5DD8" w:rsidRPr="0071653C" w:rsidRDefault="00CF0C47" w:rsidP="00FE5DD8">
      <w:pPr>
        <w:rPr>
          <w:sz w:val="20"/>
          <w:szCs w:val="20"/>
          <w:lang w:val="en-GB"/>
        </w:rPr>
      </w:pPr>
      <w:r w:rsidRPr="0071653C">
        <w:rPr>
          <w:noProof/>
          <w:sz w:val="20"/>
          <w:szCs w:val="20"/>
          <w:lang w:val="en-GB"/>
        </w:rPr>
        <w:drawing>
          <wp:inline distT="0" distB="0" distL="0" distR="0" wp14:anchorId="6811A389" wp14:editId="4722A56C">
            <wp:extent cx="1440872" cy="1695103"/>
            <wp:effectExtent l="0" t="0" r="0" b="0"/>
            <wp:docPr id="571562358" name="Picture 9" descr="A computer on a stand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62358" name="Picture 9" descr="A computer on a stand in a roo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5439" cy="1771062"/>
                    </a:xfrm>
                    <a:prstGeom prst="rect">
                      <a:avLst/>
                    </a:prstGeom>
                  </pic:spPr>
                </pic:pic>
              </a:graphicData>
            </a:graphic>
          </wp:inline>
        </w:drawing>
      </w:r>
      <w:r w:rsidRPr="0071653C">
        <w:rPr>
          <w:noProof/>
          <w:sz w:val="20"/>
          <w:szCs w:val="20"/>
          <w:lang w:val="en-GB"/>
        </w:rPr>
        <w:drawing>
          <wp:inline distT="0" distB="0" distL="0" distR="0" wp14:anchorId="454BE199" wp14:editId="508CDDB7">
            <wp:extent cx="1510145" cy="1697626"/>
            <wp:effectExtent l="0" t="0" r="1270" b="4445"/>
            <wp:docPr id="1397202030" name="Picture 11" descr="A room with a computer and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02030" name="Picture 11" descr="A room with a computer and a stan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54040" cy="1746971"/>
                    </a:xfrm>
                    <a:prstGeom prst="rect">
                      <a:avLst/>
                    </a:prstGeom>
                  </pic:spPr>
                </pic:pic>
              </a:graphicData>
            </a:graphic>
          </wp:inline>
        </w:drawing>
      </w:r>
    </w:p>
    <w:p w14:paraId="79998E3A" w14:textId="72CD5994" w:rsidR="00055BF8" w:rsidRPr="00CB2B2A" w:rsidRDefault="00B0097E" w:rsidP="00B0097E">
      <w:pPr>
        <w:rPr>
          <w:rFonts w:cstheme="minorBidi"/>
          <w:noProof/>
          <w:sz w:val="16"/>
          <w:szCs w:val="16"/>
        </w:rPr>
      </w:pPr>
      <w:r w:rsidRPr="00CB2B2A">
        <w:rPr>
          <w:i/>
          <w:iCs/>
          <w:sz w:val="16"/>
          <w:szCs w:val="16"/>
          <w:lang w:val="en-GB"/>
        </w:rPr>
        <w:t>Fig.1</w:t>
      </w:r>
      <w:r w:rsidR="00CB2B2A">
        <w:rPr>
          <w:i/>
          <w:iCs/>
          <w:sz w:val="16"/>
          <w:szCs w:val="16"/>
          <w:lang w:val="en-GB"/>
        </w:rPr>
        <w:t>3c. No</w:t>
      </w:r>
      <w:r w:rsidRPr="00CB2B2A">
        <w:rPr>
          <w:i/>
          <w:iCs/>
          <w:sz w:val="16"/>
          <w:szCs w:val="16"/>
          <w:lang w:val="en-GB"/>
        </w:rPr>
        <w:t xml:space="preserve"> seat under the sensor.    Fig.1</w:t>
      </w:r>
      <w:r w:rsidR="00CB2B2A">
        <w:rPr>
          <w:i/>
          <w:iCs/>
          <w:sz w:val="16"/>
          <w:szCs w:val="16"/>
          <w:lang w:val="en-GB"/>
        </w:rPr>
        <w:t>3d</w:t>
      </w:r>
      <w:r w:rsidRPr="00CB2B2A">
        <w:rPr>
          <w:i/>
          <w:iCs/>
          <w:sz w:val="16"/>
          <w:szCs w:val="16"/>
          <w:lang w:val="en-GB"/>
        </w:rPr>
        <w:t>.</w:t>
      </w:r>
      <w:r w:rsidRPr="00CB2B2A">
        <w:rPr>
          <w:sz w:val="16"/>
          <w:szCs w:val="16"/>
          <w:lang w:val="en-GB"/>
        </w:rPr>
        <w:t xml:space="preserve"> </w:t>
      </w:r>
      <w:r w:rsidRPr="00CB2B2A">
        <w:rPr>
          <w:i/>
          <w:iCs/>
          <w:sz w:val="16"/>
          <w:szCs w:val="16"/>
          <w:lang w:val="en-GB"/>
        </w:rPr>
        <w:t>Obstacle placed under sensor</w:t>
      </w:r>
    </w:p>
    <w:p w14:paraId="7138361C" w14:textId="77777777" w:rsidR="00055BF8" w:rsidRPr="0071653C" w:rsidRDefault="00055BF8" w:rsidP="00626DFD">
      <w:pPr>
        <w:jc w:val="both"/>
        <w:rPr>
          <w:sz w:val="20"/>
          <w:szCs w:val="20"/>
          <w:lang w:val="en-GB"/>
        </w:rPr>
      </w:pPr>
    </w:p>
    <w:p w14:paraId="55B0F950" w14:textId="1BBF4202" w:rsidR="00D73DBF" w:rsidRPr="0071653C" w:rsidRDefault="00980C03" w:rsidP="00717916">
      <w:pPr>
        <w:pStyle w:val="Heading2"/>
        <w:numPr>
          <w:ilvl w:val="0"/>
          <w:numId w:val="2"/>
        </w:numPr>
        <w:rPr>
          <w:szCs w:val="20"/>
        </w:rPr>
      </w:pPr>
      <w:r w:rsidRPr="0071653C">
        <w:rPr>
          <w:szCs w:val="20"/>
        </w:rPr>
        <w:t>R</w:t>
      </w:r>
      <w:r w:rsidR="00D73DBF" w:rsidRPr="0071653C">
        <w:rPr>
          <w:szCs w:val="20"/>
        </w:rPr>
        <w:t>andom Forest Classifier implementation</w:t>
      </w:r>
    </w:p>
    <w:p w14:paraId="1C570917" w14:textId="77777777" w:rsidR="00D73DBF" w:rsidRPr="0071653C" w:rsidRDefault="00D73DBF" w:rsidP="00D73DBF">
      <w:pPr>
        <w:rPr>
          <w:sz w:val="20"/>
          <w:szCs w:val="20"/>
        </w:rPr>
      </w:pPr>
    </w:p>
    <w:p w14:paraId="4AF03679" w14:textId="6E973CDC" w:rsidR="006C2184" w:rsidRPr="0071653C" w:rsidRDefault="006C2184" w:rsidP="00CB2B2A">
      <w:pPr>
        <w:spacing w:after="240"/>
        <w:ind w:firstLine="360"/>
        <w:jc w:val="both"/>
        <w:rPr>
          <w:sz w:val="20"/>
          <w:szCs w:val="20"/>
        </w:rPr>
      </w:pPr>
      <w:r w:rsidRPr="0071653C">
        <w:rPr>
          <w:sz w:val="20"/>
          <w:szCs w:val="20"/>
        </w:rPr>
        <w:t>Utilizing the Random Forest Classifier algorithm proves to be a strong approach for training models using data collected from the specified sensor setup. This algorithm employs ensemble learning, creating numerous decision trees during the training process. Each tree is trained on a random subset of the data, which helps prevent overfitting and enhances the model's ability to make accurate predictions on new data. By combining the predictions of these individual trees, the algorithm generates a final prediction that typically demonstrates improved accuracy and reliability compared to using a single decision tree.</w:t>
      </w:r>
      <w:r w:rsidR="00724A67" w:rsidRPr="0071653C">
        <w:rPr>
          <w:sz w:val="20"/>
          <w:szCs w:val="20"/>
        </w:rPr>
        <w:t>[4]</w:t>
      </w:r>
    </w:p>
    <w:p w14:paraId="17BBAE98" w14:textId="108D6425" w:rsidR="006C2184" w:rsidRPr="0071653C" w:rsidRDefault="006C2184" w:rsidP="00CB2B2A">
      <w:pPr>
        <w:spacing w:after="240"/>
        <w:ind w:firstLine="360"/>
        <w:jc w:val="both"/>
        <w:rPr>
          <w:sz w:val="20"/>
          <w:szCs w:val="20"/>
        </w:rPr>
      </w:pPr>
      <w:r w:rsidRPr="0071653C">
        <w:rPr>
          <w:sz w:val="20"/>
          <w:szCs w:val="20"/>
        </w:rPr>
        <w:t xml:space="preserve">Additionally, Random  Forest Classifier is adept at handling high-dimensional data, making it well-suited for the complex, multi-dimensional nature of sensor data. These attributes make Random Forest Classifier a compelling choice for training models designed to </w:t>
      </w:r>
      <w:proofErr w:type="spellStart"/>
      <w:r w:rsidRPr="0071653C">
        <w:rPr>
          <w:sz w:val="20"/>
          <w:szCs w:val="20"/>
        </w:rPr>
        <w:t>analyze</w:t>
      </w:r>
      <w:proofErr w:type="spellEnd"/>
      <w:r w:rsidRPr="0071653C">
        <w:rPr>
          <w:sz w:val="20"/>
          <w:szCs w:val="20"/>
        </w:rPr>
        <w:t xml:space="preserve"> data obtained from the Red-Pitaya measurement board equipped with an ultrasonic sensor.</w:t>
      </w:r>
    </w:p>
    <w:p w14:paraId="77A7E419" w14:textId="33C09FFE" w:rsidR="006837EE" w:rsidRPr="0071653C" w:rsidRDefault="006C2184" w:rsidP="00E00178">
      <w:pPr>
        <w:rPr>
          <w:i/>
          <w:iCs/>
          <w:sz w:val="20"/>
          <w:szCs w:val="20"/>
        </w:rPr>
      </w:pPr>
      <w:r w:rsidRPr="0071653C">
        <w:rPr>
          <w:noProof/>
          <w:sz w:val="20"/>
          <w:szCs w:val="20"/>
        </w:rPr>
        <w:drawing>
          <wp:inline distT="0" distB="0" distL="0" distR="0" wp14:anchorId="308573BC" wp14:editId="4C27F3CB">
            <wp:extent cx="2989134" cy="3124508"/>
            <wp:effectExtent l="0" t="0" r="0" b="0"/>
            <wp:docPr id="168204027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40277" name="Picture 1" descr="A diagram of a process&#10;&#10;Description automatically generated"/>
                    <pic:cNvPicPr/>
                  </pic:nvPicPr>
                  <pic:blipFill>
                    <a:blip r:embed="rId28"/>
                    <a:stretch>
                      <a:fillRect/>
                    </a:stretch>
                  </pic:blipFill>
                  <pic:spPr>
                    <a:xfrm>
                      <a:off x="0" y="0"/>
                      <a:ext cx="2996780" cy="3132501"/>
                    </a:xfrm>
                    <a:prstGeom prst="rect">
                      <a:avLst/>
                    </a:prstGeom>
                  </pic:spPr>
                </pic:pic>
              </a:graphicData>
            </a:graphic>
          </wp:inline>
        </w:drawing>
      </w:r>
    </w:p>
    <w:p w14:paraId="74DA4A14" w14:textId="107B5105" w:rsidR="006837EE" w:rsidRDefault="006837EE" w:rsidP="00D45D54">
      <w:pPr>
        <w:jc w:val="center"/>
        <w:rPr>
          <w:i/>
          <w:iCs/>
          <w:color w:val="000000" w:themeColor="text1"/>
          <w:sz w:val="16"/>
          <w:szCs w:val="16"/>
        </w:rPr>
      </w:pPr>
      <w:r w:rsidRPr="00CB2B2A">
        <w:rPr>
          <w:i/>
          <w:iCs/>
          <w:color w:val="000000" w:themeColor="text1"/>
          <w:sz w:val="16"/>
          <w:szCs w:val="16"/>
        </w:rPr>
        <w:t>Fig.</w:t>
      </w:r>
      <w:r w:rsidR="004A1E49" w:rsidRPr="00CB2B2A">
        <w:rPr>
          <w:i/>
          <w:iCs/>
          <w:color w:val="000000" w:themeColor="text1"/>
          <w:sz w:val="16"/>
          <w:szCs w:val="16"/>
        </w:rPr>
        <w:t>1</w:t>
      </w:r>
      <w:r w:rsidR="00CB2B2A">
        <w:rPr>
          <w:i/>
          <w:iCs/>
          <w:color w:val="000000" w:themeColor="text1"/>
          <w:sz w:val="16"/>
          <w:szCs w:val="16"/>
        </w:rPr>
        <w:t>4</w:t>
      </w:r>
      <w:r w:rsidR="00140785" w:rsidRPr="00CB2B2A">
        <w:rPr>
          <w:i/>
          <w:iCs/>
          <w:color w:val="000000" w:themeColor="text1"/>
          <w:sz w:val="16"/>
          <w:szCs w:val="16"/>
        </w:rPr>
        <w:t>.</w:t>
      </w:r>
      <w:r w:rsidRPr="00CB2B2A">
        <w:rPr>
          <w:i/>
          <w:iCs/>
          <w:color w:val="000000" w:themeColor="text1"/>
          <w:sz w:val="16"/>
          <w:szCs w:val="16"/>
        </w:rPr>
        <w:t xml:space="preserve"> Flow Chart </w:t>
      </w:r>
      <w:r w:rsidR="006C2184" w:rsidRPr="00CB2B2A">
        <w:rPr>
          <w:i/>
          <w:iCs/>
          <w:color w:val="000000" w:themeColor="text1"/>
          <w:sz w:val="16"/>
          <w:szCs w:val="16"/>
        </w:rPr>
        <w:t xml:space="preserve">of </w:t>
      </w:r>
      <w:r w:rsidRPr="00CB2B2A">
        <w:rPr>
          <w:i/>
          <w:iCs/>
          <w:color w:val="000000" w:themeColor="text1"/>
          <w:sz w:val="16"/>
          <w:szCs w:val="16"/>
        </w:rPr>
        <w:t>model</w:t>
      </w:r>
    </w:p>
    <w:p w14:paraId="60FCFDD8" w14:textId="77777777" w:rsidR="00DA3A6A" w:rsidRDefault="00DA3A6A" w:rsidP="00D45D54">
      <w:pPr>
        <w:jc w:val="center"/>
        <w:rPr>
          <w:i/>
          <w:iCs/>
          <w:color w:val="000000" w:themeColor="text1"/>
          <w:sz w:val="16"/>
          <w:szCs w:val="16"/>
        </w:rPr>
      </w:pPr>
    </w:p>
    <w:p w14:paraId="62F0D1F8" w14:textId="77777777" w:rsidR="00DA3A6A" w:rsidRPr="00CB2B2A" w:rsidRDefault="00DA3A6A" w:rsidP="00D45D54">
      <w:pPr>
        <w:jc w:val="center"/>
        <w:rPr>
          <w:i/>
          <w:iCs/>
          <w:color w:val="000000" w:themeColor="text1"/>
          <w:sz w:val="16"/>
          <w:szCs w:val="16"/>
        </w:rPr>
      </w:pPr>
    </w:p>
    <w:p w14:paraId="7CF73543" w14:textId="77777777" w:rsidR="006C53F7" w:rsidRPr="0071653C" w:rsidRDefault="006C53F7" w:rsidP="00D45D54">
      <w:pPr>
        <w:jc w:val="center"/>
        <w:rPr>
          <w:i/>
          <w:iCs/>
          <w:color w:val="000000" w:themeColor="text1"/>
          <w:sz w:val="20"/>
          <w:szCs w:val="20"/>
        </w:rPr>
      </w:pPr>
    </w:p>
    <w:p w14:paraId="044909FF" w14:textId="7712E088" w:rsidR="006B0DA7" w:rsidRPr="0071653C" w:rsidRDefault="006B0DA7" w:rsidP="00B43D87">
      <w:pPr>
        <w:pStyle w:val="Heading3"/>
        <w:numPr>
          <w:ilvl w:val="0"/>
          <w:numId w:val="6"/>
        </w:numPr>
        <w:spacing w:line="240" w:lineRule="auto"/>
        <w:ind w:hanging="87"/>
        <w:rPr>
          <w:rFonts w:cs="Times New Roman"/>
          <w:szCs w:val="20"/>
        </w:rPr>
      </w:pPr>
      <w:r w:rsidRPr="0071653C">
        <w:rPr>
          <w:rFonts w:cs="Times New Roman"/>
          <w:szCs w:val="20"/>
        </w:rPr>
        <w:lastRenderedPageBreak/>
        <w:t>Data Pre-processing</w:t>
      </w:r>
      <w:r w:rsidR="00F74DA1" w:rsidRPr="0071653C">
        <w:rPr>
          <w:rFonts w:cs="Times New Roman"/>
          <w:szCs w:val="20"/>
        </w:rPr>
        <w:t>:</w:t>
      </w:r>
    </w:p>
    <w:p w14:paraId="4F61FFEE" w14:textId="77777777" w:rsidR="00E7716D" w:rsidRPr="0071653C" w:rsidRDefault="00E7716D" w:rsidP="00E7716D">
      <w:pPr>
        <w:rPr>
          <w:sz w:val="20"/>
          <w:szCs w:val="20"/>
        </w:rPr>
      </w:pPr>
    </w:p>
    <w:p w14:paraId="028907D1" w14:textId="77777777" w:rsidR="0038641F" w:rsidRPr="0071653C" w:rsidRDefault="0038641F" w:rsidP="00CB2B2A">
      <w:pPr>
        <w:autoSpaceDE w:val="0"/>
        <w:autoSpaceDN w:val="0"/>
        <w:adjustRightInd w:val="0"/>
        <w:ind w:firstLine="720"/>
        <w:jc w:val="both"/>
        <w:rPr>
          <w:sz w:val="20"/>
          <w:szCs w:val="20"/>
          <w:lang w:val="en-GB"/>
        </w:rPr>
      </w:pPr>
      <w:r w:rsidRPr="0071653C">
        <w:rPr>
          <w:sz w:val="20"/>
          <w:szCs w:val="20"/>
          <w:lang w:val="en-GB"/>
        </w:rPr>
        <w:t xml:space="preserve">When the data is first extracted from the Red-Pitaya measuring board, which includes an ultrasonic sensor, it is initially saved in the .txt format. This data is then converted into an .xlsx file for easier handling. After this conversion, we further process the data by converting the ADC (Analog-to-Digital Converter) data into FFT (Fast Fourier Transform) data. During this step, we focus specifically on the frequency range between </w:t>
      </w:r>
      <w:r w:rsidRPr="009A5801">
        <w:rPr>
          <w:b/>
          <w:bCs/>
          <w:sz w:val="20"/>
          <w:szCs w:val="20"/>
          <w:lang w:val="en-GB"/>
        </w:rPr>
        <w:t>30-50 kHz</w:t>
      </w:r>
      <w:r w:rsidRPr="0071653C">
        <w:rPr>
          <w:sz w:val="20"/>
          <w:szCs w:val="20"/>
          <w:lang w:val="en-GB"/>
        </w:rPr>
        <w:t>, which is relevant to our analysis.</w:t>
      </w:r>
    </w:p>
    <w:p w14:paraId="10E1E0F1" w14:textId="5904E751" w:rsidR="00A922AA" w:rsidRPr="0071653C" w:rsidRDefault="0038641F" w:rsidP="0038641F">
      <w:pPr>
        <w:spacing w:after="240"/>
        <w:jc w:val="both"/>
        <w:rPr>
          <w:sz w:val="20"/>
          <w:szCs w:val="20"/>
        </w:rPr>
      </w:pPr>
      <w:r w:rsidRPr="0071653C">
        <w:rPr>
          <w:sz w:val="20"/>
          <w:szCs w:val="20"/>
          <w:lang w:val="en-GB"/>
        </w:rPr>
        <w:t>This frequency-filtered FFT data is then used for training machine learning models. The data is split into two parts: 80% of it is used to train the models, while the remaining 20% is reserved for testing and prediction tasks.</w:t>
      </w:r>
      <w:r w:rsidRPr="0071653C">
        <w:rPr>
          <w:sz w:val="20"/>
          <w:szCs w:val="20"/>
        </w:rPr>
        <w:t xml:space="preserve"> we manually labelled the data, assigning 'Class 1' for seats occupied by a person and 'Class 0' for unoccupied seats</w:t>
      </w:r>
    </w:p>
    <w:p w14:paraId="58C4948E" w14:textId="17664882" w:rsidR="006B0DA7" w:rsidRPr="0071653C" w:rsidRDefault="006B0DA7" w:rsidP="00B43D87">
      <w:pPr>
        <w:pStyle w:val="Heading3"/>
        <w:numPr>
          <w:ilvl w:val="0"/>
          <w:numId w:val="6"/>
        </w:numPr>
        <w:spacing w:line="240" w:lineRule="auto"/>
        <w:ind w:hanging="87"/>
        <w:rPr>
          <w:rFonts w:cs="Times New Roman"/>
          <w:szCs w:val="20"/>
        </w:rPr>
      </w:pPr>
      <w:r w:rsidRPr="0071653C">
        <w:rPr>
          <w:rFonts w:cs="Times New Roman"/>
          <w:szCs w:val="20"/>
        </w:rPr>
        <w:t xml:space="preserve">Building and </w:t>
      </w:r>
      <w:r w:rsidR="00E7716D" w:rsidRPr="0071653C">
        <w:rPr>
          <w:rFonts w:cs="Times New Roman"/>
          <w:szCs w:val="20"/>
        </w:rPr>
        <w:t>Training Random Forest Classifier</w:t>
      </w:r>
      <w:r w:rsidR="00F74DA1" w:rsidRPr="0071653C">
        <w:rPr>
          <w:rFonts w:cs="Times New Roman"/>
          <w:szCs w:val="20"/>
        </w:rPr>
        <w:t>:</w:t>
      </w:r>
    </w:p>
    <w:p w14:paraId="68A6FA16" w14:textId="77777777" w:rsidR="00E7716D" w:rsidRPr="0071653C" w:rsidRDefault="00E7716D" w:rsidP="00E7716D">
      <w:pPr>
        <w:rPr>
          <w:sz w:val="20"/>
          <w:szCs w:val="20"/>
        </w:rPr>
      </w:pPr>
    </w:p>
    <w:p w14:paraId="2DC7F28F" w14:textId="51C94349" w:rsidR="00E7716D" w:rsidRPr="0071653C" w:rsidRDefault="00E7716D" w:rsidP="009E489B">
      <w:pPr>
        <w:spacing w:after="240"/>
        <w:ind w:firstLine="720"/>
        <w:jc w:val="both"/>
        <w:rPr>
          <w:sz w:val="20"/>
          <w:szCs w:val="20"/>
        </w:rPr>
      </w:pPr>
      <w:r w:rsidRPr="0071653C">
        <w:rPr>
          <w:sz w:val="20"/>
          <w:szCs w:val="20"/>
        </w:rPr>
        <w:t xml:space="preserve">The Random Forest Classifier is part of Python’s </w:t>
      </w:r>
      <w:proofErr w:type="spellStart"/>
      <w:r w:rsidRPr="0071653C">
        <w:rPr>
          <w:sz w:val="20"/>
          <w:szCs w:val="20"/>
        </w:rPr>
        <w:t>sklearn</w:t>
      </w:r>
      <w:proofErr w:type="spellEnd"/>
      <w:r w:rsidRPr="0071653C">
        <w:rPr>
          <w:sz w:val="20"/>
          <w:szCs w:val="20"/>
        </w:rPr>
        <w:t xml:space="preserve"> library and can be imported from </w:t>
      </w:r>
      <w:proofErr w:type="spellStart"/>
      <w:r w:rsidRPr="0071653C">
        <w:rPr>
          <w:i/>
          <w:iCs/>
          <w:sz w:val="20"/>
          <w:szCs w:val="20"/>
        </w:rPr>
        <w:t>sklearn.ensemble</w:t>
      </w:r>
      <w:proofErr w:type="spellEnd"/>
      <w:r w:rsidRPr="0071653C">
        <w:rPr>
          <w:sz w:val="20"/>
          <w:szCs w:val="20"/>
        </w:rPr>
        <w:t xml:space="preserve">. Popular Python machine learning toolkit scikit-learn, often known as </w:t>
      </w:r>
      <w:proofErr w:type="spellStart"/>
      <w:r w:rsidRPr="0071653C">
        <w:rPr>
          <w:sz w:val="20"/>
          <w:szCs w:val="20"/>
        </w:rPr>
        <w:t>sklearn</w:t>
      </w:r>
      <w:proofErr w:type="spellEnd"/>
      <w:r w:rsidRPr="0071653C">
        <w:rPr>
          <w:sz w:val="20"/>
          <w:szCs w:val="20"/>
        </w:rPr>
        <w:t>, offers effective tools for data mining and analysis, including a number of different algorithms for dimensionality reduction, clustering, regression, and classification. Building upon NumPy, SciPy, and matplotlib, its straightforward and effective design makes it very popular.</w:t>
      </w:r>
    </w:p>
    <w:p w14:paraId="6AB12606" w14:textId="77777777" w:rsidR="00E7716D" w:rsidRPr="0071653C" w:rsidRDefault="00E7716D" w:rsidP="00E7716D">
      <w:pPr>
        <w:spacing w:after="240"/>
        <w:jc w:val="both"/>
        <w:rPr>
          <w:sz w:val="20"/>
          <w:szCs w:val="20"/>
        </w:rPr>
      </w:pPr>
      <w:proofErr w:type="spellStart"/>
      <w:r w:rsidRPr="0071653C">
        <w:rPr>
          <w:sz w:val="20"/>
          <w:szCs w:val="20"/>
        </w:rPr>
        <w:t>Numpy</w:t>
      </w:r>
      <w:proofErr w:type="spellEnd"/>
      <w:r w:rsidRPr="0071653C">
        <w:rPr>
          <w:sz w:val="20"/>
          <w:szCs w:val="20"/>
        </w:rPr>
        <w:t xml:space="preserve"> is used to load the </w:t>
      </w:r>
      <w:proofErr w:type="spellStart"/>
      <w:r w:rsidRPr="0071653C">
        <w:rPr>
          <w:sz w:val="20"/>
          <w:szCs w:val="20"/>
        </w:rPr>
        <w:t>numpy</w:t>
      </w:r>
      <w:proofErr w:type="spellEnd"/>
      <w:r w:rsidRPr="0071653C">
        <w:rPr>
          <w:sz w:val="20"/>
          <w:szCs w:val="20"/>
        </w:rPr>
        <w:t xml:space="preserve"> arrays (.</w:t>
      </w:r>
      <w:proofErr w:type="spellStart"/>
      <w:r w:rsidRPr="0071653C">
        <w:rPr>
          <w:sz w:val="20"/>
          <w:szCs w:val="20"/>
        </w:rPr>
        <w:t>npy</w:t>
      </w:r>
      <w:proofErr w:type="spellEnd"/>
      <w:r w:rsidRPr="0071653C">
        <w:rPr>
          <w:sz w:val="20"/>
          <w:szCs w:val="20"/>
        </w:rPr>
        <w:t>) which were saved from the .xlsx data.</w:t>
      </w:r>
    </w:p>
    <w:p w14:paraId="097EA41E" w14:textId="77777777" w:rsidR="00423357" w:rsidRDefault="00E7716D" w:rsidP="00E7716D">
      <w:pPr>
        <w:spacing w:after="240"/>
        <w:jc w:val="both"/>
        <w:rPr>
          <w:sz w:val="20"/>
          <w:szCs w:val="20"/>
        </w:rPr>
      </w:pPr>
      <w:r w:rsidRPr="0071653C">
        <w:rPr>
          <w:sz w:val="20"/>
          <w:szCs w:val="20"/>
        </w:rPr>
        <w:t xml:space="preserve">From </w:t>
      </w:r>
      <w:proofErr w:type="spellStart"/>
      <w:r w:rsidRPr="0071653C">
        <w:rPr>
          <w:i/>
          <w:iCs/>
          <w:sz w:val="20"/>
          <w:szCs w:val="20"/>
        </w:rPr>
        <w:t>skelarn.metrics</w:t>
      </w:r>
      <w:proofErr w:type="spellEnd"/>
      <w:r w:rsidRPr="0071653C">
        <w:rPr>
          <w:sz w:val="20"/>
          <w:szCs w:val="20"/>
        </w:rPr>
        <w:t xml:space="preserve">, the functions </w:t>
      </w:r>
      <w:proofErr w:type="spellStart"/>
      <w:r w:rsidRPr="0071653C">
        <w:rPr>
          <w:i/>
          <w:iCs/>
          <w:sz w:val="20"/>
          <w:szCs w:val="20"/>
        </w:rPr>
        <w:t>confusion_matrix</w:t>
      </w:r>
      <w:proofErr w:type="spellEnd"/>
      <w:r w:rsidRPr="0071653C">
        <w:rPr>
          <w:sz w:val="20"/>
          <w:szCs w:val="20"/>
        </w:rPr>
        <w:t xml:space="preserve"> and </w:t>
      </w:r>
      <w:proofErr w:type="spellStart"/>
      <w:r w:rsidRPr="0071653C">
        <w:rPr>
          <w:i/>
          <w:iCs/>
          <w:sz w:val="20"/>
          <w:szCs w:val="20"/>
        </w:rPr>
        <w:t>accuracy_score</w:t>
      </w:r>
      <w:proofErr w:type="spellEnd"/>
      <w:r w:rsidRPr="0071653C">
        <w:rPr>
          <w:sz w:val="20"/>
          <w:szCs w:val="20"/>
        </w:rPr>
        <w:t xml:space="preserve"> are used to build the confusion matrix and calculate the accuracy of the training data</w:t>
      </w:r>
    </w:p>
    <w:p w14:paraId="6232E157" w14:textId="5A6ADBE1" w:rsidR="00F66A93" w:rsidRPr="00035708" w:rsidRDefault="00423357" w:rsidP="00035708">
      <w:pPr>
        <w:spacing w:after="240"/>
        <w:jc w:val="both"/>
        <w:rPr>
          <w:sz w:val="20"/>
          <w:szCs w:val="20"/>
        </w:rPr>
      </w:pPr>
      <w:r>
        <w:rPr>
          <w:noProof/>
          <w:sz w:val="20"/>
          <w:szCs w:val="20"/>
        </w:rPr>
        <w:drawing>
          <wp:inline distT="0" distB="0" distL="0" distR="0" wp14:anchorId="453D3FD6" wp14:editId="301D49CD">
            <wp:extent cx="3107055" cy="659130"/>
            <wp:effectExtent l="0" t="0" r="4445" b="1270"/>
            <wp:docPr id="668111796" name="Picture 1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11796" name="Picture 11" descr="A close-up of a computer cod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7055" cy="659130"/>
                    </a:xfrm>
                    <a:prstGeom prst="rect">
                      <a:avLst/>
                    </a:prstGeom>
                  </pic:spPr>
                </pic:pic>
              </a:graphicData>
            </a:graphic>
          </wp:inline>
        </w:drawing>
      </w:r>
    </w:p>
    <w:p w14:paraId="125E1519" w14:textId="066BAC14" w:rsidR="00F66A93" w:rsidRDefault="00F66A93" w:rsidP="00D45D54">
      <w:pPr>
        <w:jc w:val="center"/>
        <w:rPr>
          <w:i/>
          <w:iCs/>
          <w:color w:val="000000" w:themeColor="text1"/>
          <w:sz w:val="16"/>
          <w:szCs w:val="16"/>
        </w:rPr>
      </w:pPr>
      <w:r w:rsidRPr="00035708">
        <w:rPr>
          <w:i/>
          <w:iCs/>
          <w:color w:val="000000" w:themeColor="text1"/>
          <w:sz w:val="16"/>
          <w:szCs w:val="16"/>
        </w:rPr>
        <w:t>Fig.1</w:t>
      </w:r>
      <w:r w:rsidR="00035708" w:rsidRPr="00035708">
        <w:rPr>
          <w:i/>
          <w:iCs/>
          <w:color w:val="000000" w:themeColor="text1"/>
          <w:sz w:val="16"/>
          <w:szCs w:val="16"/>
        </w:rPr>
        <w:t>5</w:t>
      </w:r>
      <w:r w:rsidR="00140785" w:rsidRPr="00035708">
        <w:rPr>
          <w:i/>
          <w:iCs/>
          <w:color w:val="000000" w:themeColor="text1"/>
          <w:sz w:val="16"/>
          <w:szCs w:val="16"/>
        </w:rPr>
        <w:t>.</w:t>
      </w:r>
      <w:r w:rsidRPr="00035708">
        <w:rPr>
          <w:i/>
          <w:iCs/>
          <w:color w:val="000000" w:themeColor="text1"/>
          <w:sz w:val="16"/>
          <w:szCs w:val="16"/>
        </w:rPr>
        <w:t xml:space="preserve"> Python Modules used for </w:t>
      </w:r>
      <w:r w:rsidR="00E7716D" w:rsidRPr="00035708">
        <w:rPr>
          <w:i/>
          <w:iCs/>
          <w:color w:val="000000" w:themeColor="text1"/>
          <w:sz w:val="16"/>
          <w:szCs w:val="16"/>
        </w:rPr>
        <w:t xml:space="preserve">RFC </w:t>
      </w:r>
      <w:r w:rsidRPr="00035708">
        <w:rPr>
          <w:i/>
          <w:iCs/>
          <w:color w:val="000000" w:themeColor="text1"/>
          <w:sz w:val="16"/>
          <w:szCs w:val="16"/>
        </w:rPr>
        <w:t>model</w:t>
      </w:r>
    </w:p>
    <w:p w14:paraId="7BB86913" w14:textId="77777777" w:rsidR="00035708" w:rsidRPr="00035708" w:rsidRDefault="00035708" w:rsidP="00D45D54">
      <w:pPr>
        <w:jc w:val="center"/>
        <w:rPr>
          <w:i/>
          <w:iCs/>
          <w:color w:val="000000" w:themeColor="text1"/>
          <w:sz w:val="16"/>
          <w:szCs w:val="16"/>
        </w:rPr>
      </w:pPr>
    </w:p>
    <w:p w14:paraId="662A5D8B" w14:textId="77777777" w:rsidR="003E72B8" w:rsidRPr="0071653C" w:rsidRDefault="003E72B8" w:rsidP="003E72B8">
      <w:pPr>
        <w:autoSpaceDE w:val="0"/>
        <w:autoSpaceDN w:val="0"/>
        <w:adjustRightInd w:val="0"/>
        <w:ind w:firstLine="720"/>
        <w:jc w:val="both"/>
        <w:rPr>
          <w:sz w:val="20"/>
          <w:szCs w:val="20"/>
          <w:lang w:val="en-GB"/>
        </w:rPr>
      </w:pPr>
      <w:r w:rsidRPr="0071653C">
        <w:rPr>
          <w:sz w:val="20"/>
          <w:szCs w:val="20"/>
          <w:lang w:val="en-GB"/>
        </w:rPr>
        <w:t>In our experiments, we utilized a Random Forest Classifier with specific hyperparameters to enhance the model's accuracy and robustness. The classifier was configured with 3 estimators (</w:t>
      </w:r>
      <w:proofErr w:type="spellStart"/>
      <w:r w:rsidRPr="0071653C">
        <w:rPr>
          <w:sz w:val="20"/>
          <w:szCs w:val="20"/>
          <w:lang w:val="en-GB"/>
        </w:rPr>
        <w:t>n_estimators</w:t>
      </w:r>
      <w:proofErr w:type="spellEnd"/>
      <w:r w:rsidRPr="0071653C">
        <w:rPr>
          <w:sz w:val="20"/>
          <w:szCs w:val="20"/>
          <w:lang w:val="en-GB"/>
        </w:rPr>
        <w:t>=3) to balance computational efficiency and model performance. We limited the maximum depth of each tree to 5 (</w:t>
      </w:r>
      <w:proofErr w:type="spellStart"/>
      <w:r w:rsidRPr="0071653C">
        <w:rPr>
          <w:sz w:val="20"/>
          <w:szCs w:val="20"/>
          <w:lang w:val="en-GB"/>
        </w:rPr>
        <w:t>max_depth</w:t>
      </w:r>
      <w:proofErr w:type="spellEnd"/>
      <w:r w:rsidRPr="0071653C">
        <w:rPr>
          <w:sz w:val="20"/>
          <w:szCs w:val="20"/>
          <w:lang w:val="en-GB"/>
        </w:rPr>
        <w:t>=5) and set the minimum number of samples required to split an internal node to 5 (</w:t>
      </w:r>
      <w:proofErr w:type="spellStart"/>
      <w:r w:rsidRPr="0071653C">
        <w:rPr>
          <w:sz w:val="20"/>
          <w:szCs w:val="20"/>
          <w:lang w:val="en-GB"/>
        </w:rPr>
        <w:t>min_samples_split</w:t>
      </w:r>
      <w:proofErr w:type="spellEnd"/>
      <w:r w:rsidRPr="0071653C">
        <w:rPr>
          <w:sz w:val="20"/>
          <w:szCs w:val="20"/>
          <w:lang w:val="en-GB"/>
        </w:rPr>
        <w:t>=5) to prevent overfitting. Additionally, the minimum number of samples at a leaf node was set to 5 (</w:t>
      </w:r>
      <w:proofErr w:type="spellStart"/>
      <w:r w:rsidRPr="0071653C">
        <w:rPr>
          <w:sz w:val="20"/>
          <w:szCs w:val="20"/>
          <w:lang w:val="en-GB"/>
        </w:rPr>
        <w:t>min_samples_leaf</w:t>
      </w:r>
      <w:proofErr w:type="spellEnd"/>
      <w:r w:rsidRPr="0071653C">
        <w:rPr>
          <w:sz w:val="20"/>
          <w:szCs w:val="20"/>
          <w:lang w:val="en-GB"/>
        </w:rPr>
        <w:t>=5), ensuring that each leaf contains sufficient data to make reliable predictions.</w:t>
      </w:r>
    </w:p>
    <w:p w14:paraId="5FA0D770" w14:textId="09FA108D" w:rsidR="003E72B8" w:rsidRPr="0071653C" w:rsidRDefault="003E72B8" w:rsidP="003E72B8">
      <w:pPr>
        <w:autoSpaceDE w:val="0"/>
        <w:autoSpaceDN w:val="0"/>
        <w:adjustRightInd w:val="0"/>
        <w:ind w:firstLine="720"/>
        <w:jc w:val="both"/>
        <w:rPr>
          <w:sz w:val="20"/>
          <w:szCs w:val="20"/>
          <w:lang w:val="en-GB"/>
        </w:rPr>
      </w:pPr>
      <w:r w:rsidRPr="0071653C">
        <w:rPr>
          <w:sz w:val="20"/>
          <w:szCs w:val="20"/>
          <w:lang w:val="en-GB"/>
        </w:rPr>
        <w:t>We employed the square root of the number of features (</w:t>
      </w:r>
      <w:proofErr w:type="spellStart"/>
      <w:r w:rsidRPr="0071653C">
        <w:rPr>
          <w:sz w:val="20"/>
          <w:szCs w:val="20"/>
          <w:lang w:val="en-GB"/>
        </w:rPr>
        <w:t>max_features</w:t>
      </w:r>
      <w:proofErr w:type="spellEnd"/>
      <w:r w:rsidRPr="0071653C">
        <w:rPr>
          <w:sz w:val="20"/>
          <w:szCs w:val="20"/>
          <w:lang w:val="en-GB"/>
        </w:rPr>
        <w:t xml:space="preserve">='sqrt') when considering features at each split, which is a common practice in Random Forests to reduce variance. The model was trained using bootstrap samples (bootstrap=True) and the entropy criterion (criterion='entropy') was chosen to measure the quality of splits, aiming to maximize information gain. All random </w:t>
      </w:r>
      <w:r w:rsidRPr="0071653C">
        <w:rPr>
          <w:sz w:val="20"/>
          <w:szCs w:val="20"/>
          <w:lang w:val="en-GB"/>
        </w:rPr>
        <w:t>processes were controlled with a fixed seed (</w:t>
      </w:r>
      <w:proofErr w:type="spellStart"/>
      <w:r w:rsidRPr="0071653C">
        <w:rPr>
          <w:sz w:val="20"/>
          <w:szCs w:val="20"/>
          <w:lang w:val="en-GB"/>
        </w:rPr>
        <w:t>random_state</w:t>
      </w:r>
      <w:proofErr w:type="spellEnd"/>
      <w:r w:rsidRPr="0071653C">
        <w:rPr>
          <w:sz w:val="20"/>
          <w:szCs w:val="20"/>
          <w:lang w:val="en-GB"/>
        </w:rPr>
        <w:t>=42) to ensure reproducibility of the results.</w:t>
      </w:r>
    </w:p>
    <w:p w14:paraId="7D6BEE62" w14:textId="77777777" w:rsidR="00423357" w:rsidRDefault="00423357" w:rsidP="003E72B8">
      <w:pPr>
        <w:autoSpaceDE w:val="0"/>
        <w:autoSpaceDN w:val="0"/>
        <w:adjustRightInd w:val="0"/>
        <w:jc w:val="both"/>
        <w:rPr>
          <w:sz w:val="20"/>
          <w:szCs w:val="20"/>
          <w:lang w:val="en-GB"/>
        </w:rPr>
      </w:pPr>
    </w:p>
    <w:p w14:paraId="4A85A322" w14:textId="79334D5F" w:rsidR="00423357" w:rsidRPr="0071653C" w:rsidRDefault="00423357" w:rsidP="003E72B8">
      <w:pPr>
        <w:autoSpaceDE w:val="0"/>
        <w:autoSpaceDN w:val="0"/>
        <w:adjustRightInd w:val="0"/>
        <w:jc w:val="both"/>
        <w:rPr>
          <w:sz w:val="20"/>
          <w:szCs w:val="20"/>
          <w:lang w:val="en-GB"/>
        </w:rPr>
      </w:pPr>
      <w:r>
        <w:rPr>
          <w:i/>
          <w:iCs/>
          <w:noProof/>
          <w:color w:val="000000" w:themeColor="text1"/>
          <w:sz w:val="16"/>
          <w:szCs w:val="18"/>
        </w:rPr>
        <w:drawing>
          <wp:inline distT="0" distB="0" distL="0" distR="0" wp14:anchorId="402C1E30" wp14:editId="706D6735">
            <wp:extent cx="3107055" cy="1028065"/>
            <wp:effectExtent l="0" t="0" r="4445" b="635"/>
            <wp:docPr id="1656099871"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99871" name="Picture 10" descr="A screenshot of a compute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07055" cy="1028065"/>
                    </a:xfrm>
                    <a:prstGeom prst="rect">
                      <a:avLst/>
                    </a:prstGeom>
                  </pic:spPr>
                </pic:pic>
              </a:graphicData>
            </a:graphic>
          </wp:inline>
        </w:drawing>
      </w:r>
    </w:p>
    <w:p w14:paraId="62A91EE4" w14:textId="7DDEB38F" w:rsidR="00035708" w:rsidRPr="006C53F7" w:rsidRDefault="00035708" w:rsidP="00035708">
      <w:pPr>
        <w:jc w:val="center"/>
        <w:rPr>
          <w:i/>
          <w:iCs/>
          <w:color w:val="000000" w:themeColor="text1"/>
          <w:sz w:val="16"/>
          <w:szCs w:val="18"/>
        </w:rPr>
      </w:pPr>
      <w:r w:rsidRPr="006C53F7">
        <w:rPr>
          <w:i/>
          <w:iCs/>
          <w:color w:val="000000" w:themeColor="text1"/>
          <w:sz w:val="16"/>
          <w:szCs w:val="18"/>
        </w:rPr>
        <w:t xml:space="preserve">Fig.16. </w:t>
      </w:r>
      <w:r>
        <w:rPr>
          <w:i/>
          <w:iCs/>
          <w:color w:val="000000" w:themeColor="text1"/>
          <w:sz w:val="16"/>
          <w:szCs w:val="18"/>
        </w:rPr>
        <w:t xml:space="preserve">Parameters </w:t>
      </w:r>
      <w:r w:rsidRPr="006C53F7">
        <w:rPr>
          <w:i/>
          <w:iCs/>
          <w:color w:val="000000" w:themeColor="text1"/>
          <w:sz w:val="16"/>
          <w:szCs w:val="18"/>
        </w:rPr>
        <w:t>used for RFC model</w:t>
      </w:r>
    </w:p>
    <w:p w14:paraId="0A0A1177" w14:textId="377A4F8D" w:rsidR="00E7716D" w:rsidRPr="0071653C" w:rsidRDefault="00E7716D" w:rsidP="00E7716D">
      <w:pPr>
        <w:jc w:val="both"/>
        <w:rPr>
          <w:sz w:val="20"/>
          <w:szCs w:val="20"/>
        </w:rPr>
      </w:pPr>
    </w:p>
    <w:p w14:paraId="7DF0F3EC" w14:textId="7B2341F9" w:rsidR="00E7716D" w:rsidRPr="0071653C" w:rsidRDefault="00E7716D" w:rsidP="00AB32A8">
      <w:pPr>
        <w:spacing w:after="240"/>
        <w:ind w:firstLine="720"/>
        <w:rPr>
          <w:sz w:val="20"/>
          <w:szCs w:val="20"/>
        </w:rPr>
      </w:pPr>
      <w:r w:rsidRPr="0071653C">
        <w:rPr>
          <w:sz w:val="20"/>
          <w:szCs w:val="20"/>
        </w:rPr>
        <w:t xml:space="preserve">Once the Model is trained with our training data, </w:t>
      </w:r>
      <w:r w:rsidR="00917327" w:rsidRPr="0071653C">
        <w:rPr>
          <w:sz w:val="20"/>
          <w:szCs w:val="20"/>
        </w:rPr>
        <w:t>labels were predicted</w:t>
      </w:r>
      <w:r w:rsidRPr="0071653C">
        <w:rPr>
          <w:sz w:val="20"/>
          <w:szCs w:val="20"/>
        </w:rPr>
        <w:t xml:space="preserve"> for the Testing data and calculate the accuracy of the true positive values.</w:t>
      </w:r>
    </w:p>
    <w:p w14:paraId="1A124683" w14:textId="3EC6E19C" w:rsidR="00E7716D" w:rsidRPr="0071653C" w:rsidRDefault="00E7716D" w:rsidP="00E7716D">
      <w:pPr>
        <w:jc w:val="both"/>
        <w:rPr>
          <w:sz w:val="20"/>
          <w:szCs w:val="20"/>
        </w:rPr>
      </w:pPr>
      <w:r w:rsidRPr="0071653C">
        <w:rPr>
          <w:noProof/>
          <w:sz w:val="20"/>
          <w:szCs w:val="20"/>
        </w:rPr>
        <w:drawing>
          <wp:inline distT="0" distB="0" distL="0" distR="0" wp14:anchorId="29129746" wp14:editId="6EC9E9CC">
            <wp:extent cx="3088640" cy="1018594"/>
            <wp:effectExtent l="0" t="0" r="0" b="0"/>
            <wp:docPr id="20013726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72698" name="Picture 1" descr="A screenshot of a computer program&#10;&#10;Description automatically generated"/>
                    <pic:cNvPicPr/>
                  </pic:nvPicPr>
                  <pic:blipFill>
                    <a:blip r:embed="rId31"/>
                    <a:stretch>
                      <a:fillRect/>
                    </a:stretch>
                  </pic:blipFill>
                  <pic:spPr>
                    <a:xfrm>
                      <a:off x="0" y="0"/>
                      <a:ext cx="3088640" cy="1018594"/>
                    </a:xfrm>
                    <a:prstGeom prst="rect">
                      <a:avLst/>
                    </a:prstGeom>
                  </pic:spPr>
                </pic:pic>
              </a:graphicData>
            </a:graphic>
          </wp:inline>
        </w:drawing>
      </w:r>
    </w:p>
    <w:p w14:paraId="46AEAA70" w14:textId="36582F63" w:rsidR="00A26ED0" w:rsidRPr="00035708" w:rsidRDefault="00A26ED0" w:rsidP="00A26ED0">
      <w:pPr>
        <w:jc w:val="center"/>
        <w:rPr>
          <w:i/>
          <w:iCs/>
          <w:sz w:val="16"/>
          <w:szCs w:val="16"/>
        </w:rPr>
      </w:pPr>
      <w:r w:rsidRPr="00035708">
        <w:rPr>
          <w:i/>
          <w:iCs/>
          <w:sz w:val="16"/>
          <w:szCs w:val="16"/>
        </w:rPr>
        <w:t>Fig.1</w:t>
      </w:r>
      <w:r w:rsidR="00035708" w:rsidRPr="00035708">
        <w:rPr>
          <w:i/>
          <w:iCs/>
          <w:sz w:val="16"/>
          <w:szCs w:val="16"/>
        </w:rPr>
        <w:t>7</w:t>
      </w:r>
      <w:r w:rsidR="00655D02" w:rsidRPr="00035708">
        <w:rPr>
          <w:i/>
          <w:iCs/>
          <w:sz w:val="16"/>
          <w:szCs w:val="16"/>
        </w:rPr>
        <w:t>:</w:t>
      </w:r>
      <w:r w:rsidR="00F93903" w:rsidRPr="00035708">
        <w:rPr>
          <w:i/>
          <w:iCs/>
          <w:sz w:val="16"/>
          <w:szCs w:val="16"/>
        </w:rPr>
        <w:t xml:space="preserve"> Predicting the labels and calculating </w:t>
      </w:r>
      <w:r w:rsidR="00655D02" w:rsidRPr="00035708">
        <w:rPr>
          <w:i/>
          <w:iCs/>
          <w:sz w:val="16"/>
          <w:szCs w:val="16"/>
        </w:rPr>
        <w:t>Accuracy.</w:t>
      </w:r>
      <w:r w:rsidRPr="00035708">
        <w:rPr>
          <w:i/>
          <w:iCs/>
          <w:sz w:val="16"/>
          <w:szCs w:val="16"/>
        </w:rPr>
        <w:t xml:space="preserve"> </w:t>
      </w:r>
    </w:p>
    <w:p w14:paraId="38C05CA3" w14:textId="77777777" w:rsidR="00A26ED0" w:rsidRPr="0071653C" w:rsidRDefault="00A26ED0" w:rsidP="00E7716D">
      <w:pPr>
        <w:jc w:val="both"/>
        <w:rPr>
          <w:sz w:val="20"/>
          <w:szCs w:val="20"/>
        </w:rPr>
      </w:pPr>
    </w:p>
    <w:p w14:paraId="46024978" w14:textId="77777777" w:rsidR="00F2011F" w:rsidRPr="0071653C" w:rsidRDefault="00F2011F" w:rsidP="00E7716D">
      <w:pPr>
        <w:jc w:val="both"/>
        <w:rPr>
          <w:sz w:val="20"/>
          <w:szCs w:val="20"/>
        </w:rPr>
      </w:pPr>
    </w:p>
    <w:p w14:paraId="4C163D37" w14:textId="7D4FC315" w:rsidR="00AB32A8" w:rsidRPr="00B43D87" w:rsidRDefault="00E7716D" w:rsidP="00B43D87">
      <w:pPr>
        <w:pStyle w:val="ListParagraph"/>
        <w:numPr>
          <w:ilvl w:val="0"/>
          <w:numId w:val="6"/>
        </w:numPr>
        <w:spacing w:after="240" w:line="240" w:lineRule="auto"/>
        <w:ind w:hanging="87"/>
        <w:rPr>
          <w:rFonts w:cs="Times New Roman"/>
          <w:szCs w:val="20"/>
        </w:rPr>
      </w:pPr>
      <w:r w:rsidRPr="00B43D87">
        <w:rPr>
          <w:rFonts w:cs="Times New Roman"/>
          <w:szCs w:val="20"/>
        </w:rPr>
        <w:t>Plotting the Confusion Matrices</w:t>
      </w:r>
    </w:p>
    <w:p w14:paraId="57B6C947" w14:textId="77777777" w:rsidR="00E7716D" w:rsidRPr="0071653C" w:rsidRDefault="00E7716D" w:rsidP="00EE00BC">
      <w:pPr>
        <w:spacing w:after="240"/>
        <w:ind w:firstLine="360"/>
        <w:jc w:val="both"/>
        <w:rPr>
          <w:sz w:val="20"/>
          <w:szCs w:val="20"/>
        </w:rPr>
      </w:pPr>
      <w:r w:rsidRPr="0071653C">
        <w:rPr>
          <w:sz w:val="20"/>
          <w:szCs w:val="20"/>
        </w:rPr>
        <w:t xml:space="preserve">The python libraries matplotlib and seaborn are used to plotting the confusion matrices. </w:t>
      </w:r>
    </w:p>
    <w:p w14:paraId="6E7FDE1A" w14:textId="77777777" w:rsidR="00E7716D" w:rsidRPr="0071653C" w:rsidRDefault="00E7716D" w:rsidP="00EE00BC">
      <w:pPr>
        <w:spacing w:after="240"/>
        <w:ind w:firstLine="360"/>
        <w:jc w:val="both"/>
        <w:rPr>
          <w:sz w:val="20"/>
          <w:szCs w:val="20"/>
        </w:rPr>
      </w:pPr>
      <w:r w:rsidRPr="0071653C">
        <w:rPr>
          <w:sz w:val="20"/>
          <w:szCs w:val="20"/>
        </w:rPr>
        <w:t>Matplotlib is a comprehensive library for creating static, interactive, and animated visualizations in Python. It offers a wide range of plotting functions and customization options, making it suitable for various data visualization tasks.</w:t>
      </w:r>
    </w:p>
    <w:p w14:paraId="079DD52E" w14:textId="456C8039" w:rsidR="00E7716D" w:rsidRPr="0071653C" w:rsidRDefault="00E7716D" w:rsidP="00EE00BC">
      <w:pPr>
        <w:spacing w:after="240"/>
        <w:ind w:firstLine="360"/>
        <w:jc w:val="both"/>
        <w:rPr>
          <w:sz w:val="20"/>
          <w:szCs w:val="20"/>
        </w:rPr>
      </w:pPr>
      <w:r w:rsidRPr="0071653C">
        <w:rPr>
          <w:sz w:val="20"/>
          <w:szCs w:val="20"/>
        </w:rPr>
        <w:t>Seaborn is built on top of Matplotlib and provides a higher-level interface for creating attractive and informative statistical graphics. It simplifies the process of creating complex visualizations by offering built-in themes and functions for common statistical plots.</w:t>
      </w:r>
    </w:p>
    <w:p w14:paraId="63F1CDF2" w14:textId="71E342A6" w:rsidR="00E7716D" w:rsidRPr="0071653C" w:rsidRDefault="00423357" w:rsidP="00030162">
      <w:pPr>
        <w:spacing w:after="240"/>
        <w:jc w:val="both"/>
        <w:rPr>
          <w:sz w:val="20"/>
          <w:szCs w:val="20"/>
        </w:rPr>
      </w:pPr>
      <w:r>
        <w:rPr>
          <w:noProof/>
          <w:sz w:val="20"/>
          <w:szCs w:val="20"/>
        </w:rPr>
        <w:drawing>
          <wp:inline distT="0" distB="0" distL="0" distR="0" wp14:anchorId="4D91D3F3" wp14:editId="62018C3A">
            <wp:extent cx="3107055" cy="884904"/>
            <wp:effectExtent l="0" t="0" r="4445" b="4445"/>
            <wp:docPr id="47052618" name="Picture 1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2618" name="Picture 12" descr="A computer code with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46037" cy="896006"/>
                    </a:xfrm>
                    <a:prstGeom prst="rect">
                      <a:avLst/>
                    </a:prstGeom>
                  </pic:spPr>
                </pic:pic>
              </a:graphicData>
            </a:graphic>
          </wp:inline>
        </w:drawing>
      </w:r>
    </w:p>
    <w:p w14:paraId="78FE59D3" w14:textId="65A2FBD6" w:rsidR="00A26ED0" w:rsidRPr="00035708" w:rsidRDefault="00A26ED0" w:rsidP="009A7FA8">
      <w:pPr>
        <w:spacing w:after="240"/>
        <w:ind w:firstLine="360"/>
        <w:jc w:val="center"/>
        <w:rPr>
          <w:i/>
          <w:iCs/>
          <w:sz w:val="16"/>
          <w:szCs w:val="16"/>
        </w:rPr>
      </w:pPr>
      <w:r w:rsidRPr="00035708">
        <w:rPr>
          <w:i/>
          <w:iCs/>
          <w:sz w:val="16"/>
          <w:szCs w:val="16"/>
        </w:rPr>
        <w:t>Fig.1</w:t>
      </w:r>
      <w:r w:rsidR="00035708" w:rsidRPr="00035708">
        <w:rPr>
          <w:i/>
          <w:iCs/>
          <w:sz w:val="16"/>
          <w:szCs w:val="16"/>
        </w:rPr>
        <w:t>8</w:t>
      </w:r>
      <w:r w:rsidRPr="00035708">
        <w:rPr>
          <w:i/>
          <w:iCs/>
          <w:sz w:val="16"/>
          <w:szCs w:val="16"/>
        </w:rPr>
        <w:t>. Confusion matrix generation</w:t>
      </w:r>
    </w:p>
    <w:p w14:paraId="05A223BC" w14:textId="77777777" w:rsidR="00E7716D" w:rsidRPr="0071653C" w:rsidRDefault="00E7716D" w:rsidP="00EE00BC">
      <w:pPr>
        <w:spacing w:after="240"/>
        <w:ind w:firstLine="360"/>
        <w:jc w:val="both"/>
        <w:rPr>
          <w:sz w:val="20"/>
          <w:szCs w:val="20"/>
        </w:rPr>
      </w:pPr>
      <w:r w:rsidRPr="0071653C">
        <w:rPr>
          <w:sz w:val="20"/>
          <w:szCs w:val="20"/>
        </w:rPr>
        <w:t>The confusion matrix for both the testing data and the training data is plotted, although we are more interested in the confusion matrix of the testing data to observe the model’s capability to predict the right labels.</w:t>
      </w:r>
    </w:p>
    <w:p w14:paraId="52677DDF" w14:textId="77777777" w:rsidR="007279BE" w:rsidRDefault="00E7716D" w:rsidP="00EE00BC">
      <w:pPr>
        <w:spacing w:after="240"/>
        <w:ind w:firstLine="360"/>
        <w:jc w:val="both"/>
        <w:rPr>
          <w:sz w:val="20"/>
          <w:szCs w:val="20"/>
        </w:rPr>
      </w:pPr>
      <w:r w:rsidRPr="0071653C">
        <w:rPr>
          <w:sz w:val="20"/>
          <w:szCs w:val="20"/>
        </w:rPr>
        <w:t>Finally we save the classifier as a .</w:t>
      </w:r>
      <w:proofErr w:type="spellStart"/>
      <w:r w:rsidRPr="0071653C">
        <w:rPr>
          <w:sz w:val="20"/>
          <w:szCs w:val="20"/>
        </w:rPr>
        <w:t>pkl</w:t>
      </w:r>
      <w:proofErr w:type="spellEnd"/>
      <w:r w:rsidRPr="0071653C">
        <w:rPr>
          <w:sz w:val="20"/>
          <w:szCs w:val="20"/>
        </w:rPr>
        <w:t xml:space="preserve"> file using the </w:t>
      </w:r>
      <w:proofErr w:type="spellStart"/>
      <w:r w:rsidRPr="0071653C">
        <w:rPr>
          <w:sz w:val="20"/>
          <w:szCs w:val="20"/>
        </w:rPr>
        <w:t>joblib</w:t>
      </w:r>
      <w:proofErr w:type="spellEnd"/>
      <w:r w:rsidRPr="0071653C">
        <w:rPr>
          <w:sz w:val="20"/>
          <w:szCs w:val="20"/>
        </w:rPr>
        <w:t xml:space="preserve"> library.</w:t>
      </w:r>
    </w:p>
    <w:p w14:paraId="38419679" w14:textId="6188A67A" w:rsidR="00E7716D" w:rsidRPr="0071653C" w:rsidRDefault="007279BE" w:rsidP="00EE00BC">
      <w:pPr>
        <w:spacing w:after="240"/>
        <w:ind w:firstLine="360"/>
        <w:jc w:val="both"/>
        <w:rPr>
          <w:sz w:val="20"/>
          <w:szCs w:val="20"/>
        </w:rPr>
      </w:pPr>
      <w:r>
        <w:rPr>
          <w:noProof/>
          <w:sz w:val="20"/>
          <w:szCs w:val="20"/>
        </w:rPr>
        <w:drawing>
          <wp:inline distT="0" distB="0" distL="0" distR="0" wp14:anchorId="6CF1460F" wp14:editId="6754AEE6">
            <wp:extent cx="3107055" cy="250722"/>
            <wp:effectExtent l="0" t="0" r="0" b="3810"/>
            <wp:docPr id="56281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54" name="Picture 562815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66864" cy="255548"/>
                    </a:xfrm>
                    <a:prstGeom prst="rect">
                      <a:avLst/>
                    </a:prstGeom>
                  </pic:spPr>
                </pic:pic>
              </a:graphicData>
            </a:graphic>
          </wp:inline>
        </w:drawing>
      </w:r>
    </w:p>
    <w:p w14:paraId="7C238944" w14:textId="5AD3BB66" w:rsidR="00AB32A8" w:rsidRDefault="00AB32A8" w:rsidP="00EE00BC">
      <w:pPr>
        <w:spacing w:after="240"/>
        <w:ind w:firstLine="360"/>
        <w:jc w:val="both"/>
        <w:rPr>
          <w:sz w:val="20"/>
          <w:szCs w:val="20"/>
        </w:rPr>
      </w:pPr>
    </w:p>
    <w:p w14:paraId="06FE78D6" w14:textId="3B5459C1" w:rsidR="00035708" w:rsidRPr="00035708" w:rsidRDefault="00035708" w:rsidP="00035708">
      <w:pPr>
        <w:spacing w:after="240"/>
        <w:ind w:firstLine="360"/>
        <w:jc w:val="center"/>
        <w:rPr>
          <w:i/>
          <w:iCs/>
          <w:sz w:val="16"/>
          <w:szCs w:val="16"/>
        </w:rPr>
      </w:pPr>
      <w:r w:rsidRPr="00035708">
        <w:rPr>
          <w:i/>
          <w:iCs/>
          <w:sz w:val="16"/>
          <w:szCs w:val="16"/>
        </w:rPr>
        <w:t>Fig.1</w:t>
      </w:r>
      <w:r>
        <w:rPr>
          <w:i/>
          <w:iCs/>
          <w:sz w:val="16"/>
          <w:szCs w:val="16"/>
        </w:rPr>
        <w:t>9</w:t>
      </w:r>
      <w:r w:rsidRPr="00035708">
        <w:rPr>
          <w:i/>
          <w:iCs/>
          <w:sz w:val="16"/>
          <w:szCs w:val="16"/>
        </w:rPr>
        <w:t xml:space="preserve">. </w:t>
      </w:r>
      <w:r>
        <w:rPr>
          <w:i/>
          <w:iCs/>
          <w:sz w:val="16"/>
          <w:szCs w:val="16"/>
        </w:rPr>
        <w:t>saving the model</w:t>
      </w:r>
    </w:p>
    <w:p w14:paraId="4C49FCED" w14:textId="3AC4A83A" w:rsidR="00AB32A8" w:rsidRPr="00B43D87" w:rsidRDefault="00AB32A8" w:rsidP="00B43D87">
      <w:pPr>
        <w:pStyle w:val="ListParagraph"/>
        <w:numPr>
          <w:ilvl w:val="0"/>
          <w:numId w:val="6"/>
        </w:numPr>
        <w:spacing w:after="240" w:line="240" w:lineRule="auto"/>
        <w:ind w:hanging="87"/>
        <w:jc w:val="both"/>
        <w:rPr>
          <w:rFonts w:cs="Times New Roman"/>
          <w:szCs w:val="20"/>
        </w:rPr>
      </w:pPr>
      <w:r w:rsidRPr="0071653C">
        <w:rPr>
          <w:i/>
          <w:iCs/>
          <w:szCs w:val="20"/>
        </w:rPr>
        <w:t xml:space="preserve"> </w:t>
      </w:r>
      <w:r w:rsidRPr="00B43D87">
        <w:rPr>
          <w:rFonts w:cs="Times New Roman"/>
          <w:szCs w:val="20"/>
        </w:rPr>
        <w:t>Plotting the Confusion Matrix for Each Scenario</w:t>
      </w:r>
    </w:p>
    <w:p w14:paraId="47700442" w14:textId="77777777" w:rsidR="00E37232" w:rsidRDefault="00300F41" w:rsidP="00300F41">
      <w:pPr>
        <w:spacing w:after="240"/>
        <w:jc w:val="both"/>
        <w:rPr>
          <w:sz w:val="20"/>
          <w:szCs w:val="20"/>
        </w:rPr>
      </w:pPr>
      <w:r>
        <w:rPr>
          <w:sz w:val="20"/>
          <w:szCs w:val="20"/>
        </w:rPr>
        <w:t xml:space="preserve">    </w:t>
      </w:r>
      <w:r w:rsidR="00AB32A8" w:rsidRPr="0071653C">
        <w:rPr>
          <w:sz w:val="20"/>
          <w:szCs w:val="20"/>
        </w:rPr>
        <w:t xml:space="preserve">For scenario wise data which is present in the dataset, we load the saved classifier and use it to predict the values for data belonging to a particular scenario or test case. The scenario could be different persons or different </w:t>
      </w:r>
      <w:r w:rsidR="00746541" w:rsidRPr="0071653C">
        <w:rPr>
          <w:sz w:val="20"/>
          <w:szCs w:val="20"/>
        </w:rPr>
        <w:t xml:space="preserve">seated position </w:t>
      </w:r>
    </w:p>
    <w:p w14:paraId="28255313" w14:textId="2F6036E9" w:rsidR="00AB32A8" w:rsidRPr="00E37232" w:rsidRDefault="00E37232" w:rsidP="00EE00BC">
      <w:pPr>
        <w:spacing w:after="240"/>
        <w:jc w:val="both"/>
        <w:rPr>
          <w:sz w:val="20"/>
          <w:szCs w:val="20"/>
        </w:rPr>
      </w:pPr>
      <w:r>
        <w:rPr>
          <w:noProof/>
          <w:sz w:val="20"/>
          <w:szCs w:val="20"/>
        </w:rPr>
        <w:drawing>
          <wp:inline distT="0" distB="0" distL="0" distR="0" wp14:anchorId="3218CC44" wp14:editId="72FFFFDC">
            <wp:extent cx="3107055" cy="822960"/>
            <wp:effectExtent l="0" t="0" r="4445" b="2540"/>
            <wp:docPr id="362612201"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12201" name="Picture 15" descr="A screenshot of a compute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16158" cy="825371"/>
                    </a:xfrm>
                    <a:prstGeom prst="rect">
                      <a:avLst/>
                    </a:prstGeom>
                  </pic:spPr>
                </pic:pic>
              </a:graphicData>
            </a:graphic>
          </wp:inline>
        </w:drawing>
      </w:r>
    </w:p>
    <w:p w14:paraId="44E655DD" w14:textId="1BDA7060" w:rsidR="00A26ED0" w:rsidRPr="00A26ED0" w:rsidRDefault="00A26ED0" w:rsidP="00655D02">
      <w:pPr>
        <w:spacing w:after="240"/>
        <w:jc w:val="center"/>
        <w:rPr>
          <w:i/>
          <w:iCs/>
          <w:sz w:val="16"/>
          <w:szCs w:val="16"/>
        </w:rPr>
      </w:pPr>
      <w:r w:rsidRPr="00A26ED0">
        <w:rPr>
          <w:i/>
          <w:iCs/>
          <w:sz w:val="16"/>
          <w:szCs w:val="16"/>
        </w:rPr>
        <w:t>Fig.</w:t>
      </w:r>
      <w:r w:rsidR="009A7FA8">
        <w:rPr>
          <w:i/>
          <w:iCs/>
          <w:sz w:val="16"/>
          <w:szCs w:val="16"/>
        </w:rPr>
        <w:t>20</w:t>
      </w:r>
      <w:r w:rsidRPr="00A26ED0">
        <w:rPr>
          <w:i/>
          <w:iCs/>
          <w:sz w:val="16"/>
          <w:szCs w:val="16"/>
        </w:rPr>
        <w:t>.</w:t>
      </w:r>
      <w:r>
        <w:rPr>
          <w:i/>
          <w:iCs/>
          <w:sz w:val="16"/>
          <w:szCs w:val="16"/>
        </w:rPr>
        <w:t>T</w:t>
      </w:r>
      <w:r w:rsidRPr="00A26ED0">
        <w:rPr>
          <w:i/>
          <w:iCs/>
          <w:sz w:val="16"/>
          <w:szCs w:val="16"/>
        </w:rPr>
        <w:t>he Confusion Matrix for Each Scenario</w:t>
      </w:r>
    </w:p>
    <w:p w14:paraId="2D9C5B9A" w14:textId="48AF896E" w:rsidR="00F53D04" w:rsidRDefault="00AB32A8" w:rsidP="0071653C">
      <w:pPr>
        <w:pStyle w:val="Heading2"/>
        <w:numPr>
          <w:ilvl w:val="0"/>
          <w:numId w:val="2"/>
        </w:numPr>
      </w:pPr>
      <w:r w:rsidRPr="00AB32A8">
        <w:t>SVM Implementation</w:t>
      </w:r>
    </w:p>
    <w:p w14:paraId="321828BF" w14:textId="77777777" w:rsidR="0071653C" w:rsidRPr="0071653C" w:rsidRDefault="0071653C" w:rsidP="0071653C">
      <w:pPr>
        <w:rPr>
          <w:lang w:eastAsia="en-US"/>
        </w:rPr>
      </w:pPr>
    </w:p>
    <w:p w14:paraId="56DE614E" w14:textId="0F2F88B6" w:rsidR="00AB32A8" w:rsidRDefault="00AB32A8" w:rsidP="009E489B">
      <w:pPr>
        <w:spacing w:after="240"/>
        <w:ind w:firstLine="360"/>
        <w:jc w:val="both"/>
      </w:pPr>
      <w:r w:rsidRPr="0071653C">
        <w:rPr>
          <w:sz w:val="20"/>
          <w:szCs w:val="20"/>
        </w:rPr>
        <w:t>SVM operates by locating the hyperplane in the feature space that best divides various classes. In order to increase the model's capacity for generalisation, its goal is to maximise the margin between the classes. By using several kernel functions, including linear, polynomial, and radial basis function (RBF) kernels, SVM can handle both linear and non-linear classification tasks. SVM is frequently utilised because of its</w:t>
      </w:r>
      <w:r w:rsidRPr="008B45FA">
        <w:t xml:space="preserve"> </w:t>
      </w:r>
      <w:r w:rsidRPr="0071653C">
        <w:rPr>
          <w:sz w:val="20"/>
          <w:szCs w:val="20"/>
        </w:rPr>
        <w:t>efficiency, adaptability, and capacity to handle high-dimensional data in a variety of areas.</w:t>
      </w:r>
    </w:p>
    <w:p w14:paraId="2C47CD2C" w14:textId="77777777" w:rsidR="00AB32A8" w:rsidRDefault="00AB32A8" w:rsidP="00EE00BC">
      <w:pPr>
        <w:spacing w:after="240"/>
        <w:jc w:val="both"/>
      </w:pPr>
      <w:r w:rsidRPr="00C42D26">
        <w:rPr>
          <w:noProof/>
        </w:rPr>
        <w:drawing>
          <wp:inline distT="0" distB="0" distL="0" distR="0" wp14:anchorId="1D871800" wp14:editId="0DC53EC1">
            <wp:extent cx="3874342" cy="861060"/>
            <wp:effectExtent l="0" t="0" r="0" b="0"/>
            <wp:docPr id="20247106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10616" name="Picture 1" descr="A screenshot of a computer code&#10;&#10;Description automatically generated"/>
                    <pic:cNvPicPr/>
                  </pic:nvPicPr>
                  <pic:blipFill>
                    <a:blip r:embed="rId35"/>
                    <a:stretch>
                      <a:fillRect/>
                    </a:stretch>
                  </pic:blipFill>
                  <pic:spPr>
                    <a:xfrm>
                      <a:off x="0" y="0"/>
                      <a:ext cx="3887546" cy="863994"/>
                    </a:xfrm>
                    <a:prstGeom prst="rect">
                      <a:avLst/>
                    </a:prstGeom>
                  </pic:spPr>
                </pic:pic>
              </a:graphicData>
            </a:graphic>
          </wp:inline>
        </w:drawing>
      </w:r>
    </w:p>
    <w:p w14:paraId="6A1937D6" w14:textId="03D40BFE" w:rsidR="00A26ED0" w:rsidRDefault="00A26ED0" w:rsidP="00C26270">
      <w:pPr>
        <w:jc w:val="center"/>
        <w:rPr>
          <w:i/>
          <w:iCs/>
          <w:sz w:val="16"/>
          <w:szCs w:val="18"/>
        </w:rPr>
      </w:pPr>
      <w:r w:rsidRPr="00C26270">
        <w:rPr>
          <w:i/>
          <w:iCs/>
          <w:sz w:val="16"/>
          <w:szCs w:val="18"/>
        </w:rPr>
        <w:t>Fig.</w:t>
      </w:r>
      <w:r w:rsidR="009A7FA8">
        <w:rPr>
          <w:i/>
          <w:iCs/>
          <w:sz w:val="16"/>
          <w:szCs w:val="18"/>
        </w:rPr>
        <w:t>21</w:t>
      </w:r>
      <w:r w:rsidRPr="00C26270">
        <w:rPr>
          <w:i/>
          <w:iCs/>
          <w:sz w:val="16"/>
          <w:szCs w:val="18"/>
        </w:rPr>
        <w:t>.</w:t>
      </w:r>
      <w:r w:rsidR="00C26270" w:rsidRPr="00C26270">
        <w:rPr>
          <w:i/>
          <w:iCs/>
          <w:sz w:val="16"/>
          <w:szCs w:val="18"/>
        </w:rPr>
        <w:t xml:space="preserve"> Training the Model using SVM Classifier</w:t>
      </w:r>
    </w:p>
    <w:p w14:paraId="22E3E805" w14:textId="77777777" w:rsidR="0071653C" w:rsidRPr="00C26270" w:rsidRDefault="0071653C" w:rsidP="00C26270">
      <w:pPr>
        <w:jc w:val="center"/>
        <w:rPr>
          <w:i/>
          <w:iCs/>
          <w:sz w:val="16"/>
          <w:szCs w:val="18"/>
        </w:rPr>
      </w:pPr>
    </w:p>
    <w:p w14:paraId="5996D0AC" w14:textId="61B17B6F" w:rsidR="00AB32A8" w:rsidRPr="0071653C" w:rsidRDefault="00AB32A8" w:rsidP="00EE00BC">
      <w:pPr>
        <w:spacing w:after="240"/>
        <w:ind w:firstLine="360"/>
        <w:jc w:val="both"/>
        <w:rPr>
          <w:sz w:val="20"/>
          <w:szCs w:val="20"/>
        </w:rPr>
      </w:pPr>
      <w:r w:rsidRPr="0071653C">
        <w:rPr>
          <w:sz w:val="20"/>
          <w:szCs w:val="20"/>
        </w:rPr>
        <w:t>Using scikit-</w:t>
      </w:r>
      <w:proofErr w:type="spellStart"/>
      <w:r w:rsidRPr="0071653C">
        <w:rPr>
          <w:sz w:val="20"/>
          <w:szCs w:val="20"/>
        </w:rPr>
        <w:t>learn's</w:t>
      </w:r>
      <w:proofErr w:type="spellEnd"/>
      <w:r w:rsidRPr="0071653C">
        <w:rPr>
          <w:sz w:val="20"/>
          <w:szCs w:val="20"/>
        </w:rPr>
        <w:t xml:space="preserve"> `</w:t>
      </w:r>
      <w:proofErr w:type="spellStart"/>
      <w:r w:rsidRPr="0071653C">
        <w:rPr>
          <w:i/>
          <w:iCs/>
          <w:sz w:val="20"/>
          <w:szCs w:val="20"/>
        </w:rPr>
        <w:t>make_pipeline</w:t>
      </w:r>
      <w:proofErr w:type="spellEnd"/>
      <w:r w:rsidRPr="0071653C">
        <w:rPr>
          <w:sz w:val="20"/>
          <w:szCs w:val="20"/>
        </w:rPr>
        <w:t xml:space="preserve">` function, this code creates a pipeline of </w:t>
      </w:r>
      <w:r w:rsidR="009A7FA8" w:rsidRPr="0071653C">
        <w:rPr>
          <w:sz w:val="20"/>
          <w:szCs w:val="20"/>
        </w:rPr>
        <w:t>pre-processing</w:t>
      </w:r>
      <w:r w:rsidRPr="0071653C">
        <w:rPr>
          <w:sz w:val="20"/>
          <w:szCs w:val="20"/>
        </w:rPr>
        <w:t xml:space="preserve"> steps that are followed by the SVM classifier, thereby instantiating an SVM (Support Vector Machine) classifier. In this pipeline: </w:t>
      </w:r>
    </w:p>
    <w:p w14:paraId="09D03F76" w14:textId="77777777" w:rsidR="00AB32A8" w:rsidRPr="0071653C" w:rsidRDefault="00AB32A8" w:rsidP="009161B6">
      <w:pPr>
        <w:pStyle w:val="ListParagraph"/>
        <w:numPr>
          <w:ilvl w:val="0"/>
          <w:numId w:val="11"/>
        </w:numPr>
        <w:spacing w:after="240" w:line="240" w:lineRule="auto"/>
        <w:jc w:val="both"/>
        <w:rPr>
          <w:rFonts w:cs="Times New Roman"/>
          <w:szCs w:val="20"/>
        </w:rPr>
      </w:pPr>
      <w:r w:rsidRPr="0071653C">
        <w:rPr>
          <w:rFonts w:cs="Times New Roman"/>
          <w:szCs w:val="20"/>
        </w:rPr>
        <w:t>The mean value along each column is used by {</w:t>
      </w:r>
      <w:proofErr w:type="spellStart"/>
      <w:r w:rsidRPr="0071653C">
        <w:rPr>
          <w:rFonts w:cs="Times New Roman"/>
          <w:szCs w:val="20"/>
        </w:rPr>
        <w:t>SimpleImputer</w:t>
      </w:r>
      <w:proofErr w:type="spellEnd"/>
      <w:r w:rsidRPr="0071653C">
        <w:rPr>
          <w:rFonts w:cs="Times New Roman"/>
          <w:szCs w:val="20"/>
        </w:rPr>
        <w:t>(strategy='mean')} to impute missing values in the dataset.</w:t>
      </w:r>
    </w:p>
    <w:p w14:paraId="6E7452F4" w14:textId="0D5EC8CE" w:rsidR="00AB32A8" w:rsidRPr="0071653C" w:rsidRDefault="00AB32A8" w:rsidP="00EE00BC">
      <w:pPr>
        <w:pStyle w:val="ListParagraph"/>
        <w:numPr>
          <w:ilvl w:val="0"/>
          <w:numId w:val="11"/>
        </w:numPr>
        <w:spacing w:after="240" w:line="240" w:lineRule="auto"/>
        <w:jc w:val="both"/>
        <w:rPr>
          <w:rFonts w:cs="Times New Roman"/>
          <w:szCs w:val="20"/>
        </w:rPr>
      </w:pPr>
      <w:r w:rsidRPr="0071653C">
        <w:rPr>
          <w:rFonts w:cs="Times New Roman"/>
          <w:szCs w:val="20"/>
        </w:rPr>
        <w:t>{SVC(C=60.0)} sets the regularisation parameter {C} to 60.0 when the SVM classifier is first initialised. This parameter manages the trade-off between maintaining the model's tiny weights (coefficients) to prevent overfitting and obtaining a low training error.</w:t>
      </w:r>
    </w:p>
    <w:p w14:paraId="2D01BA0B" w14:textId="302F863B" w:rsidR="00F53D04" w:rsidRPr="0071653C" w:rsidRDefault="00AB32A8" w:rsidP="00F2011F">
      <w:pPr>
        <w:spacing w:after="240"/>
        <w:ind w:firstLine="360"/>
        <w:jc w:val="both"/>
        <w:rPr>
          <w:sz w:val="20"/>
          <w:szCs w:val="20"/>
        </w:rPr>
      </w:pPr>
      <w:r w:rsidRPr="0071653C">
        <w:rPr>
          <w:sz w:val="20"/>
          <w:szCs w:val="20"/>
        </w:rPr>
        <w:t xml:space="preserve">The rest of the methodology remains the same as we used in the </w:t>
      </w:r>
      <w:proofErr w:type="spellStart"/>
      <w:r w:rsidRPr="0071653C">
        <w:rPr>
          <w:sz w:val="20"/>
          <w:szCs w:val="20"/>
        </w:rPr>
        <w:t>RandomForestClassifier</w:t>
      </w:r>
      <w:proofErr w:type="spellEnd"/>
      <w:r w:rsidRPr="0071653C">
        <w:rPr>
          <w:sz w:val="20"/>
          <w:szCs w:val="20"/>
        </w:rPr>
        <w:t xml:space="preserve"> Implementation.</w:t>
      </w:r>
    </w:p>
    <w:p w14:paraId="76B64A68" w14:textId="4ABB5DE3" w:rsidR="00F53D04" w:rsidRPr="00B43D87" w:rsidRDefault="00746541" w:rsidP="001F47D0">
      <w:pPr>
        <w:pStyle w:val="Heading2"/>
        <w:numPr>
          <w:ilvl w:val="0"/>
          <w:numId w:val="2"/>
        </w:numPr>
      </w:pPr>
      <w:r w:rsidRPr="00B43D87">
        <w:t>Logistic Regression</w:t>
      </w:r>
    </w:p>
    <w:p w14:paraId="4241BD78" w14:textId="1743E398" w:rsidR="00746541" w:rsidRDefault="00746541" w:rsidP="00746541">
      <w:pPr>
        <w:autoSpaceDE w:val="0"/>
        <w:autoSpaceDN w:val="0"/>
        <w:adjustRightInd w:val="0"/>
        <w:ind w:firstLine="360"/>
        <w:rPr>
          <w:sz w:val="20"/>
          <w:szCs w:val="20"/>
          <w:lang w:val="en-GB"/>
        </w:rPr>
      </w:pPr>
      <w:r w:rsidRPr="0071653C">
        <w:rPr>
          <w:sz w:val="20"/>
          <w:szCs w:val="20"/>
          <w:lang w:val="en-GB"/>
        </w:rPr>
        <w:t>We implemented a logistic regression model using a pipeline to standardize features and optimize performance. The data was split into training and testing sets with an 80-20 ratio for robust evaluation.</w:t>
      </w:r>
    </w:p>
    <w:p w14:paraId="2B544749" w14:textId="77777777" w:rsidR="0071653C" w:rsidRPr="0071653C" w:rsidRDefault="0071653C" w:rsidP="00746541">
      <w:pPr>
        <w:autoSpaceDE w:val="0"/>
        <w:autoSpaceDN w:val="0"/>
        <w:adjustRightInd w:val="0"/>
        <w:ind w:firstLine="360"/>
        <w:rPr>
          <w:sz w:val="20"/>
          <w:szCs w:val="20"/>
          <w:lang w:val="en-GB"/>
        </w:rPr>
      </w:pPr>
    </w:p>
    <w:p w14:paraId="6F0E7032" w14:textId="77777777" w:rsidR="00746541" w:rsidRDefault="00746541" w:rsidP="00746541">
      <w:pPr>
        <w:autoSpaceDE w:val="0"/>
        <w:autoSpaceDN w:val="0"/>
        <w:adjustRightInd w:val="0"/>
        <w:ind w:firstLine="360"/>
        <w:rPr>
          <w:sz w:val="20"/>
          <w:szCs w:val="20"/>
          <w:lang w:val="en-GB"/>
        </w:rPr>
      </w:pPr>
      <w:r w:rsidRPr="0071653C">
        <w:rPr>
          <w:sz w:val="20"/>
          <w:szCs w:val="20"/>
          <w:lang w:val="en-GB"/>
        </w:rPr>
        <w:t>The model was tuned with a regularization strength of 65 (C=65) and L2 regularization (penalty='l2') to balance training error and overfitting. We used the saga solver (solver='saga'), suitable for large datasets, with a maximum of 10 iterations (</w:t>
      </w:r>
      <w:proofErr w:type="spellStart"/>
      <w:r w:rsidRPr="0071653C">
        <w:rPr>
          <w:sz w:val="20"/>
          <w:szCs w:val="20"/>
          <w:lang w:val="en-GB"/>
        </w:rPr>
        <w:t>max_iter</w:t>
      </w:r>
      <w:proofErr w:type="spellEnd"/>
      <w:r w:rsidRPr="0071653C">
        <w:rPr>
          <w:sz w:val="20"/>
          <w:szCs w:val="20"/>
          <w:lang w:val="en-GB"/>
        </w:rPr>
        <w:t>=10) for timely convergence.</w:t>
      </w:r>
    </w:p>
    <w:p w14:paraId="31601B73" w14:textId="77777777" w:rsidR="0071653C" w:rsidRPr="0071653C" w:rsidRDefault="0071653C" w:rsidP="00746541">
      <w:pPr>
        <w:autoSpaceDE w:val="0"/>
        <w:autoSpaceDN w:val="0"/>
        <w:adjustRightInd w:val="0"/>
        <w:ind w:firstLine="360"/>
        <w:rPr>
          <w:sz w:val="20"/>
          <w:szCs w:val="20"/>
          <w:lang w:val="en-GB"/>
        </w:rPr>
      </w:pPr>
    </w:p>
    <w:p w14:paraId="4DB5D91A" w14:textId="77777777" w:rsidR="00746541" w:rsidRPr="0071653C" w:rsidRDefault="00746541" w:rsidP="00746541">
      <w:pPr>
        <w:spacing w:after="240"/>
        <w:ind w:firstLine="360"/>
        <w:jc w:val="both"/>
        <w:rPr>
          <w:sz w:val="20"/>
          <w:szCs w:val="20"/>
          <w:lang w:val="en-GB"/>
        </w:rPr>
      </w:pPr>
      <w:proofErr w:type="spellStart"/>
      <w:r w:rsidRPr="0071653C">
        <w:rPr>
          <w:sz w:val="20"/>
          <w:szCs w:val="20"/>
          <w:lang w:val="en-GB"/>
        </w:rPr>
        <w:t>StandardScaler</w:t>
      </w:r>
      <w:proofErr w:type="spellEnd"/>
      <w:r w:rsidRPr="0071653C">
        <w:rPr>
          <w:sz w:val="20"/>
          <w:szCs w:val="20"/>
          <w:lang w:val="en-GB"/>
        </w:rPr>
        <w:t xml:space="preserve"> was applied to ensure that features had a mean of 0 and a standard deviation of 1. The model was trained on scaled data, and its effectiveness was evaluated using accuracy and classification reports.</w:t>
      </w:r>
    </w:p>
    <w:p w14:paraId="7C3230D7" w14:textId="6E50836E" w:rsidR="00746541" w:rsidRPr="0071653C" w:rsidRDefault="00E37232" w:rsidP="00746541">
      <w:pPr>
        <w:spacing w:after="240"/>
        <w:jc w:val="both"/>
        <w:rPr>
          <w:sz w:val="20"/>
          <w:szCs w:val="20"/>
        </w:rPr>
      </w:pPr>
      <w:r>
        <w:rPr>
          <w:noProof/>
          <w:sz w:val="20"/>
          <w:szCs w:val="20"/>
        </w:rPr>
        <w:drawing>
          <wp:inline distT="0" distB="0" distL="0" distR="0" wp14:anchorId="7C3FFB50" wp14:editId="35AE18F3">
            <wp:extent cx="3107055" cy="269240"/>
            <wp:effectExtent l="0" t="0" r="4445" b="0"/>
            <wp:docPr id="4846474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47490" name="Picture 48464749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07055" cy="269240"/>
                    </a:xfrm>
                    <a:prstGeom prst="rect">
                      <a:avLst/>
                    </a:prstGeom>
                  </pic:spPr>
                </pic:pic>
              </a:graphicData>
            </a:graphic>
          </wp:inline>
        </w:drawing>
      </w:r>
    </w:p>
    <w:p w14:paraId="02205853" w14:textId="68658791" w:rsidR="00F2011F" w:rsidRDefault="00F2011F" w:rsidP="009A5801">
      <w:pPr>
        <w:jc w:val="center"/>
        <w:rPr>
          <w:i/>
          <w:iCs/>
          <w:sz w:val="16"/>
          <w:szCs w:val="16"/>
        </w:rPr>
      </w:pPr>
      <w:r w:rsidRPr="00035708">
        <w:rPr>
          <w:i/>
          <w:iCs/>
          <w:sz w:val="16"/>
          <w:szCs w:val="16"/>
        </w:rPr>
        <w:t>Fig.2</w:t>
      </w:r>
      <w:r w:rsidR="00035708">
        <w:rPr>
          <w:i/>
          <w:iCs/>
          <w:sz w:val="16"/>
          <w:szCs w:val="16"/>
        </w:rPr>
        <w:t>2</w:t>
      </w:r>
      <w:r w:rsidRPr="00035708">
        <w:rPr>
          <w:i/>
          <w:iCs/>
          <w:sz w:val="16"/>
          <w:szCs w:val="16"/>
        </w:rPr>
        <w:t>. Training the Model using Logistic Regression Classifier</w:t>
      </w:r>
    </w:p>
    <w:p w14:paraId="416E7592" w14:textId="77777777" w:rsidR="009A5801" w:rsidRPr="009A5801" w:rsidRDefault="009A5801" w:rsidP="009A5801">
      <w:pPr>
        <w:jc w:val="center"/>
        <w:rPr>
          <w:i/>
          <w:iCs/>
          <w:sz w:val="16"/>
          <w:szCs w:val="16"/>
        </w:rPr>
      </w:pPr>
    </w:p>
    <w:p w14:paraId="49D59723" w14:textId="55061462" w:rsidR="00F53D04" w:rsidRPr="0071653C" w:rsidRDefault="00746541" w:rsidP="00F2011F">
      <w:pPr>
        <w:spacing w:after="240"/>
        <w:ind w:firstLine="360"/>
        <w:jc w:val="both"/>
        <w:rPr>
          <w:sz w:val="20"/>
          <w:szCs w:val="20"/>
        </w:rPr>
      </w:pPr>
      <w:r w:rsidRPr="0071653C">
        <w:rPr>
          <w:sz w:val="20"/>
          <w:szCs w:val="20"/>
        </w:rPr>
        <w:t xml:space="preserve">The rest of the methodology remains the same as we used in the </w:t>
      </w:r>
      <w:proofErr w:type="spellStart"/>
      <w:r w:rsidRPr="0071653C">
        <w:rPr>
          <w:sz w:val="20"/>
          <w:szCs w:val="20"/>
        </w:rPr>
        <w:t>RandomForestClassifier</w:t>
      </w:r>
      <w:proofErr w:type="spellEnd"/>
      <w:r w:rsidRPr="0071653C">
        <w:rPr>
          <w:sz w:val="20"/>
          <w:szCs w:val="20"/>
        </w:rPr>
        <w:t xml:space="preserve"> Implementation and testing.</w:t>
      </w:r>
    </w:p>
    <w:p w14:paraId="1CE65978" w14:textId="5CC11E4E" w:rsidR="00746541" w:rsidRPr="00B43D87" w:rsidRDefault="00746541" w:rsidP="001F47D0">
      <w:pPr>
        <w:pStyle w:val="Heading2"/>
        <w:numPr>
          <w:ilvl w:val="0"/>
          <w:numId w:val="2"/>
        </w:numPr>
      </w:pPr>
      <w:r w:rsidRPr="00B43D87">
        <w:t>XG Boost</w:t>
      </w:r>
    </w:p>
    <w:p w14:paraId="257A20FA" w14:textId="07A2C1C2" w:rsidR="00D6722D" w:rsidRPr="0071653C" w:rsidRDefault="00D6722D" w:rsidP="00D6722D">
      <w:pPr>
        <w:spacing w:after="240"/>
        <w:ind w:firstLine="491"/>
        <w:jc w:val="both"/>
        <w:rPr>
          <w:sz w:val="20"/>
          <w:szCs w:val="20"/>
        </w:rPr>
      </w:pPr>
      <w:r w:rsidRPr="0071653C">
        <w:rPr>
          <w:sz w:val="20"/>
          <w:szCs w:val="20"/>
        </w:rPr>
        <w:t xml:space="preserve">we utilized the </w:t>
      </w:r>
      <w:proofErr w:type="spellStart"/>
      <w:r w:rsidRPr="0071653C">
        <w:rPr>
          <w:sz w:val="20"/>
          <w:szCs w:val="20"/>
        </w:rPr>
        <w:t>XGBoost</w:t>
      </w:r>
      <w:proofErr w:type="spellEnd"/>
      <w:r w:rsidRPr="0071653C">
        <w:rPr>
          <w:sz w:val="20"/>
          <w:szCs w:val="20"/>
        </w:rPr>
        <w:t xml:space="preserve"> classifier to optimize model performance on a given dataset. We employed hyperparameter tuning to identify the best parameters for the model, which included a subsample rate of 0.4, a regularization lambda of 2, and a regularization alpha of 0.1. The model was configured with 1000 estimators to facilitate early stopping, a minimum child weight of 2, a maximum depth of 11, a learning rate of 0.1, gamma set to 0, and a </w:t>
      </w:r>
      <w:proofErr w:type="spellStart"/>
      <w:r w:rsidRPr="0071653C">
        <w:rPr>
          <w:sz w:val="20"/>
          <w:szCs w:val="20"/>
        </w:rPr>
        <w:t>colsample_bytree</w:t>
      </w:r>
      <w:proofErr w:type="spellEnd"/>
      <w:r w:rsidRPr="0071653C">
        <w:rPr>
          <w:sz w:val="20"/>
          <w:szCs w:val="20"/>
        </w:rPr>
        <w:t xml:space="preserve"> rate of 0.8</w:t>
      </w:r>
    </w:p>
    <w:p w14:paraId="6AAB6332" w14:textId="780A4CC9" w:rsidR="00D6722D" w:rsidRPr="0071653C" w:rsidRDefault="00E37232" w:rsidP="00D6722D">
      <w:pPr>
        <w:spacing w:after="240"/>
        <w:jc w:val="both"/>
        <w:rPr>
          <w:sz w:val="20"/>
          <w:szCs w:val="20"/>
        </w:rPr>
      </w:pPr>
      <w:r>
        <w:rPr>
          <w:noProof/>
          <w:sz w:val="20"/>
          <w:szCs w:val="20"/>
        </w:rPr>
        <w:drawing>
          <wp:inline distT="0" distB="0" distL="0" distR="0" wp14:anchorId="54F1B203" wp14:editId="1275363A">
            <wp:extent cx="3107055" cy="1905635"/>
            <wp:effectExtent l="0" t="0" r="4445" b="0"/>
            <wp:docPr id="260233020" name="Picture 1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33020" name="Picture 18" descr="A computer screen shot of a pr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7055" cy="1905635"/>
                    </a:xfrm>
                    <a:prstGeom prst="rect">
                      <a:avLst/>
                    </a:prstGeom>
                  </pic:spPr>
                </pic:pic>
              </a:graphicData>
            </a:graphic>
          </wp:inline>
        </w:drawing>
      </w:r>
    </w:p>
    <w:p w14:paraId="10D4C93D" w14:textId="284EA841" w:rsidR="00F2011F" w:rsidRPr="00AB1E05" w:rsidRDefault="00F2011F" w:rsidP="00F2011F">
      <w:pPr>
        <w:spacing w:after="160"/>
        <w:jc w:val="center"/>
        <w:rPr>
          <w:i/>
          <w:iCs/>
          <w:sz w:val="16"/>
          <w:szCs w:val="16"/>
        </w:rPr>
      </w:pPr>
      <w:r w:rsidRPr="00AB1E05">
        <w:rPr>
          <w:i/>
          <w:iCs/>
          <w:sz w:val="16"/>
          <w:szCs w:val="16"/>
        </w:rPr>
        <w:t>Fig.2</w:t>
      </w:r>
      <w:r w:rsidR="00AB1E05">
        <w:rPr>
          <w:i/>
          <w:iCs/>
          <w:sz w:val="16"/>
          <w:szCs w:val="16"/>
        </w:rPr>
        <w:t>2</w:t>
      </w:r>
      <w:r w:rsidRPr="00AB1E05">
        <w:rPr>
          <w:i/>
          <w:iCs/>
          <w:sz w:val="16"/>
          <w:szCs w:val="16"/>
        </w:rPr>
        <w:t>. Training the Model using XG Boost Classifier</w:t>
      </w:r>
    </w:p>
    <w:p w14:paraId="0DF27C77" w14:textId="2A9DA784" w:rsidR="00D6722D" w:rsidRPr="0071653C" w:rsidRDefault="00D6722D" w:rsidP="00D6722D">
      <w:pPr>
        <w:spacing w:after="240"/>
        <w:ind w:firstLine="491"/>
        <w:jc w:val="both"/>
        <w:rPr>
          <w:sz w:val="20"/>
          <w:szCs w:val="20"/>
        </w:rPr>
      </w:pPr>
      <w:r w:rsidRPr="0071653C">
        <w:rPr>
          <w:sz w:val="20"/>
          <w:szCs w:val="20"/>
        </w:rPr>
        <w:t xml:space="preserve">The XG Boost classifier was trained with the specified parameters and evaluated on the test set, allowing for monitoring of performance through early stopping. The implementation leveraged the </w:t>
      </w:r>
      <w:proofErr w:type="spellStart"/>
      <w:r w:rsidRPr="0071653C">
        <w:rPr>
          <w:sz w:val="20"/>
          <w:szCs w:val="20"/>
        </w:rPr>
        <w:t>XGBoost</w:t>
      </w:r>
      <w:proofErr w:type="spellEnd"/>
      <w:r w:rsidRPr="0071653C">
        <w:rPr>
          <w:sz w:val="20"/>
          <w:szCs w:val="20"/>
        </w:rPr>
        <w:t xml:space="preserve"> library for Python, and the model's effectiveness was gauged using accuracy and confusion matrix metrics. This approach aimed to balance model complexity and performance, ensuring robust evaluation on unseen data.</w:t>
      </w:r>
    </w:p>
    <w:p w14:paraId="6E63E461" w14:textId="17C5DFB3" w:rsidR="00D6722D" w:rsidRDefault="00D6722D" w:rsidP="00D6722D">
      <w:pPr>
        <w:spacing w:after="240"/>
        <w:ind w:firstLine="360"/>
        <w:jc w:val="both"/>
        <w:rPr>
          <w:sz w:val="20"/>
          <w:szCs w:val="20"/>
        </w:rPr>
      </w:pPr>
      <w:r w:rsidRPr="0071653C">
        <w:rPr>
          <w:sz w:val="20"/>
          <w:szCs w:val="20"/>
        </w:rPr>
        <w:lastRenderedPageBreak/>
        <w:t xml:space="preserve">The rest of the methodology remains the same as we used in the </w:t>
      </w:r>
      <w:proofErr w:type="spellStart"/>
      <w:r w:rsidRPr="0071653C">
        <w:rPr>
          <w:sz w:val="20"/>
          <w:szCs w:val="20"/>
        </w:rPr>
        <w:t>RandomForestClassifier</w:t>
      </w:r>
      <w:proofErr w:type="spellEnd"/>
      <w:r w:rsidRPr="0071653C">
        <w:rPr>
          <w:sz w:val="20"/>
          <w:szCs w:val="20"/>
        </w:rPr>
        <w:t xml:space="preserve"> Implementation and testing.</w:t>
      </w:r>
    </w:p>
    <w:p w14:paraId="7375031B" w14:textId="77777777" w:rsidR="00DA3A6A" w:rsidRPr="0071653C" w:rsidRDefault="00DA3A6A" w:rsidP="00D6722D">
      <w:pPr>
        <w:spacing w:after="240"/>
        <w:ind w:firstLine="360"/>
        <w:jc w:val="both"/>
        <w:rPr>
          <w:sz w:val="20"/>
          <w:szCs w:val="20"/>
        </w:rPr>
      </w:pPr>
    </w:p>
    <w:p w14:paraId="1216EB26" w14:textId="2E265251" w:rsidR="00D6722D" w:rsidRDefault="00D6722D" w:rsidP="001F47D0">
      <w:pPr>
        <w:pStyle w:val="Heading2"/>
        <w:numPr>
          <w:ilvl w:val="0"/>
          <w:numId w:val="2"/>
        </w:numPr>
      </w:pPr>
      <w:r w:rsidRPr="00B43D87">
        <w:t>Gradient Boosting Classifier</w:t>
      </w:r>
    </w:p>
    <w:p w14:paraId="5636988F" w14:textId="77777777" w:rsidR="00DA3A6A" w:rsidRPr="00DA3A6A" w:rsidRDefault="00DA3A6A" w:rsidP="00DA3A6A">
      <w:pPr>
        <w:rPr>
          <w:lang w:eastAsia="en-US"/>
        </w:rPr>
      </w:pPr>
    </w:p>
    <w:p w14:paraId="3E05CB83" w14:textId="77777777" w:rsidR="00D6722D" w:rsidRDefault="00D6722D" w:rsidP="00D6722D">
      <w:pPr>
        <w:spacing w:after="240"/>
        <w:ind w:firstLine="360"/>
        <w:jc w:val="both"/>
        <w:rPr>
          <w:noProof/>
        </w:rPr>
      </w:pPr>
      <w:r w:rsidRPr="0071653C">
        <w:rPr>
          <w:sz w:val="20"/>
          <w:szCs w:val="20"/>
        </w:rPr>
        <w:t xml:space="preserve">We applied the </w:t>
      </w:r>
      <w:proofErr w:type="spellStart"/>
      <w:r w:rsidRPr="0071653C">
        <w:rPr>
          <w:sz w:val="20"/>
          <w:szCs w:val="20"/>
        </w:rPr>
        <w:t>GradientBoostingClassifier</w:t>
      </w:r>
      <w:proofErr w:type="spellEnd"/>
      <w:r w:rsidRPr="0071653C">
        <w:rPr>
          <w:sz w:val="20"/>
          <w:szCs w:val="20"/>
        </w:rPr>
        <w:t xml:space="preserve"> to model the dataset, focusing on optimizing its performance with specific hyperparameters. The </w:t>
      </w:r>
      <w:proofErr w:type="spellStart"/>
      <w:r w:rsidRPr="0071653C">
        <w:rPr>
          <w:sz w:val="20"/>
          <w:szCs w:val="20"/>
        </w:rPr>
        <w:t>GradientBoostingClassifier</w:t>
      </w:r>
      <w:proofErr w:type="spellEnd"/>
      <w:r w:rsidRPr="0071653C">
        <w:rPr>
          <w:sz w:val="20"/>
          <w:szCs w:val="20"/>
        </w:rPr>
        <w:t xml:space="preserve"> was configured with 2 boosting stages, a learning rate of 0.3 to control the step size of each iteration, and a maximum tree depth of 100 to capture complex patterns</w:t>
      </w:r>
      <w:r w:rsidRPr="00D6722D">
        <w:t xml:space="preserve">. </w:t>
      </w:r>
      <w:r w:rsidRPr="0071653C">
        <w:rPr>
          <w:sz w:val="20"/>
          <w:szCs w:val="20"/>
        </w:rPr>
        <w:t>The model was initialized with a random seed of 42 to ensure reproducibility</w:t>
      </w:r>
      <w:r w:rsidRPr="00D6722D">
        <w:t>.</w:t>
      </w:r>
      <w:r w:rsidRPr="00D6722D">
        <w:rPr>
          <w:noProof/>
        </w:rPr>
        <w:t xml:space="preserve"> </w:t>
      </w:r>
    </w:p>
    <w:p w14:paraId="34BC3B40" w14:textId="52099A27" w:rsidR="00D6722D" w:rsidRDefault="00E37232" w:rsidP="00D6722D">
      <w:pPr>
        <w:spacing w:after="240"/>
        <w:jc w:val="both"/>
      </w:pPr>
      <w:r>
        <w:rPr>
          <w:noProof/>
        </w:rPr>
        <w:drawing>
          <wp:inline distT="0" distB="0" distL="0" distR="0" wp14:anchorId="2E5FB0B2" wp14:editId="619B00A9">
            <wp:extent cx="3107055" cy="1343025"/>
            <wp:effectExtent l="0" t="0" r="4445" b="3175"/>
            <wp:docPr id="1719817239" name="Picture 19"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17239" name="Picture 19" descr="A computer code with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07055" cy="1343025"/>
                    </a:xfrm>
                    <a:prstGeom prst="rect">
                      <a:avLst/>
                    </a:prstGeom>
                  </pic:spPr>
                </pic:pic>
              </a:graphicData>
            </a:graphic>
          </wp:inline>
        </w:drawing>
      </w:r>
    </w:p>
    <w:p w14:paraId="7C8EDE76" w14:textId="150D2D99" w:rsidR="00857D43" w:rsidRPr="00F2011F" w:rsidRDefault="00F2011F" w:rsidP="00E37232">
      <w:pPr>
        <w:spacing w:after="160"/>
        <w:jc w:val="center"/>
        <w:rPr>
          <w:i/>
          <w:iCs/>
          <w:sz w:val="16"/>
          <w:szCs w:val="18"/>
        </w:rPr>
      </w:pPr>
      <w:r w:rsidRPr="00C26270">
        <w:rPr>
          <w:i/>
          <w:iCs/>
          <w:sz w:val="16"/>
          <w:szCs w:val="18"/>
        </w:rPr>
        <w:t>Fig.</w:t>
      </w:r>
      <w:r>
        <w:rPr>
          <w:i/>
          <w:iCs/>
          <w:sz w:val="16"/>
          <w:szCs w:val="18"/>
        </w:rPr>
        <w:t>2</w:t>
      </w:r>
      <w:r w:rsidR="00AB1E05">
        <w:rPr>
          <w:i/>
          <w:iCs/>
          <w:sz w:val="16"/>
          <w:szCs w:val="18"/>
        </w:rPr>
        <w:t>3</w:t>
      </w:r>
      <w:r w:rsidRPr="00C26270">
        <w:rPr>
          <w:i/>
          <w:iCs/>
          <w:sz w:val="16"/>
          <w:szCs w:val="18"/>
        </w:rPr>
        <w:t xml:space="preserve">. Training the Model using </w:t>
      </w:r>
      <w:r>
        <w:rPr>
          <w:i/>
          <w:iCs/>
          <w:sz w:val="16"/>
          <w:szCs w:val="18"/>
        </w:rPr>
        <w:t xml:space="preserve">Gradient Boosting </w:t>
      </w:r>
      <w:r w:rsidRPr="00C26270">
        <w:rPr>
          <w:i/>
          <w:iCs/>
          <w:sz w:val="16"/>
          <w:szCs w:val="18"/>
        </w:rPr>
        <w:t>Classifier</w:t>
      </w:r>
    </w:p>
    <w:p w14:paraId="5D760C15" w14:textId="5AF4D415" w:rsidR="00D6722D" w:rsidRPr="0071653C" w:rsidRDefault="00D6722D" w:rsidP="00D6722D">
      <w:pPr>
        <w:spacing w:after="240"/>
        <w:ind w:firstLine="360"/>
        <w:jc w:val="both"/>
        <w:rPr>
          <w:sz w:val="20"/>
          <w:szCs w:val="20"/>
        </w:rPr>
      </w:pPr>
      <w:r w:rsidRPr="0071653C">
        <w:rPr>
          <w:sz w:val="20"/>
          <w:szCs w:val="20"/>
        </w:rPr>
        <w:t>After training the model on the training set, we evaluated its performance using accuracy, confusion matrix, and classification report metrics on the test set. This approach aimed to leverage the boosting technique to improve predictive accuracy and robustness in classification tasks.</w:t>
      </w:r>
    </w:p>
    <w:p w14:paraId="0FD76FE4" w14:textId="4F09CF90" w:rsidR="00F2011F" w:rsidRDefault="00D6722D" w:rsidP="0071653C">
      <w:pPr>
        <w:spacing w:after="240"/>
        <w:ind w:firstLine="360"/>
        <w:jc w:val="both"/>
        <w:rPr>
          <w:sz w:val="20"/>
          <w:szCs w:val="20"/>
        </w:rPr>
      </w:pPr>
      <w:r w:rsidRPr="0071653C">
        <w:rPr>
          <w:sz w:val="20"/>
          <w:szCs w:val="20"/>
        </w:rPr>
        <w:t xml:space="preserve">The rest of the methodology remains the same as we used in the </w:t>
      </w:r>
      <w:proofErr w:type="spellStart"/>
      <w:r w:rsidRPr="0071653C">
        <w:rPr>
          <w:sz w:val="20"/>
          <w:szCs w:val="20"/>
        </w:rPr>
        <w:t>RandomForestClassifier</w:t>
      </w:r>
      <w:proofErr w:type="spellEnd"/>
      <w:r w:rsidRPr="0071653C">
        <w:rPr>
          <w:sz w:val="20"/>
          <w:szCs w:val="20"/>
        </w:rPr>
        <w:t xml:space="preserve"> Implementation and testing.</w:t>
      </w:r>
    </w:p>
    <w:p w14:paraId="51B921A6" w14:textId="042E3944" w:rsidR="000A28B2" w:rsidRPr="000A28B2" w:rsidRDefault="000A28B2" w:rsidP="000A28B2">
      <w:pPr>
        <w:pStyle w:val="ListParagraph"/>
        <w:numPr>
          <w:ilvl w:val="0"/>
          <w:numId w:val="2"/>
        </w:numPr>
        <w:spacing w:after="240"/>
        <w:jc w:val="both"/>
        <w:rPr>
          <w:i/>
          <w:iCs/>
          <w:szCs w:val="20"/>
        </w:rPr>
      </w:pPr>
      <w:r w:rsidRPr="000A28B2">
        <w:rPr>
          <w:i/>
          <w:iCs/>
          <w:szCs w:val="20"/>
        </w:rPr>
        <w:t>Graphical User Interface (GUI) Development and Integration</w:t>
      </w:r>
    </w:p>
    <w:p w14:paraId="7CF0B6F9" w14:textId="6009BBD7" w:rsidR="000A28B2" w:rsidRDefault="000A28B2" w:rsidP="000A28B2">
      <w:pPr>
        <w:spacing w:after="240"/>
        <w:ind w:firstLine="285"/>
        <w:jc w:val="both"/>
        <w:rPr>
          <w:sz w:val="20"/>
          <w:szCs w:val="20"/>
        </w:rPr>
      </w:pPr>
      <w:r w:rsidRPr="000A28B2">
        <w:rPr>
          <w:sz w:val="20"/>
          <w:szCs w:val="20"/>
        </w:rPr>
        <w:t>The Graphical User Interface (GUI) was developed using the Panel library, an open-source Python tool that enables the creation of interactive dashboards and complex applications. This GUI is designed to facilitate the optimization of classifiers for person detection within an office environment.</w:t>
      </w:r>
    </w:p>
    <w:p w14:paraId="383BEA83" w14:textId="29575A43" w:rsidR="000A28B2" w:rsidRDefault="000A28B2" w:rsidP="000A28B2">
      <w:pPr>
        <w:pStyle w:val="Heading4"/>
        <w:numPr>
          <w:ilvl w:val="0"/>
          <w:numId w:val="35"/>
        </w:numPr>
      </w:pPr>
      <w:r>
        <w:t>GUI Structure</w:t>
      </w:r>
    </w:p>
    <w:p w14:paraId="41DE588F" w14:textId="77777777" w:rsidR="000A28B2" w:rsidRPr="000A28B2" w:rsidRDefault="000A28B2" w:rsidP="000A28B2">
      <w:pPr>
        <w:rPr>
          <w:lang w:eastAsia="en-US"/>
        </w:rPr>
      </w:pPr>
    </w:p>
    <w:p w14:paraId="3726ED58" w14:textId="77777777" w:rsidR="000A28B2" w:rsidRDefault="000A28B2" w:rsidP="000A28B2">
      <w:pPr>
        <w:pStyle w:val="NormalWeb"/>
        <w:numPr>
          <w:ilvl w:val="0"/>
          <w:numId w:val="36"/>
        </w:numPr>
        <w:spacing w:before="0" w:beforeAutospacing="0" w:after="0" w:afterAutospacing="0"/>
        <w:jc w:val="both"/>
        <w:rPr>
          <w:sz w:val="20"/>
          <w:szCs w:val="20"/>
        </w:rPr>
      </w:pPr>
      <w:r>
        <w:rPr>
          <w:rStyle w:val="Strong"/>
          <w:sz w:val="20"/>
          <w:szCs w:val="20"/>
        </w:rPr>
        <w:t xml:space="preserve">File upload </w:t>
      </w:r>
      <w:r>
        <w:rPr>
          <w:sz w:val="20"/>
          <w:szCs w:val="20"/>
        </w:rPr>
        <w:t>:</w:t>
      </w:r>
    </w:p>
    <w:p w14:paraId="6DA082F9" w14:textId="48A9DA42" w:rsidR="000A28B2" w:rsidRDefault="000A28B2" w:rsidP="000A28B2">
      <w:pPr>
        <w:pStyle w:val="NormalWeb"/>
        <w:spacing w:before="0" w:beforeAutospacing="0" w:after="0" w:afterAutospacing="0"/>
        <w:ind w:left="720"/>
        <w:jc w:val="both"/>
        <w:rPr>
          <w:sz w:val="20"/>
          <w:szCs w:val="20"/>
        </w:rPr>
      </w:pPr>
      <w:r w:rsidRPr="000A28B2">
        <w:rPr>
          <w:sz w:val="20"/>
          <w:szCs w:val="20"/>
        </w:rPr>
        <w:t>The left panel of the GUI provides a file input widget, allowing users to browse and upload datasets. This feature is essential for loading the data that will be used for classification.</w:t>
      </w:r>
    </w:p>
    <w:p w14:paraId="3A927D73" w14:textId="77777777" w:rsidR="000A28B2" w:rsidRPr="000A28B2" w:rsidRDefault="000A28B2" w:rsidP="000A28B2">
      <w:pPr>
        <w:pStyle w:val="NormalWeb"/>
        <w:spacing w:before="0" w:beforeAutospacing="0" w:after="0" w:afterAutospacing="0"/>
        <w:ind w:left="720"/>
        <w:jc w:val="both"/>
        <w:rPr>
          <w:sz w:val="20"/>
          <w:szCs w:val="20"/>
        </w:rPr>
      </w:pPr>
    </w:p>
    <w:p w14:paraId="48308FAE" w14:textId="6D92D098" w:rsidR="000A28B2" w:rsidRPr="000A28B2" w:rsidRDefault="000A28B2" w:rsidP="000A28B2">
      <w:pPr>
        <w:pStyle w:val="NormalWeb"/>
        <w:numPr>
          <w:ilvl w:val="0"/>
          <w:numId w:val="36"/>
        </w:numPr>
        <w:spacing w:before="0" w:beforeAutospacing="0" w:after="0" w:afterAutospacing="0"/>
        <w:jc w:val="both"/>
        <w:rPr>
          <w:rStyle w:val="Strong"/>
          <w:b w:val="0"/>
          <w:bCs w:val="0"/>
          <w:sz w:val="20"/>
          <w:szCs w:val="20"/>
        </w:rPr>
      </w:pPr>
      <w:r>
        <w:rPr>
          <w:rStyle w:val="Strong"/>
          <w:sz w:val="20"/>
          <w:szCs w:val="20"/>
        </w:rPr>
        <w:t>Classifier selection:</w:t>
      </w:r>
    </w:p>
    <w:p w14:paraId="41CD6D10" w14:textId="6DAAB00B" w:rsidR="000A28B2" w:rsidRPr="000A28B2" w:rsidRDefault="000A28B2" w:rsidP="000A28B2">
      <w:pPr>
        <w:pStyle w:val="NormalWeb"/>
        <w:spacing w:before="0" w:beforeAutospacing="0" w:after="0" w:afterAutospacing="0"/>
        <w:ind w:left="720"/>
        <w:jc w:val="both"/>
        <w:rPr>
          <w:sz w:val="20"/>
          <w:szCs w:val="20"/>
        </w:rPr>
      </w:pPr>
      <w:r w:rsidRPr="000A28B2">
        <w:rPr>
          <w:sz w:val="20"/>
          <w:szCs w:val="20"/>
        </w:rPr>
        <w:t>Below the file upload section, a dropdown menu allows users to select a classifier. The classifiers available in this dropdown are integrated using machine learning libraries such as Scikit-learn. The selected classifier can then be trained and tested using the uploaded dataset.</w:t>
      </w:r>
    </w:p>
    <w:p w14:paraId="00DDDA27" w14:textId="2916DFC2" w:rsidR="000A28B2" w:rsidRPr="000A28B2" w:rsidRDefault="000A28B2" w:rsidP="000A28B2">
      <w:pPr>
        <w:pStyle w:val="NormalWeb"/>
        <w:numPr>
          <w:ilvl w:val="0"/>
          <w:numId w:val="36"/>
        </w:numPr>
        <w:rPr>
          <w:sz w:val="20"/>
          <w:szCs w:val="20"/>
        </w:rPr>
      </w:pPr>
      <w:r w:rsidRPr="000A28B2">
        <w:rPr>
          <w:rStyle w:val="Strong"/>
          <w:sz w:val="20"/>
          <w:szCs w:val="20"/>
        </w:rPr>
        <w:t>Execution Controls</w:t>
      </w:r>
      <w:r w:rsidRPr="000A28B2">
        <w:rPr>
          <w:sz w:val="20"/>
          <w:szCs w:val="20"/>
        </w:rPr>
        <w:t>:</w:t>
      </w:r>
      <w:r>
        <w:br/>
      </w:r>
      <w:r w:rsidRPr="000A28B2">
        <w:rPr>
          <w:sz w:val="20"/>
          <w:szCs w:val="20"/>
        </w:rPr>
        <w:t>Once the user uploads a dataset and selects a classifier, the "Run" button initiates the</w:t>
      </w:r>
      <w:r>
        <w:t xml:space="preserve"> training </w:t>
      </w:r>
      <w:r w:rsidRPr="000A28B2">
        <w:rPr>
          <w:sz w:val="20"/>
          <w:szCs w:val="20"/>
        </w:rPr>
        <w:t>and evaluation process. The process is managed in the background, with the GUI providing real-time feedback.</w:t>
      </w:r>
    </w:p>
    <w:p w14:paraId="5A06CDC1" w14:textId="77777777" w:rsidR="000A28B2" w:rsidRPr="000A28B2" w:rsidRDefault="000A28B2" w:rsidP="000A28B2">
      <w:pPr>
        <w:pStyle w:val="NormalWeb"/>
        <w:ind w:left="720"/>
        <w:rPr>
          <w:sz w:val="20"/>
          <w:szCs w:val="20"/>
        </w:rPr>
      </w:pPr>
      <w:r w:rsidRPr="000A28B2">
        <w:rPr>
          <w:rStyle w:val="Strong"/>
          <w:sz w:val="20"/>
          <w:szCs w:val="20"/>
        </w:rPr>
        <w:t>d) Output Display</w:t>
      </w:r>
      <w:r w:rsidRPr="000A28B2">
        <w:rPr>
          <w:sz w:val="20"/>
          <w:szCs w:val="20"/>
        </w:rPr>
        <w:t>:</w:t>
      </w:r>
    </w:p>
    <w:p w14:paraId="521038CF" w14:textId="77777777" w:rsidR="000A28B2" w:rsidRPr="000A28B2" w:rsidRDefault="000A28B2" w:rsidP="000A28B2">
      <w:pPr>
        <w:spacing w:before="100" w:beforeAutospacing="1" w:after="100" w:afterAutospacing="1"/>
        <w:ind w:left="1440"/>
        <w:rPr>
          <w:sz w:val="20"/>
          <w:szCs w:val="20"/>
        </w:rPr>
      </w:pPr>
      <w:proofErr w:type="spellStart"/>
      <w:r w:rsidRPr="000A28B2">
        <w:rPr>
          <w:rStyle w:val="Strong"/>
          <w:sz w:val="20"/>
          <w:szCs w:val="20"/>
        </w:rPr>
        <w:t>i</w:t>
      </w:r>
      <w:proofErr w:type="spellEnd"/>
      <w:r w:rsidRPr="000A28B2">
        <w:rPr>
          <w:rStyle w:val="Strong"/>
          <w:sz w:val="20"/>
          <w:szCs w:val="20"/>
        </w:rPr>
        <w:t>) Confusion Matrix</w:t>
      </w:r>
      <w:r w:rsidRPr="000A28B2">
        <w:rPr>
          <w:sz w:val="20"/>
          <w:szCs w:val="20"/>
        </w:rPr>
        <w:t>: A confusion matrix is displayed to show the classifier’s performance, highlighting both correctly and incorrectly classified instances.</w:t>
      </w:r>
    </w:p>
    <w:p w14:paraId="53603E61" w14:textId="77777777" w:rsidR="000A28B2" w:rsidRPr="000A28B2" w:rsidRDefault="000A28B2" w:rsidP="000A28B2">
      <w:pPr>
        <w:spacing w:before="100" w:beforeAutospacing="1" w:after="100" w:afterAutospacing="1"/>
        <w:ind w:left="1440"/>
        <w:rPr>
          <w:sz w:val="20"/>
          <w:szCs w:val="20"/>
        </w:rPr>
      </w:pPr>
      <w:r w:rsidRPr="000A28B2">
        <w:rPr>
          <w:rStyle w:val="Strong"/>
          <w:sz w:val="20"/>
          <w:szCs w:val="20"/>
        </w:rPr>
        <w:t>ii) Metrics</w:t>
      </w:r>
      <w:r w:rsidRPr="000A28B2">
        <w:rPr>
          <w:sz w:val="20"/>
          <w:szCs w:val="20"/>
        </w:rPr>
        <w:t>: Performance metrics such as accuracy, precision, recall, and F1 score are displayed to provide a detailed assessment of the classifier's effectiveness.</w:t>
      </w:r>
    </w:p>
    <w:p w14:paraId="2E45FFA2" w14:textId="77777777" w:rsidR="000A28B2" w:rsidRDefault="000A28B2" w:rsidP="000A28B2">
      <w:pPr>
        <w:spacing w:before="100" w:beforeAutospacing="1" w:after="100" w:afterAutospacing="1"/>
        <w:ind w:left="1440"/>
        <w:rPr>
          <w:sz w:val="20"/>
          <w:szCs w:val="20"/>
        </w:rPr>
      </w:pPr>
      <w:r w:rsidRPr="000A28B2">
        <w:rPr>
          <w:rStyle w:val="Strong"/>
          <w:sz w:val="20"/>
          <w:szCs w:val="20"/>
        </w:rPr>
        <w:t>iii) Accuracy Comparison</w:t>
      </w:r>
      <w:r w:rsidRPr="000A28B2">
        <w:rPr>
          <w:sz w:val="20"/>
          <w:szCs w:val="20"/>
        </w:rPr>
        <w:t>: This section enables users to compare the accuracies of different classifiers, aiding in the evaluation of the most effective model.</w:t>
      </w:r>
    </w:p>
    <w:p w14:paraId="3A4790B1" w14:textId="054A4981" w:rsidR="0019373E" w:rsidRPr="0019373E" w:rsidRDefault="0019373E" w:rsidP="0019373E">
      <w:pPr>
        <w:pStyle w:val="ListParagraph"/>
        <w:numPr>
          <w:ilvl w:val="0"/>
          <w:numId w:val="35"/>
        </w:numPr>
        <w:spacing w:before="100" w:beforeAutospacing="1" w:after="100" w:afterAutospacing="1"/>
        <w:rPr>
          <w:szCs w:val="20"/>
        </w:rPr>
      </w:pPr>
      <w:r w:rsidRPr="0019373E">
        <w:rPr>
          <w:szCs w:val="20"/>
        </w:rPr>
        <w:t>Integration with Machine Learning Models</w:t>
      </w:r>
    </w:p>
    <w:p w14:paraId="6686A160" w14:textId="50421E3A" w:rsidR="0019373E" w:rsidRPr="0019373E" w:rsidRDefault="0019373E" w:rsidP="0019373E">
      <w:pPr>
        <w:spacing w:before="100" w:beforeAutospacing="1" w:after="100" w:afterAutospacing="1"/>
        <w:jc w:val="both"/>
        <w:rPr>
          <w:sz w:val="20"/>
          <w:szCs w:val="20"/>
        </w:rPr>
      </w:pPr>
      <w:r>
        <w:rPr>
          <w:sz w:val="20"/>
          <w:szCs w:val="20"/>
        </w:rPr>
        <w:t xml:space="preserve">    </w:t>
      </w:r>
      <w:r w:rsidRPr="0019373E">
        <w:rPr>
          <w:sz w:val="20"/>
          <w:szCs w:val="20"/>
        </w:rPr>
        <w:t>The backend of the GUI is tightly integrated with machine learning models implemented in Python. The Panel library allows seamless binding of these models to the GUI components, enabling real-time interaction and feedback. When a user uploads a dataset and selects a classifier, the GUI triggers the appropriate machine learning pipeline, processes the data, trains the model, and updates the output displays accordingly.</w:t>
      </w:r>
    </w:p>
    <w:p w14:paraId="49AE96F4" w14:textId="38835424" w:rsidR="00622A8C" w:rsidRDefault="0019373E" w:rsidP="00622A8C">
      <w:pPr>
        <w:spacing w:before="100" w:beforeAutospacing="1" w:after="100" w:afterAutospacing="1"/>
        <w:ind w:firstLine="285"/>
        <w:jc w:val="both"/>
        <w:rPr>
          <w:sz w:val="20"/>
          <w:szCs w:val="20"/>
        </w:rPr>
      </w:pPr>
      <w:r w:rsidRPr="0019373E">
        <w:rPr>
          <w:sz w:val="20"/>
          <w:szCs w:val="20"/>
        </w:rPr>
        <w:t>This implementation provides a robust and interactive platform for users to experiment with different classifiers and optimize their models for person detection in an office environment</w:t>
      </w:r>
      <w:r w:rsidR="00622A8C">
        <w:rPr>
          <w:sz w:val="20"/>
          <w:szCs w:val="20"/>
        </w:rPr>
        <w:t>.</w:t>
      </w:r>
    </w:p>
    <w:p w14:paraId="7E3979D0" w14:textId="0A40ADC3" w:rsidR="00622A8C" w:rsidRDefault="00622A8C" w:rsidP="0019373E">
      <w:pPr>
        <w:spacing w:before="100" w:beforeAutospacing="1" w:after="100" w:afterAutospacing="1"/>
        <w:ind w:firstLine="285"/>
        <w:jc w:val="both"/>
        <w:rPr>
          <w:sz w:val="20"/>
          <w:szCs w:val="20"/>
        </w:rPr>
      </w:pPr>
      <w:r>
        <w:rPr>
          <w:noProof/>
          <w:sz w:val="20"/>
          <w:szCs w:val="20"/>
        </w:rPr>
        <w:drawing>
          <wp:inline distT="0" distB="0" distL="0" distR="0" wp14:anchorId="6E56BC8C" wp14:editId="01151638">
            <wp:extent cx="2856934" cy="1606843"/>
            <wp:effectExtent l="0" t="0" r="635" b="6350"/>
            <wp:docPr id="864528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2882" name="Picture 7"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05105" cy="1633936"/>
                    </a:xfrm>
                    <a:prstGeom prst="rect">
                      <a:avLst/>
                    </a:prstGeom>
                  </pic:spPr>
                </pic:pic>
              </a:graphicData>
            </a:graphic>
          </wp:inline>
        </w:drawing>
      </w:r>
    </w:p>
    <w:p w14:paraId="5ACD3CC6" w14:textId="0379A91A" w:rsidR="00622A8C" w:rsidRDefault="00622A8C" w:rsidP="00622A8C">
      <w:pPr>
        <w:spacing w:after="160"/>
        <w:jc w:val="center"/>
        <w:rPr>
          <w:i/>
          <w:iCs/>
          <w:sz w:val="16"/>
          <w:szCs w:val="18"/>
        </w:rPr>
      </w:pPr>
      <w:r w:rsidRPr="00C26270">
        <w:rPr>
          <w:i/>
          <w:iCs/>
          <w:sz w:val="16"/>
          <w:szCs w:val="18"/>
        </w:rPr>
        <w:t>Fig.</w:t>
      </w:r>
      <w:r>
        <w:rPr>
          <w:i/>
          <w:iCs/>
          <w:sz w:val="16"/>
          <w:szCs w:val="18"/>
        </w:rPr>
        <w:t>23</w:t>
      </w:r>
      <w:r w:rsidRPr="00C26270">
        <w:rPr>
          <w:i/>
          <w:iCs/>
          <w:sz w:val="16"/>
          <w:szCs w:val="18"/>
        </w:rPr>
        <w:t xml:space="preserve">. </w:t>
      </w:r>
      <w:r>
        <w:rPr>
          <w:i/>
          <w:iCs/>
          <w:sz w:val="16"/>
          <w:szCs w:val="18"/>
        </w:rPr>
        <w:t xml:space="preserve">GUI for Optimization of classifier for person </w:t>
      </w:r>
      <w:proofErr w:type="spellStart"/>
      <w:r>
        <w:rPr>
          <w:i/>
          <w:iCs/>
          <w:sz w:val="16"/>
          <w:szCs w:val="18"/>
        </w:rPr>
        <w:t>detetction</w:t>
      </w:r>
      <w:proofErr w:type="spellEnd"/>
      <w:r>
        <w:rPr>
          <w:i/>
          <w:iCs/>
          <w:sz w:val="16"/>
          <w:szCs w:val="18"/>
        </w:rPr>
        <w:t>.</w:t>
      </w:r>
    </w:p>
    <w:p w14:paraId="076E96CD" w14:textId="77777777" w:rsidR="00622A8C" w:rsidRPr="00622A8C" w:rsidRDefault="00622A8C" w:rsidP="00622A8C">
      <w:pPr>
        <w:spacing w:after="160"/>
        <w:jc w:val="center"/>
        <w:rPr>
          <w:i/>
          <w:iCs/>
          <w:sz w:val="16"/>
          <w:szCs w:val="18"/>
        </w:rPr>
      </w:pPr>
    </w:p>
    <w:p w14:paraId="65BFC104" w14:textId="3F5B4D88" w:rsidR="00966EB9" w:rsidRDefault="00A517A8" w:rsidP="0011106D">
      <w:pPr>
        <w:pStyle w:val="Heading1"/>
        <w:numPr>
          <w:ilvl w:val="0"/>
          <w:numId w:val="1"/>
        </w:numPr>
        <w:ind w:left="426" w:hanging="141"/>
        <w:jc w:val="center"/>
        <w:rPr>
          <w:color w:val="000000" w:themeColor="text1"/>
        </w:rPr>
      </w:pPr>
      <w:r w:rsidRPr="00B43D87">
        <w:rPr>
          <w:color w:val="000000" w:themeColor="text1"/>
        </w:rPr>
        <w:t>RESULTS</w:t>
      </w:r>
    </w:p>
    <w:p w14:paraId="3B14A27E" w14:textId="77777777" w:rsidR="0011106D" w:rsidRPr="0011106D" w:rsidRDefault="0011106D" w:rsidP="0011106D">
      <w:pPr>
        <w:rPr>
          <w:lang w:eastAsia="en-US"/>
        </w:rPr>
      </w:pPr>
    </w:p>
    <w:p w14:paraId="63998D96" w14:textId="54082D94" w:rsidR="00966EB9" w:rsidRPr="0071653C" w:rsidRDefault="00966EB9" w:rsidP="0071653C">
      <w:pPr>
        <w:ind w:firstLine="567"/>
        <w:jc w:val="both"/>
        <w:rPr>
          <w:sz w:val="20"/>
          <w:szCs w:val="20"/>
          <w:lang w:val="en-GB"/>
        </w:rPr>
      </w:pPr>
      <w:r w:rsidRPr="0071653C">
        <w:rPr>
          <w:sz w:val="20"/>
          <w:szCs w:val="20"/>
          <w:lang w:val="en-GB"/>
        </w:rPr>
        <w:t xml:space="preserve">The goal of this study was the optimization of classifiers for person detection in an office environment using </w:t>
      </w:r>
      <w:r w:rsidRPr="0071653C">
        <w:rPr>
          <w:sz w:val="20"/>
          <w:szCs w:val="20"/>
          <w:lang w:val="en-GB"/>
        </w:rPr>
        <w:lastRenderedPageBreak/>
        <w:t xml:space="preserve">data collected from </w:t>
      </w:r>
      <w:proofErr w:type="spellStart"/>
      <w:r w:rsidRPr="0071653C">
        <w:rPr>
          <w:sz w:val="20"/>
          <w:szCs w:val="20"/>
          <w:lang w:val="en-GB"/>
        </w:rPr>
        <w:t>redpitaya</w:t>
      </w:r>
      <w:proofErr w:type="spellEnd"/>
      <w:r w:rsidRPr="0071653C">
        <w:rPr>
          <w:sz w:val="20"/>
          <w:szCs w:val="20"/>
          <w:lang w:val="en-GB"/>
        </w:rPr>
        <w:t xml:space="preserve"> sensor. The performance of five different classifiers—Random Forest Classifier (RFC), Support Vector Machine (SVM), Logistic Regression, </w:t>
      </w:r>
      <w:proofErr w:type="spellStart"/>
      <w:r w:rsidRPr="0071653C">
        <w:rPr>
          <w:sz w:val="20"/>
          <w:szCs w:val="20"/>
          <w:lang w:val="en-GB"/>
        </w:rPr>
        <w:t>XGBoost</w:t>
      </w:r>
      <w:proofErr w:type="spellEnd"/>
      <w:r w:rsidRPr="0071653C">
        <w:rPr>
          <w:sz w:val="20"/>
          <w:szCs w:val="20"/>
          <w:lang w:val="en-GB"/>
        </w:rPr>
        <w:t>, and Gradient Boosting—was evaluated. The classifiers were tested using two datasets: the testing data derived from a 20% split of the collected data and an additional dataset created under varying scenarios to simulate real-world conditions. The evaluation was based on key performance metrics, including accuracy, recall, precision, specificity, and F1 score, derived from the confusion matrices for each classifier.</w:t>
      </w:r>
    </w:p>
    <w:p w14:paraId="423278F8" w14:textId="77777777" w:rsidR="00966EB9" w:rsidRPr="0071653C" w:rsidRDefault="00966EB9" w:rsidP="00966EB9">
      <w:pPr>
        <w:jc w:val="both"/>
        <w:rPr>
          <w:sz w:val="20"/>
          <w:szCs w:val="20"/>
          <w:lang w:val="en-GB"/>
        </w:rPr>
      </w:pPr>
    </w:p>
    <w:p w14:paraId="2E284470" w14:textId="7F196B8C" w:rsidR="00966EB9" w:rsidRPr="0071653C" w:rsidRDefault="00093E05" w:rsidP="004567C4">
      <w:pPr>
        <w:jc w:val="center"/>
        <w:rPr>
          <w:sz w:val="20"/>
          <w:szCs w:val="20"/>
          <w:lang w:val="en-GB"/>
        </w:rPr>
      </w:pPr>
      <w:r w:rsidRPr="0071653C">
        <w:rPr>
          <w:sz w:val="20"/>
          <w:szCs w:val="20"/>
          <w:lang w:val="en-GB"/>
        </w:rPr>
        <w:t xml:space="preserve">TABLE </w:t>
      </w:r>
      <w:r w:rsidR="0071653C">
        <w:rPr>
          <w:sz w:val="20"/>
          <w:szCs w:val="20"/>
          <w:lang w:val="en-GB"/>
        </w:rPr>
        <w:t>1</w:t>
      </w:r>
      <w:r w:rsidR="0049210D">
        <w:rPr>
          <w:sz w:val="20"/>
          <w:szCs w:val="20"/>
          <w:lang w:val="en-GB"/>
        </w:rPr>
        <w:t xml:space="preserve">: Testing </w:t>
      </w:r>
      <w:r w:rsidR="0018799E">
        <w:rPr>
          <w:sz w:val="20"/>
          <w:szCs w:val="20"/>
          <w:lang w:val="en-GB"/>
        </w:rPr>
        <w:t>scenarios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gridCol w:w="3595"/>
      </w:tblGrid>
      <w:tr w:rsidR="00966EB9" w:rsidRPr="0071653C" w14:paraId="1969D3C3" w14:textId="77777777" w:rsidTr="00966EB9">
        <w:trPr>
          <w:tblHeader/>
          <w:tblCellSpacing w:w="15" w:type="dxa"/>
        </w:trPr>
        <w:tc>
          <w:tcPr>
            <w:tcW w:w="0" w:type="auto"/>
            <w:tcBorders>
              <w:top w:val="single" w:sz="4" w:space="0" w:color="auto"/>
              <w:left w:val="single" w:sz="4" w:space="0" w:color="auto"/>
            </w:tcBorders>
            <w:vAlign w:val="center"/>
            <w:hideMark/>
          </w:tcPr>
          <w:p w14:paraId="1275BE74" w14:textId="77777777" w:rsidR="00966EB9" w:rsidRPr="0071653C" w:rsidRDefault="00966EB9" w:rsidP="00966EB9">
            <w:pPr>
              <w:jc w:val="center"/>
              <w:rPr>
                <w:b/>
                <w:bCs/>
                <w:sz w:val="20"/>
                <w:szCs w:val="20"/>
              </w:rPr>
            </w:pPr>
            <w:r w:rsidRPr="0071653C">
              <w:rPr>
                <w:rStyle w:val="Strong"/>
                <w:rFonts w:eastAsiaTheme="majorEastAsia"/>
                <w:sz w:val="20"/>
                <w:szCs w:val="20"/>
              </w:rPr>
              <w:t>Scenario</w:t>
            </w:r>
          </w:p>
        </w:tc>
        <w:tc>
          <w:tcPr>
            <w:tcW w:w="0" w:type="auto"/>
            <w:tcBorders>
              <w:top w:val="single" w:sz="4" w:space="0" w:color="auto"/>
              <w:left w:val="single" w:sz="4" w:space="0" w:color="auto"/>
              <w:right w:val="single" w:sz="4" w:space="0" w:color="auto"/>
            </w:tcBorders>
            <w:vAlign w:val="center"/>
            <w:hideMark/>
          </w:tcPr>
          <w:p w14:paraId="4A181852" w14:textId="77777777" w:rsidR="00966EB9" w:rsidRPr="0071653C" w:rsidRDefault="00966EB9" w:rsidP="00966EB9">
            <w:pPr>
              <w:jc w:val="center"/>
              <w:rPr>
                <w:b/>
                <w:bCs/>
                <w:sz w:val="20"/>
                <w:szCs w:val="20"/>
              </w:rPr>
            </w:pPr>
            <w:r w:rsidRPr="0071653C">
              <w:rPr>
                <w:rStyle w:val="Strong"/>
                <w:rFonts w:eastAsiaTheme="majorEastAsia"/>
                <w:sz w:val="20"/>
                <w:szCs w:val="20"/>
              </w:rPr>
              <w:t>Description</w:t>
            </w:r>
          </w:p>
        </w:tc>
      </w:tr>
      <w:tr w:rsidR="00966EB9" w:rsidRPr="0071653C" w14:paraId="403A6874" w14:textId="77777777" w:rsidTr="00093E05">
        <w:trPr>
          <w:tblCellSpacing w:w="15" w:type="dxa"/>
        </w:trPr>
        <w:tc>
          <w:tcPr>
            <w:tcW w:w="0" w:type="auto"/>
            <w:tcBorders>
              <w:top w:val="single" w:sz="4" w:space="0" w:color="auto"/>
              <w:left w:val="single" w:sz="4" w:space="0" w:color="auto"/>
            </w:tcBorders>
            <w:vAlign w:val="center"/>
            <w:hideMark/>
          </w:tcPr>
          <w:p w14:paraId="0BEDAEBE" w14:textId="77777777" w:rsidR="00966EB9" w:rsidRPr="0071653C" w:rsidRDefault="00966EB9" w:rsidP="00966EB9">
            <w:pPr>
              <w:rPr>
                <w:sz w:val="20"/>
                <w:szCs w:val="20"/>
              </w:rPr>
            </w:pPr>
            <w:r w:rsidRPr="0071653C">
              <w:rPr>
                <w:rStyle w:val="Strong"/>
                <w:rFonts w:eastAsiaTheme="majorEastAsia"/>
                <w:sz w:val="20"/>
                <w:szCs w:val="20"/>
              </w:rPr>
              <w:t>Testing Data (20%)</w:t>
            </w:r>
          </w:p>
        </w:tc>
        <w:tc>
          <w:tcPr>
            <w:tcW w:w="0" w:type="auto"/>
            <w:tcBorders>
              <w:top w:val="single" w:sz="4" w:space="0" w:color="auto"/>
              <w:left w:val="single" w:sz="4" w:space="0" w:color="auto"/>
              <w:right w:val="single" w:sz="4" w:space="0" w:color="auto"/>
            </w:tcBorders>
            <w:vAlign w:val="center"/>
            <w:hideMark/>
          </w:tcPr>
          <w:p w14:paraId="38556CC4" w14:textId="77777777" w:rsidR="00966EB9" w:rsidRPr="0071653C" w:rsidRDefault="00966EB9" w:rsidP="00966EB9">
            <w:pPr>
              <w:rPr>
                <w:sz w:val="20"/>
                <w:szCs w:val="20"/>
              </w:rPr>
            </w:pPr>
            <w:r w:rsidRPr="0071653C">
              <w:rPr>
                <w:sz w:val="20"/>
                <w:szCs w:val="20"/>
              </w:rPr>
              <w:t>20% of the overall data, encompassing all scenarios combined.</w:t>
            </w:r>
          </w:p>
        </w:tc>
      </w:tr>
      <w:tr w:rsidR="00966EB9" w:rsidRPr="0071653C" w14:paraId="14BE7AC1" w14:textId="77777777" w:rsidTr="00966EB9">
        <w:trPr>
          <w:tblCellSpacing w:w="15" w:type="dxa"/>
        </w:trPr>
        <w:tc>
          <w:tcPr>
            <w:tcW w:w="0" w:type="auto"/>
            <w:tcBorders>
              <w:top w:val="single" w:sz="4" w:space="0" w:color="auto"/>
              <w:left w:val="single" w:sz="4" w:space="0" w:color="auto"/>
            </w:tcBorders>
            <w:vAlign w:val="center"/>
            <w:hideMark/>
          </w:tcPr>
          <w:p w14:paraId="1BC60E66" w14:textId="77777777" w:rsidR="00966EB9" w:rsidRPr="0071653C" w:rsidRDefault="00966EB9" w:rsidP="00966EB9">
            <w:pPr>
              <w:rPr>
                <w:sz w:val="20"/>
                <w:szCs w:val="20"/>
              </w:rPr>
            </w:pPr>
            <w:r w:rsidRPr="0071653C">
              <w:rPr>
                <w:rStyle w:val="Strong"/>
                <w:rFonts w:eastAsiaTheme="majorEastAsia"/>
                <w:sz w:val="20"/>
                <w:szCs w:val="20"/>
              </w:rPr>
              <w:t>Seated Normally</w:t>
            </w:r>
          </w:p>
        </w:tc>
        <w:tc>
          <w:tcPr>
            <w:tcW w:w="0" w:type="auto"/>
            <w:tcBorders>
              <w:top w:val="single" w:sz="4" w:space="0" w:color="auto"/>
              <w:left w:val="single" w:sz="4" w:space="0" w:color="auto"/>
              <w:right w:val="single" w:sz="4" w:space="0" w:color="auto"/>
            </w:tcBorders>
            <w:vAlign w:val="center"/>
            <w:hideMark/>
          </w:tcPr>
          <w:p w14:paraId="182313E2" w14:textId="77777777" w:rsidR="00966EB9" w:rsidRPr="0071653C" w:rsidRDefault="00966EB9" w:rsidP="00966EB9">
            <w:pPr>
              <w:rPr>
                <w:sz w:val="20"/>
                <w:szCs w:val="20"/>
              </w:rPr>
            </w:pPr>
            <w:r w:rsidRPr="0071653C">
              <w:rPr>
                <w:sz w:val="20"/>
                <w:szCs w:val="20"/>
              </w:rPr>
              <w:t>The person is seated in a typical forward-facing position.</w:t>
            </w:r>
          </w:p>
        </w:tc>
      </w:tr>
      <w:tr w:rsidR="00966EB9" w:rsidRPr="0071653C" w14:paraId="3DBA4C5F" w14:textId="77777777" w:rsidTr="00966EB9">
        <w:trPr>
          <w:tblCellSpacing w:w="15" w:type="dxa"/>
        </w:trPr>
        <w:tc>
          <w:tcPr>
            <w:tcW w:w="0" w:type="auto"/>
            <w:tcBorders>
              <w:top w:val="single" w:sz="4" w:space="0" w:color="auto"/>
              <w:left w:val="single" w:sz="4" w:space="0" w:color="auto"/>
            </w:tcBorders>
            <w:vAlign w:val="center"/>
            <w:hideMark/>
          </w:tcPr>
          <w:p w14:paraId="6A77F3AF" w14:textId="77777777" w:rsidR="00966EB9" w:rsidRPr="0071653C" w:rsidRDefault="00966EB9" w:rsidP="00966EB9">
            <w:pPr>
              <w:rPr>
                <w:sz w:val="20"/>
                <w:szCs w:val="20"/>
              </w:rPr>
            </w:pPr>
            <w:r w:rsidRPr="0071653C">
              <w:rPr>
                <w:rStyle w:val="Strong"/>
                <w:rFonts w:eastAsiaTheme="majorEastAsia"/>
                <w:sz w:val="20"/>
                <w:szCs w:val="20"/>
              </w:rPr>
              <w:t>Seated Sideways</w:t>
            </w:r>
          </w:p>
        </w:tc>
        <w:tc>
          <w:tcPr>
            <w:tcW w:w="0" w:type="auto"/>
            <w:tcBorders>
              <w:top w:val="single" w:sz="4" w:space="0" w:color="auto"/>
              <w:left w:val="single" w:sz="4" w:space="0" w:color="auto"/>
              <w:right w:val="single" w:sz="4" w:space="0" w:color="auto"/>
            </w:tcBorders>
            <w:vAlign w:val="center"/>
            <w:hideMark/>
          </w:tcPr>
          <w:p w14:paraId="16CC7BE9" w14:textId="77777777" w:rsidR="00966EB9" w:rsidRPr="0071653C" w:rsidRDefault="00966EB9" w:rsidP="00966EB9">
            <w:pPr>
              <w:rPr>
                <w:sz w:val="20"/>
                <w:szCs w:val="20"/>
              </w:rPr>
            </w:pPr>
            <w:r w:rsidRPr="0071653C">
              <w:rPr>
                <w:sz w:val="20"/>
                <w:szCs w:val="20"/>
              </w:rPr>
              <w:t>The person is seated sideways, posing a potentially more challenging detection.</w:t>
            </w:r>
          </w:p>
        </w:tc>
      </w:tr>
      <w:tr w:rsidR="00966EB9" w:rsidRPr="0071653C" w14:paraId="7AA2D32D" w14:textId="77777777" w:rsidTr="00966EB9">
        <w:trPr>
          <w:tblCellSpacing w:w="15" w:type="dxa"/>
        </w:trPr>
        <w:tc>
          <w:tcPr>
            <w:tcW w:w="0" w:type="auto"/>
            <w:tcBorders>
              <w:top w:val="single" w:sz="4" w:space="0" w:color="auto"/>
              <w:left w:val="single" w:sz="4" w:space="0" w:color="auto"/>
            </w:tcBorders>
            <w:vAlign w:val="center"/>
            <w:hideMark/>
          </w:tcPr>
          <w:p w14:paraId="2F10B13A" w14:textId="77DE1851" w:rsidR="00966EB9" w:rsidRPr="0071653C" w:rsidRDefault="00966EB9" w:rsidP="00966EB9">
            <w:pPr>
              <w:rPr>
                <w:sz w:val="20"/>
                <w:szCs w:val="20"/>
              </w:rPr>
            </w:pPr>
            <w:r w:rsidRPr="0071653C">
              <w:rPr>
                <w:rStyle w:val="Strong"/>
                <w:rFonts w:eastAsiaTheme="majorEastAsia"/>
                <w:sz w:val="20"/>
                <w:szCs w:val="20"/>
              </w:rPr>
              <w:t xml:space="preserve">Entering </w:t>
            </w:r>
          </w:p>
        </w:tc>
        <w:tc>
          <w:tcPr>
            <w:tcW w:w="0" w:type="auto"/>
            <w:tcBorders>
              <w:top w:val="single" w:sz="4" w:space="0" w:color="auto"/>
              <w:left w:val="single" w:sz="4" w:space="0" w:color="auto"/>
              <w:right w:val="single" w:sz="4" w:space="0" w:color="auto"/>
            </w:tcBorders>
            <w:vAlign w:val="center"/>
            <w:hideMark/>
          </w:tcPr>
          <w:p w14:paraId="2E6BDA4F" w14:textId="2D3C282D" w:rsidR="00966EB9" w:rsidRPr="0071653C" w:rsidRDefault="00966EB9" w:rsidP="00966EB9">
            <w:pPr>
              <w:rPr>
                <w:sz w:val="20"/>
                <w:szCs w:val="20"/>
              </w:rPr>
            </w:pPr>
            <w:r w:rsidRPr="0071653C">
              <w:rPr>
                <w:sz w:val="20"/>
                <w:szCs w:val="20"/>
              </w:rPr>
              <w:t xml:space="preserve">The scenario where the person is entering the </w:t>
            </w:r>
            <w:r w:rsidR="004567C4" w:rsidRPr="0071653C">
              <w:rPr>
                <w:sz w:val="20"/>
                <w:szCs w:val="20"/>
              </w:rPr>
              <w:t>seat</w:t>
            </w:r>
          </w:p>
        </w:tc>
      </w:tr>
      <w:tr w:rsidR="00966EB9" w:rsidRPr="0071653C" w14:paraId="07FC1E9A" w14:textId="77777777" w:rsidTr="00966EB9">
        <w:trPr>
          <w:tblCellSpacing w:w="15" w:type="dxa"/>
        </w:trPr>
        <w:tc>
          <w:tcPr>
            <w:tcW w:w="0" w:type="auto"/>
            <w:tcBorders>
              <w:top w:val="single" w:sz="4" w:space="0" w:color="auto"/>
              <w:left w:val="single" w:sz="4" w:space="0" w:color="auto"/>
            </w:tcBorders>
            <w:vAlign w:val="center"/>
            <w:hideMark/>
          </w:tcPr>
          <w:p w14:paraId="538C5451" w14:textId="2FEDFA08" w:rsidR="00966EB9" w:rsidRPr="0071653C" w:rsidRDefault="00966EB9" w:rsidP="00966EB9">
            <w:pPr>
              <w:rPr>
                <w:sz w:val="20"/>
                <w:szCs w:val="20"/>
              </w:rPr>
            </w:pPr>
            <w:r w:rsidRPr="0071653C">
              <w:rPr>
                <w:rStyle w:val="Strong"/>
                <w:rFonts w:eastAsiaTheme="majorEastAsia"/>
                <w:sz w:val="20"/>
                <w:szCs w:val="20"/>
              </w:rPr>
              <w:t xml:space="preserve">Exiting </w:t>
            </w:r>
          </w:p>
        </w:tc>
        <w:tc>
          <w:tcPr>
            <w:tcW w:w="0" w:type="auto"/>
            <w:tcBorders>
              <w:top w:val="single" w:sz="4" w:space="0" w:color="auto"/>
              <w:left w:val="single" w:sz="4" w:space="0" w:color="auto"/>
              <w:right w:val="single" w:sz="4" w:space="0" w:color="auto"/>
            </w:tcBorders>
            <w:vAlign w:val="center"/>
            <w:hideMark/>
          </w:tcPr>
          <w:p w14:paraId="498B81B7" w14:textId="34F9E9BD" w:rsidR="00966EB9" w:rsidRPr="0071653C" w:rsidRDefault="00966EB9" w:rsidP="00966EB9">
            <w:pPr>
              <w:rPr>
                <w:sz w:val="20"/>
                <w:szCs w:val="20"/>
              </w:rPr>
            </w:pPr>
            <w:r w:rsidRPr="0071653C">
              <w:rPr>
                <w:sz w:val="20"/>
                <w:szCs w:val="20"/>
              </w:rPr>
              <w:t xml:space="preserve">The scenario where the person is exiting the </w:t>
            </w:r>
            <w:r w:rsidR="004567C4" w:rsidRPr="0071653C">
              <w:rPr>
                <w:sz w:val="20"/>
                <w:szCs w:val="20"/>
              </w:rPr>
              <w:t>seat</w:t>
            </w:r>
            <w:r w:rsidRPr="0071653C">
              <w:rPr>
                <w:sz w:val="20"/>
                <w:szCs w:val="20"/>
              </w:rPr>
              <w:t>.</w:t>
            </w:r>
          </w:p>
        </w:tc>
      </w:tr>
      <w:tr w:rsidR="00966EB9" w:rsidRPr="0071653C" w14:paraId="4E72F573" w14:textId="77777777" w:rsidTr="00966EB9">
        <w:tblPrEx>
          <w:tblCellSpacing w:w="0" w:type="nil"/>
          <w:tblBorders>
            <w:top w:val="single" w:sz="4" w:space="0" w:color="auto"/>
          </w:tblBorders>
          <w:tblCellMar>
            <w:top w:w="0" w:type="dxa"/>
            <w:left w:w="108" w:type="dxa"/>
            <w:bottom w:w="0" w:type="dxa"/>
            <w:right w:w="108" w:type="dxa"/>
          </w:tblCellMar>
          <w:tblLook w:val="0000" w:firstRow="0" w:lastRow="0" w:firstColumn="0" w:lastColumn="0" w:noHBand="0" w:noVBand="0"/>
        </w:tblPrEx>
        <w:trPr>
          <w:trHeight w:val="100"/>
        </w:trPr>
        <w:tc>
          <w:tcPr>
            <w:tcW w:w="4799" w:type="dxa"/>
            <w:gridSpan w:val="2"/>
            <w:tcBorders>
              <w:top w:val="single" w:sz="4" w:space="0" w:color="auto"/>
            </w:tcBorders>
          </w:tcPr>
          <w:p w14:paraId="54A16380" w14:textId="77777777" w:rsidR="00966EB9" w:rsidRPr="0071653C" w:rsidRDefault="00966EB9" w:rsidP="00966EB9">
            <w:pPr>
              <w:jc w:val="both"/>
              <w:rPr>
                <w:sz w:val="20"/>
                <w:szCs w:val="20"/>
              </w:rPr>
            </w:pPr>
          </w:p>
        </w:tc>
      </w:tr>
    </w:tbl>
    <w:p w14:paraId="09CEA3C0" w14:textId="77777777" w:rsidR="00966EB9" w:rsidRPr="0071653C" w:rsidRDefault="00966EB9" w:rsidP="00966EB9">
      <w:pPr>
        <w:jc w:val="both"/>
        <w:rPr>
          <w:sz w:val="20"/>
          <w:szCs w:val="20"/>
        </w:rPr>
      </w:pPr>
    </w:p>
    <w:p w14:paraId="00A670E5" w14:textId="77777777" w:rsidR="001741AC" w:rsidRPr="0071653C" w:rsidRDefault="000C6011" w:rsidP="00093E05">
      <w:pPr>
        <w:spacing w:after="240"/>
        <w:rPr>
          <w:sz w:val="20"/>
          <w:szCs w:val="20"/>
        </w:rPr>
      </w:pPr>
      <w:r w:rsidRPr="0071653C">
        <w:rPr>
          <w:b/>
          <w:bCs/>
          <w:sz w:val="20"/>
          <w:szCs w:val="20"/>
        </w:rPr>
        <w:t>Label 0</w:t>
      </w:r>
      <w:r w:rsidR="00093E05" w:rsidRPr="0071653C">
        <w:rPr>
          <w:b/>
          <w:bCs/>
          <w:sz w:val="20"/>
          <w:szCs w:val="20"/>
        </w:rPr>
        <w:t xml:space="preserve"> -</w:t>
      </w:r>
      <w:r w:rsidRPr="0071653C">
        <w:rPr>
          <w:sz w:val="20"/>
          <w:szCs w:val="20"/>
        </w:rPr>
        <w:t xml:space="preserve"> represents no </w:t>
      </w:r>
      <w:r w:rsidR="00093E05" w:rsidRPr="0071653C">
        <w:rPr>
          <w:sz w:val="20"/>
          <w:szCs w:val="20"/>
        </w:rPr>
        <w:t>person on the seat</w:t>
      </w:r>
    </w:p>
    <w:p w14:paraId="26A49102" w14:textId="3085309B" w:rsidR="00093E05" w:rsidRPr="0071653C" w:rsidRDefault="000C6011" w:rsidP="00093E05">
      <w:pPr>
        <w:spacing w:after="240"/>
        <w:rPr>
          <w:sz w:val="20"/>
          <w:szCs w:val="20"/>
        </w:rPr>
      </w:pPr>
      <w:r w:rsidRPr="0071653C">
        <w:rPr>
          <w:b/>
          <w:bCs/>
          <w:sz w:val="20"/>
          <w:szCs w:val="20"/>
        </w:rPr>
        <w:t>Label 1</w:t>
      </w:r>
      <w:r w:rsidR="00093E05" w:rsidRPr="0071653C">
        <w:rPr>
          <w:b/>
          <w:bCs/>
          <w:sz w:val="20"/>
          <w:szCs w:val="20"/>
        </w:rPr>
        <w:t>-</w:t>
      </w:r>
      <w:r w:rsidRPr="0071653C">
        <w:rPr>
          <w:sz w:val="20"/>
          <w:szCs w:val="20"/>
        </w:rPr>
        <w:t xml:space="preserve"> represents </w:t>
      </w:r>
      <w:r w:rsidR="00093E05" w:rsidRPr="0071653C">
        <w:rPr>
          <w:sz w:val="20"/>
          <w:szCs w:val="20"/>
        </w:rPr>
        <w:t>person on the seat</w:t>
      </w:r>
    </w:p>
    <w:p w14:paraId="66B76DF0" w14:textId="58007A47" w:rsidR="00627C8F" w:rsidRPr="0071653C" w:rsidRDefault="00627C8F" w:rsidP="00857D43">
      <w:pPr>
        <w:autoSpaceDE w:val="0"/>
        <w:autoSpaceDN w:val="0"/>
        <w:adjustRightInd w:val="0"/>
        <w:ind w:firstLine="720"/>
        <w:jc w:val="both"/>
        <w:rPr>
          <w:rFonts w:eastAsiaTheme="minorHAnsi"/>
          <w:sz w:val="20"/>
          <w:szCs w:val="20"/>
          <w:lang w:val="en-GB" w:eastAsia="en-US"/>
        </w:rPr>
      </w:pPr>
      <w:r w:rsidRPr="0071653C">
        <w:rPr>
          <w:rFonts w:eastAsiaTheme="minorHAnsi"/>
          <w:sz w:val="20"/>
          <w:szCs w:val="20"/>
          <w:lang w:val="en-GB" w:eastAsia="en-US"/>
        </w:rPr>
        <w:t xml:space="preserve">In the initial stage of our investigation, we focused on evaluating the accuracy and other performance metrics, such as the confusion matrix, precision, and recall, for each classifier under consideration. To achieve this, we employed a rigorous methodology where we divided our dataset into two distinct subsets. Specifically, 80% of the data was allocated for training purposes, allowing the classifiers to learn and adapt to the underlying patterns within the dataset. The remaining 20% was reserved as initial testing data to evaluate the classifiers' performance and ensure that they generalize well to unseen </w:t>
      </w:r>
      <w:proofErr w:type="gramStart"/>
      <w:r w:rsidRPr="0071653C">
        <w:rPr>
          <w:rFonts w:eastAsiaTheme="minorHAnsi"/>
          <w:sz w:val="20"/>
          <w:szCs w:val="20"/>
          <w:lang w:val="en-GB" w:eastAsia="en-US"/>
        </w:rPr>
        <w:t>examples</w:t>
      </w:r>
      <w:r w:rsidR="009235C1">
        <w:rPr>
          <w:rFonts w:eastAsiaTheme="minorHAnsi"/>
          <w:sz w:val="20"/>
          <w:szCs w:val="20"/>
          <w:lang w:val="en-GB" w:eastAsia="en-US"/>
        </w:rPr>
        <w:t>[</w:t>
      </w:r>
      <w:proofErr w:type="gramEnd"/>
      <w:r w:rsidR="009235C1">
        <w:rPr>
          <w:rFonts w:eastAsiaTheme="minorHAnsi"/>
          <w:sz w:val="20"/>
          <w:szCs w:val="20"/>
          <w:lang w:val="en-GB" w:eastAsia="en-US"/>
        </w:rPr>
        <w:t>13]</w:t>
      </w:r>
      <w:r w:rsidRPr="0071653C">
        <w:rPr>
          <w:rFonts w:eastAsiaTheme="minorHAnsi"/>
          <w:sz w:val="20"/>
          <w:szCs w:val="20"/>
          <w:lang w:val="en-GB" w:eastAsia="en-US"/>
        </w:rPr>
        <w:t>.</w:t>
      </w:r>
    </w:p>
    <w:p w14:paraId="001B0153" w14:textId="77777777" w:rsidR="00627C8F" w:rsidRPr="0071653C" w:rsidRDefault="00627C8F" w:rsidP="00627C8F">
      <w:pPr>
        <w:autoSpaceDE w:val="0"/>
        <w:autoSpaceDN w:val="0"/>
        <w:adjustRightInd w:val="0"/>
        <w:jc w:val="both"/>
        <w:rPr>
          <w:rFonts w:eastAsiaTheme="minorHAnsi"/>
          <w:sz w:val="20"/>
          <w:szCs w:val="20"/>
          <w:lang w:val="en-GB" w:eastAsia="en-US"/>
        </w:rPr>
      </w:pPr>
    </w:p>
    <w:p w14:paraId="19D29494" w14:textId="7FAE77AD" w:rsidR="00E96FBA" w:rsidRDefault="00627C8F" w:rsidP="00857D43">
      <w:pPr>
        <w:ind w:firstLine="720"/>
        <w:jc w:val="both"/>
        <w:rPr>
          <w:rFonts w:eastAsiaTheme="minorHAnsi"/>
          <w:sz w:val="20"/>
          <w:szCs w:val="20"/>
          <w:lang w:val="en-GB" w:eastAsia="en-US"/>
        </w:rPr>
      </w:pPr>
      <w:r w:rsidRPr="0071653C">
        <w:rPr>
          <w:rFonts w:eastAsiaTheme="minorHAnsi"/>
          <w:sz w:val="20"/>
          <w:szCs w:val="20"/>
          <w:lang w:val="en-GB" w:eastAsia="en-US"/>
        </w:rPr>
        <w:t xml:space="preserve">The classifiers subjected to this testing phase included </w:t>
      </w:r>
      <w:r w:rsidRPr="0071653C">
        <w:rPr>
          <w:sz w:val="20"/>
          <w:szCs w:val="20"/>
          <w:lang w:val="en-GB"/>
        </w:rPr>
        <w:t xml:space="preserve">Random Forest Classifier (RFC), Support Vector Machine (SVM), Logistic Regression, </w:t>
      </w:r>
      <w:proofErr w:type="spellStart"/>
      <w:r w:rsidRPr="0071653C">
        <w:rPr>
          <w:sz w:val="20"/>
          <w:szCs w:val="20"/>
          <w:lang w:val="en-GB"/>
        </w:rPr>
        <w:t>XGBoost</w:t>
      </w:r>
      <w:proofErr w:type="spellEnd"/>
      <w:r w:rsidRPr="0071653C">
        <w:rPr>
          <w:sz w:val="20"/>
          <w:szCs w:val="20"/>
          <w:lang w:val="en-GB"/>
        </w:rPr>
        <w:t>, and Gradient Boosting</w:t>
      </w:r>
      <w:r w:rsidRPr="0071653C">
        <w:rPr>
          <w:rFonts w:eastAsiaTheme="minorHAnsi"/>
          <w:sz w:val="20"/>
          <w:szCs w:val="20"/>
          <w:lang w:val="en-GB" w:eastAsia="en-US"/>
        </w:rPr>
        <w:t>. By applying this approach, we aimed to gain a comprehensive understanding of each classifier's effectiveness and reliability. The performance metrics</w:t>
      </w:r>
      <w:r w:rsidRPr="00627C8F">
        <w:rPr>
          <w:rFonts w:eastAsiaTheme="minorHAnsi"/>
          <w:sz w:val="20"/>
          <w:szCs w:val="20"/>
          <w:lang w:val="en-GB" w:eastAsia="en-US"/>
        </w:rPr>
        <w:t xml:space="preserve"> derived from the testing data, such as accuracy, confusion matrix, precision, and recall, provided valuable insights into how well each classifier performed in distinguishing between different classes and handling various types of errors. This systematic evaluation was crucial for identifying the most suitable classifier for our specific application and setting the stage for further refinements and optimizations.</w:t>
      </w:r>
    </w:p>
    <w:p w14:paraId="2A6C21EE" w14:textId="77777777" w:rsidR="00300F41" w:rsidRDefault="00300F41" w:rsidP="00300F41">
      <w:pPr>
        <w:jc w:val="both"/>
        <w:rPr>
          <w:rFonts w:eastAsiaTheme="minorHAnsi"/>
          <w:sz w:val="20"/>
          <w:szCs w:val="20"/>
          <w:lang w:val="en-GB" w:eastAsia="en-US"/>
        </w:rPr>
      </w:pPr>
    </w:p>
    <w:p w14:paraId="4F1F9C41" w14:textId="6C7DAE1F" w:rsidR="00627C8F" w:rsidRDefault="00627C8F" w:rsidP="00300F41">
      <w:pPr>
        <w:ind w:firstLine="720"/>
        <w:jc w:val="both"/>
        <w:rPr>
          <w:rFonts w:eastAsiaTheme="minorHAnsi"/>
          <w:sz w:val="20"/>
          <w:szCs w:val="20"/>
          <w:lang w:val="en-GB" w:eastAsia="en-US"/>
        </w:rPr>
      </w:pPr>
      <w:r w:rsidRPr="00627C8F">
        <w:rPr>
          <w:rFonts w:eastAsiaTheme="minorHAnsi"/>
          <w:sz w:val="20"/>
          <w:szCs w:val="20"/>
          <w:lang w:val="en-GB" w:eastAsia="en-US"/>
        </w:rPr>
        <w:t xml:space="preserve">Following this evaluation, we present the confusion matrix images and accuracy scores for each classifier. The confusion matrix images visually represent the performance of each classifier by illustrating the true positive, true </w:t>
      </w:r>
      <w:r w:rsidRPr="00627C8F">
        <w:rPr>
          <w:rFonts w:eastAsiaTheme="minorHAnsi"/>
          <w:sz w:val="20"/>
          <w:szCs w:val="20"/>
          <w:lang w:val="en-GB" w:eastAsia="en-US"/>
        </w:rPr>
        <w:t>negative, false positive, and false negative counts, providing a clear view of how each classifier handled the classification task. Alongside these images, we list the accuracy scores, which quantify the overall proportion of correctly classified instances for each model. These visual and numerical results offer a comprehensive snapshot of the classifiers</w:t>
      </w:r>
      <w:r w:rsidR="0018799E">
        <w:rPr>
          <w:rFonts w:eastAsiaTheme="minorHAnsi"/>
          <w:sz w:val="20"/>
          <w:szCs w:val="20"/>
          <w:lang w:val="en-GB" w:eastAsia="en-US"/>
        </w:rPr>
        <w:t xml:space="preserve"> </w:t>
      </w:r>
      <w:r w:rsidRPr="00627C8F">
        <w:rPr>
          <w:rFonts w:eastAsiaTheme="minorHAnsi"/>
          <w:sz w:val="20"/>
          <w:szCs w:val="20"/>
          <w:lang w:val="en-GB" w:eastAsia="en-US"/>
        </w:rPr>
        <w:t>performance, facilitating a straightforward comparison and aiding in the selection of the most effective model for our needs.</w:t>
      </w:r>
    </w:p>
    <w:p w14:paraId="22E80422" w14:textId="77777777" w:rsidR="00627C8F" w:rsidRDefault="00627C8F" w:rsidP="00627C8F">
      <w:pPr>
        <w:jc w:val="both"/>
        <w:rPr>
          <w:rFonts w:eastAsiaTheme="minorHAnsi"/>
          <w:sz w:val="20"/>
          <w:szCs w:val="20"/>
          <w:lang w:val="en-GB" w:eastAsia="en-US"/>
        </w:rPr>
      </w:pPr>
    </w:p>
    <w:p w14:paraId="46A1DA22" w14:textId="77777777" w:rsidR="00627C8F" w:rsidRDefault="00627C8F" w:rsidP="00627C8F">
      <w:pPr>
        <w:jc w:val="both"/>
        <w:rPr>
          <w:rFonts w:eastAsiaTheme="minorHAnsi"/>
          <w:sz w:val="20"/>
          <w:szCs w:val="20"/>
          <w:lang w:val="en-GB" w:eastAsia="en-US"/>
        </w:rPr>
      </w:pPr>
    </w:p>
    <w:p w14:paraId="32438C38" w14:textId="6EF2C468" w:rsidR="00627C8F" w:rsidRDefault="00627C8F" w:rsidP="00627C8F">
      <w:pPr>
        <w:jc w:val="both"/>
        <w:rPr>
          <w:sz w:val="20"/>
          <w:szCs w:val="20"/>
        </w:rPr>
      </w:pPr>
      <w:r>
        <w:rPr>
          <w:noProof/>
        </w:rPr>
        <w:drawing>
          <wp:inline distT="0" distB="0" distL="0" distR="0" wp14:anchorId="15F90A68" wp14:editId="4C88E290">
            <wp:extent cx="3080385" cy="1812471"/>
            <wp:effectExtent l="0" t="0" r="5715" b="3810"/>
            <wp:docPr id="317417678" name="Picture 26"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17678" name="Picture 26" descr="A blue squares with white 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34694" cy="1844426"/>
                    </a:xfrm>
                    <a:prstGeom prst="rect">
                      <a:avLst/>
                    </a:prstGeom>
                    <a:noFill/>
                    <a:ln>
                      <a:noFill/>
                    </a:ln>
                  </pic:spPr>
                </pic:pic>
              </a:graphicData>
            </a:graphic>
          </wp:inline>
        </w:drawing>
      </w:r>
    </w:p>
    <w:p w14:paraId="0A690E94" w14:textId="736B769C" w:rsidR="00627C8F" w:rsidRPr="00857D43" w:rsidRDefault="00627C8F" w:rsidP="00857D43">
      <w:pPr>
        <w:ind w:firstLine="720"/>
        <w:jc w:val="both"/>
        <w:rPr>
          <w:i/>
          <w:iCs/>
          <w:sz w:val="16"/>
          <w:szCs w:val="16"/>
        </w:rPr>
      </w:pPr>
      <w:r w:rsidRPr="00857D43">
        <w:rPr>
          <w:i/>
          <w:iCs/>
          <w:sz w:val="16"/>
          <w:szCs w:val="16"/>
        </w:rPr>
        <w:t>Fig</w:t>
      </w:r>
      <w:r w:rsidR="00857D43">
        <w:rPr>
          <w:i/>
          <w:iCs/>
          <w:sz w:val="16"/>
          <w:szCs w:val="16"/>
        </w:rPr>
        <w:t xml:space="preserve"> 24. </w:t>
      </w:r>
      <w:r w:rsidRPr="00857D43">
        <w:rPr>
          <w:i/>
          <w:iCs/>
          <w:sz w:val="16"/>
          <w:szCs w:val="16"/>
        </w:rPr>
        <w:t xml:space="preserve"> Confusion matrix of </w:t>
      </w:r>
      <w:r w:rsidR="004B6F96">
        <w:rPr>
          <w:i/>
          <w:iCs/>
          <w:sz w:val="16"/>
          <w:szCs w:val="16"/>
        </w:rPr>
        <w:t xml:space="preserve">testing </w:t>
      </w:r>
      <w:r w:rsidRPr="00857D43">
        <w:rPr>
          <w:i/>
          <w:iCs/>
          <w:sz w:val="16"/>
          <w:szCs w:val="16"/>
        </w:rPr>
        <w:t>data of RFC</w:t>
      </w:r>
    </w:p>
    <w:p w14:paraId="6B80A270" w14:textId="77777777" w:rsidR="00857D43" w:rsidRDefault="00857D43" w:rsidP="00627C8F">
      <w:pPr>
        <w:jc w:val="both"/>
        <w:rPr>
          <w:sz w:val="20"/>
          <w:szCs w:val="20"/>
        </w:rPr>
      </w:pPr>
    </w:p>
    <w:p w14:paraId="1D2D434E" w14:textId="77777777" w:rsidR="00857D43" w:rsidRDefault="00857D43" w:rsidP="00627C8F">
      <w:pPr>
        <w:jc w:val="both"/>
        <w:rPr>
          <w:sz w:val="20"/>
          <w:szCs w:val="20"/>
        </w:rPr>
      </w:pPr>
    </w:p>
    <w:p w14:paraId="6F6CCC49" w14:textId="6344D544" w:rsidR="00627C8F" w:rsidRDefault="00627C8F" w:rsidP="00034006">
      <w:pPr>
        <w:jc w:val="both"/>
        <w:rPr>
          <w:sz w:val="20"/>
          <w:szCs w:val="20"/>
        </w:rPr>
      </w:pPr>
      <w:r>
        <w:rPr>
          <w:noProof/>
        </w:rPr>
        <w:drawing>
          <wp:inline distT="0" distB="0" distL="0" distR="0" wp14:anchorId="6B82179C" wp14:editId="6A6C6C51">
            <wp:extent cx="3128954" cy="1817914"/>
            <wp:effectExtent l="0" t="0" r="0" b="0"/>
            <wp:docPr id="2082169368" name="Picture 27"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69368" name="Picture 27" descr="A blue squares with white 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12213" cy="1866287"/>
                    </a:xfrm>
                    <a:prstGeom prst="rect">
                      <a:avLst/>
                    </a:prstGeom>
                    <a:noFill/>
                    <a:ln>
                      <a:noFill/>
                    </a:ln>
                  </pic:spPr>
                </pic:pic>
              </a:graphicData>
            </a:graphic>
          </wp:inline>
        </w:drawing>
      </w:r>
    </w:p>
    <w:p w14:paraId="10A24398" w14:textId="384CD379" w:rsidR="00627C8F" w:rsidRPr="00857D43" w:rsidRDefault="00A74D98" w:rsidP="00A74D98">
      <w:pPr>
        <w:jc w:val="both"/>
        <w:rPr>
          <w:i/>
          <w:iCs/>
          <w:sz w:val="16"/>
          <w:szCs w:val="16"/>
        </w:rPr>
      </w:pPr>
      <w:r>
        <w:rPr>
          <w:i/>
          <w:iCs/>
          <w:sz w:val="16"/>
          <w:szCs w:val="16"/>
        </w:rPr>
        <w:t xml:space="preserve"> </w:t>
      </w:r>
      <w:r>
        <w:rPr>
          <w:i/>
          <w:iCs/>
          <w:sz w:val="16"/>
          <w:szCs w:val="16"/>
        </w:rPr>
        <w:tab/>
      </w:r>
      <w:r w:rsidR="001741AC" w:rsidRPr="00857D43">
        <w:rPr>
          <w:i/>
          <w:iCs/>
          <w:sz w:val="16"/>
          <w:szCs w:val="16"/>
        </w:rPr>
        <w:t>Fig</w:t>
      </w:r>
      <w:r w:rsidR="00857D43">
        <w:rPr>
          <w:i/>
          <w:iCs/>
          <w:sz w:val="16"/>
          <w:szCs w:val="16"/>
        </w:rPr>
        <w:t xml:space="preserve"> 25.</w:t>
      </w:r>
      <w:r w:rsidR="001741AC" w:rsidRPr="00857D43">
        <w:rPr>
          <w:i/>
          <w:iCs/>
          <w:sz w:val="16"/>
          <w:szCs w:val="16"/>
        </w:rPr>
        <w:t xml:space="preserve"> Confusion matrix of </w:t>
      </w:r>
      <w:r>
        <w:rPr>
          <w:i/>
          <w:iCs/>
          <w:sz w:val="16"/>
          <w:szCs w:val="16"/>
        </w:rPr>
        <w:t>t</w:t>
      </w:r>
      <w:r w:rsidR="004B6F96">
        <w:rPr>
          <w:i/>
          <w:iCs/>
          <w:sz w:val="16"/>
          <w:szCs w:val="16"/>
        </w:rPr>
        <w:t>esting</w:t>
      </w:r>
      <w:r>
        <w:rPr>
          <w:i/>
          <w:iCs/>
          <w:sz w:val="16"/>
          <w:szCs w:val="16"/>
        </w:rPr>
        <w:t xml:space="preserve"> </w:t>
      </w:r>
      <w:r w:rsidR="001741AC" w:rsidRPr="00857D43">
        <w:rPr>
          <w:i/>
          <w:iCs/>
          <w:sz w:val="16"/>
          <w:szCs w:val="16"/>
        </w:rPr>
        <w:t>data of SVM</w:t>
      </w:r>
    </w:p>
    <w:p w14:paraId="3426FAC0" w14:textId="77777777" w:rsidR="00627C8F" w:rsidRDefault="00627C8F" w:rsidP="00034006">
      <w:pPr>
        <w:jc w:val="both"/>
        <w:rPr>
          <w:sz w:val="20"/>
          <w:szCs w:val="20"/>
        </w:rPr>
      </w:pPr>
    </w:p>
    <w:p w14:paraId="6533C918" w14:textId="6BB37037" w:rsidR="00627C8F" w:rsidRDefault="00627C8F" w:rsidP="00034006">
      <w:pPr>
        <w:jc w:val="both"/>
        <w:rPr>
          <w:sz w:val="20"/>
          <w:szCs w:val="20"/>
        </w:rPr>
      </w:pPr>
    </w:p>
    <w:p w14:paraId="46BE0337" w14:textId="77777777" w:rsidR="00627C8F" w:rsidRDefault="00627C8F" w:rsidP="00034006">
      <w:pPr>
        <w:jc w:val="both"/>
        <w:rPr>
          <w:sz w:val="20"/>
          <w:szCs w:val="20"/>
        </w:rPr>
      </w:pPr>
    </w:p>
    <w:p w14:paraId="133D30F3" w14:textId="0B2EA23A" w:rsidR="00627C8F" w:rsidRDefault="00627C8F" w:rsidP="00034006">
      <w:pPr>
        <w:jc w:val="both"/>
        <w:rPr>
          <w:sz w:val="20"/>
          <w:szCs w:val="20"/>
        </w:rPr>
      </w:pPr>
      <w:r>
        <w:rPr>
          <w:noProof/>
        </w:rPr>
        <w:drawing>
          <wp:inline distT="0" distB="0" distL="0" distR="0" wp14:anchorId="694A8471" wp14:editId="5CB7F1E9">
            <wp:extent cx="2792095" cy="1801096"/>
            <wp:effectExtent l="0" t="0" r="1905" b="2540"/>
            <wp:docPr id="298047684" name="Picture 29"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47684" name="Picture 29" descr="A blue squares with white 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5202" cy="1841804"/>
                    </a:xfrm>
                    <a:prstGeom prst="rect">
                      <a:avLst/>
                    </a:prstGeom>
                    <a:noFill/>
                    <a:ln>
                      <a:noFill/>
                    </a:ln>
                  </pic:spPr>
                </pic:pic>
              </a:graphicData>
            </a:graphic>
          </wp:inline>
        </w:drawing>
      </w:r>
    </w:p>
    <w:p w14:paraId="5418615B" w14:textId="123640F0" w:rsidR="00857D43" w:rsidRPr="00857D43" w:rsidRDefault="00857D43" w:rsidP="00FB508D">
      <w:pPr>
        <w:jc w:val="center"/>
        <w:rPr>
          <w:i/>
          <w:iCs/>
          <w:sz w:val="16"/>
          <w:szCs w:val="16"/>
        </w:rPr>
      </w:pPr>
      <w:r w:rsidRPr="00857D43">
        <w:rPr>
          <w:i/>
          <w:iCs/>
          <w:sz w:val="16"/>
          <w:szCs w:val="16"/>
        </w:rPr>
        <w:t>Fig</w:t>
      </w:r>
      <w:r>
        <w:rPr>
          <w:i/>
          <w:iCs/>
          <w:sz w:val="16"/>
          <w:szCs w:val="16"/>
        </w:rPr>
        <w:t xml:space="preserve"> 25.</w:t>
      </w:r>
      <w:r w:rsidRPr="00857D43">
        <w:rPr>
          <w:i/>
          <w:iCs/>
          <w:sz w:val="16"/>
          <w:szCs w:val="16"/>
        </w:rPr>
        <w:t xml:space="preserve"> Confusion matrix of </w:t>
      </w:r>
      <w:r w:rsidR="00A74D98">
        <w:rPr>
          <w:i/>
          <w:iCs/>
          <w:sz w:val="16"/>
          <w:szCs w:val="16"/>
        </w:rPr>
        <w:t>t</w:t>
      </w:r>
      <w:r w:rsidR="004B6F96">
        <w:rPr>
          <w:i/>
          <w:iCs/>
          <w:sz w:val="16"/>
          <w:szCs w:val="16"/>
        </w:rPr>
        <w:t>esting</w:t>
      </w:r>
      <w:r w:rsidR="00A74D98">
        <w:rPr>
          <w:i/>
          <w:iCs/>
          <w:sz w:val="16"/>
          <w:szCs w:val="16"/>
        </w:rPr>
        <w:t xml:space="preserve"> </w:t>
      </w:r>
      <w:r w:rsidRPr="00857D43">
        <w:rPr>
          <w:i/>
          <w:iCs/>
          <w:sz w:val="16"/>
          <w:szCs w:val="16"/>
        </w:rPr>
        <w:t xml:space="preserve">data of </w:t>
      </w:r>
      <w:r w:rsidR="00A74D98">
        <w:rPr>
          <w:i/>
          <w:iCs/>
          <w:sz w:val="16"/>
          <w:szCs w:val="16"/>
        </w:rPr>
        <w:t>XG Boost</w:t>
      </w:r>
    </w:p>
    <w:p w14:paraId="28C8F861" w14:textId="77777777" w:rsidR="0018799E" w:rsidRDefault="0018799E" w:rsidP="00034006">
      <w:pPr>
        <w:jc w:val="both"/>
        <w:rPr>
          <w:sz w:val="20"/>
          <w:szCs w:val="20"/>
        </w:rPr>
      </w:pPr>
    </w:p>
    <w:p w14:paraId="71808F5B" w14:textId="77777777" w:rsidR="0018799E" w:rsidRDefault="0018799E" w:rsidP="00034006">
      <w:pPr>
        <w:jc w:val="both"/>
        <w:rPr>
          <w:sz w:val="20"/>
          <w:szCs w:val="20"/>
        </w:rPr>
      </w:pPr>
    </w:p>
    <w:p w14:paraId="5A4C45E2" w14:textId="42850432" w:rsidR="0018799E" w:rsidRDefault="00857D43" w:rsidP="00034006">
      <w:pPr>
        <w:jc w:val="both"/>
        <w:rPr>
          <w:sz w:val="20"/>
          <w:szCs w:val="20"/>
        </w:rPr>
      </w:pPr>
      <w:r>
        <w:rPr>
          <w:noProof/>
          <w:sz w:val="20"/>
          <w:szCs w:val="20"/>
        </w:rPr>
        <w:lastRenderedPageBreak/>
        <w:drawing>
          <wp:inline distT="0" distB="0" distL="0" distR="0" wp14:anchorId="61C44FA6" wp14:editId="1BF81B5F">
            <wp:extent cx="2792186" cy="1565910"/>
            <wp:effectExtent l="0" t="0" r="1905" b="0"/>
            <wp:docPr id="1252383606" name="Picture 19"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83606" name="Picture 19" descr="A blue squares with white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35450" cy="1590173"/>
                    </a:xfrm>
                    <a:prstGeom prst="rect">
                      <a:avLst/>
                    </a:prstGeom>
                  </pic:spPr>
                </pic:pic>
              </a:graphicData>
            </a:graphic>
          </wp:inline>
        </w:drawing>
      </w:r>
    </w:p>
    <w:p w14:paraId="612CF0CD" w14:textId="77777777" w:rsidR="00A74D98" w:rsidRDefault="00A74D98" w:rsidP="00034006">
      <w:pPr>
        <w:jc w:val="both"/>
        <w:rPr>
          <w:sz w:val="20"/>
          <w:szCs w:val="20"/>
        </w:rPr>
      </w:pPr>
    </w:p>
    <w:p w14:paraId="2580352F" w14:textId="12950198" w:rsidR="00A74D98" w:rsidRPr="00857D43" w:rsidRDefault="00A74D98" w:rsidP="00A74D98">
      <w:pPr>
        <w:jc w:val="both"/>
        <w:rPr>
          <w:i/>
          <w:iCs/>
          <w:sz w:val="16"/>
          <w:szCs w:val="16"/>
        </w:rPr>
      </w:pPr>
      <w:r w:rsidRPr="00857D43">
        <w:rPr>
          <w:i/>
          <w:iCs/>
          <w:sz w:val="16"/>
          <w:szCs w:val="16"/>
        </w:rPr>
        <w:t>Fig</w:t>
      </w:r>
      <w:r>
        <w:rPr>
          <w:i/>
          <w:iCs/>
          <w:sz w:val="16"/>
          <w:szCs w:val="16"/>
        </w:rPr>
        <w:t xml:space="preserve"> 26.</w:t>
      </w:r>
      <w:r w:rsidRPr="00857D43">
        <w:rPr>
          <w:i/>
          <w:iCs/>
          <w:sz w:val="16"/>
          <w:szCs w:val="16"/>
        </w:rPr>
        <w:t xml:space="preserve"> Confusion matrix of t</w:t>
      </w:r>
      <w:r w:rsidR="004B6F96">
        <w:rPr>
          <w:i/>
          <w:iCs/>
          <w:sz w:val="16"/>
          <w:szCs w:val="16"/>
        </w:rPr>
        <w:t>esting</w:t>
      </w:r>
      <w:r w:rsidRPr="00857D43">
        <w:rPr>
          <w:i/>
          <w:iCs/>
          <w:sz w:val="16"/>
          <w:szCs w:val="16"/>
        </w:rPr>
        <w:t xml:space="preserve"> data of</w:t>
      </w:r>
      <w:r>
        <w:rPr>
          <w:i/>
          <w:iCs/>
          <w:sz w:val="16"/>
          <w:szCs w:val="16"/>
        </w:rPr>
        <w:t xml:space="preserve"> Logistic Regression</w:t>
      </w:r>
    </w:p>
    <w:p w14:paraId="1929A29B" w14:textId="77777777" w:rsidR="0018799E" w:rsidRDefault="0018799E" w:rsidP="00034006">
      <w:pPr>
        <w:jc w:val="both"/>
        <w:rPr>
          <w:sz w:val="20"/>
          <w:szCs w:val="20"/>
        </w:rPr>
      </w:pPr>
    </w:p>
    <w:p w14:paraId="2B39DE77" w14:textId="77777777" w:rsidR="0018799E" w:rsidRDefault="0018799E" w:rsidP="00034006">
      <w:pPr>
        <w:jc w:val="both"/>
        <w:rPr>
          <w:sz w:val="20"/>
          <w:szCs w:val="20"/>
        </w:rPr>
      </w:pPr>
    </w:p>
    <w:p w14:paraId="4CDAF85A" w14:textId="77777777" w:rsidR="0018799E" w:rsidRDefault="0018799E" w:rsidP="00034006">
      <w:pPr>
        <w:jc w:val="both"/>
        <w:rPr>
          <w:sz w:val="20"/>
          <w:szCs w:val="20"/>
        </w:rPr>
      </w:pPr>
    </w:p>
    <w:p w14:paraId="1FB29536" w14:textId="61754E03" w:rsidR="001741AC" w:rsidRDefault="00A74D98" w:rsidP="00034006">
      <w:pPr>
        <w:jc w:val="both"/>
        <w:rPr>
          <w:sz w:val="20"/>
          <w:szCs w:val="20"/>
        </w:rPr>
      </w:pPr>
      <w:r>
        <w:rPr>
          <w:noProof/>
          <w:sz w:val="20"/>
          <w:szCs w:val="20"/>
        </w:rPr>
        <w:drawing>
          <wp:inline distT="0" distB="0" distL="0" distR="0" wp14:anchorId="6C3EAA6B" wp14:editId="417AB82B">
            <wp:extent cx="2824480" cy="1845129"/>
            <wp:effectExtent l="0" t="0" r="0" b="0"/>
            <wp:docPr id="1813906332"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6332" name="Picture 20" descr="A screenshot of a graph&#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54889" cy="1864994"/>
                    </a:xfrm>
                    <a:prstGeom prst="rect">
                      <a:avLst/>
                    </a:prstGeom>
                  </pic:spPr>
                </pic:pic>
              </a:graphicData>
            </a:graphic>
          </wp:inline>
        </w:drawing>
      </w:r>
    </w:p>
    <w:p w14:paraId="62E71806" w14:textId="77777777" w:rsidR="00A74D98" w:rsidRDefault="00A74D98" w:rsidP="00034006">
      <w:pPr>
        <w:jc w:val="both"/>
        <w:rPr>
          <w:sz w:val="20"/>
          <w:szCs w:val="20"/>
        </w:rPr>
      </w:pPr>
    </w:p>
    <w:p w14:paraId="61C948BE" w14:textId="050F1521" w:rsidR="00627C8F" w:rsidRDefault="00A74D98" w:rsidP="00034006">
      <w:pPr>
        <w:jc w:val="both"/>
        <w:rPr>
          <w:sz w:val="20"/>
          <w:szCs w:val="20"/>
        </w:rPr>
      </w:pPr>
      <w:r w:rsidRPr="00857D43">
        <w:rPr>
          <w:i/>
          <w:iCs/>
          <w:sz w:val="16"/>
          <w:szCs w:val="16"/>
        </w:rPr>
        <w:t>Fig</w:t>
      </w:r>
      <w:r>
        <w:rPr>
          <w:i/>
          <w:iCs/>
          <w:sz w:val="16"/>
          <w:szCs w:val="16"/>
        </w:rPr>
        <w:t xml:space="preserve"> 27.</w:t>
      </w:r>
      <w:r w:rsidRPr="00857D43">
        <w:rPr>
          <w:i/>
          <w:iCs/>
          <w:sz w:val="16"/>
          <w:szCs w:val="16"/>
        </w:rPr>
        <w:t xml:space="preserve"> Confusion matrix of t</w:t>
      </w:r>
      <w:r w:rsidR="004B6F96">
        <w:rPr>
          <w:i/>
          <w:iCs/>
          <w:sz w:val="16"/>
          <w:szCs w:val="16"/>
        </w:rPr>
        <w:t>esting</w:t>
      </w:r>
      <w:r w:rsidRPr="00857D43">
        <w:rPr>
          <w:i/>
          <w:iCs/>
          <w:sz w:val="16"/>
          <w:szCs w:val="16"/>
        </w:rPr>
        <w:t xml:space="preserve"> data of</w:t>
      </w:r>
      <w:r>
        <w:rPr>
          <w:i/>
          <w:iCs/>
          <w:sz w:val="16"/>
          <w:szCs w:val="16"/>
        </w:rPr>
        <w:t xml:space="preserve"> Gradient Boosting classifier</w:t>
      </w:r>
    </w:p>
    <w:p w14:paraId="38D8508E" w14:textId="3E7CE21B" w:rsidR="00627C8F" w:rsidRDefault="00627C8F" w:rsidP="00034006">
      <w:pPr>
        <w:jc w:val="both"/>
        <w:rPr>
          <w:sz w:val="20"/>
          <w:szCs w:val="20"/>
        </w:rPr>
      </w:pPr>
    </w:p>
    <w:p w14:paraId="7B3517B3" w14:textId="77777777" w:rsidR="00776740" w:rsidRDefault="00034006" w:rsidP="00A30203">
      <w:pPr>
        <w:pStyle w:val="NormalWeb"/>
        <w:jc w:val="both"/>
        <w:rPr>
          <w:sz w:val="20"/>
          <w:szCs w:val="20"/>
        </w:rPr>
      </w:pPr>
      <w:r w:rsidRPr="00F12530">
        <w:rPr>
          <w:rStyle w:val="Strong"/>
          <w:rFonts w:eastAsiaTheme="majorEastAsia"/>
          <w:sz w:val="20"/>
          <w:szCs w:val="20"/>
        </w:rPr>
        <w:t>Person Seated Normally</w:t>
      </w:r>
      <w:r w:rsidRPr="00F12530">
        <w:rPr>
          <w:sz w:val="20"/>
          <w:szCs w:val="20"/>
        </w:rPr>
        <w:t>:</w:t>
      </w:r>
    </w:p>
    <w:p w14:paraId="744B8AD3" w14:textId="19F2111D" w:rsidR="00034006" w:rsidRDefault="00034006" w:rsidP="00776740">
      <w:pPr>
        <w:pStyle w:val="NormalWeb"/>
        <w:ind w:firstLine="720"/>
        <w:jc w:val="both"/>
      </w:pPr>
      <w:r w:rsidRPr="00F12530">
        <w:rPr>
          <w:sz w:val="20"/>
          <w:szCs w:val="20"/>
        </w:rPr>
        <w:t xml:space="preserve"> This scenario involves evaluating the classifiers' performance in detecting individuals seated in a typical forward-facing position, which serves as a baseline for standard seating conditions. This forward-facing posture represents a common and relatively straightforward setup, making it an ideal reference point for assessing each classifier’s ability to handle basic seating arrangements. The confusion matrices for each classifier in this scenario provide detailed insights into their accuracy, sensitivity, and specificity. By examining these matrices, we can evaluate how well each classifier performs under these standard conditions, setting a benchmark before assessing their effectiveness in more complex scenarios</w:t>
      </w:r>
      <w:r w:rsidR="009235C1">
        <w:rPr>
          <w:sz w:val="20"/>
          <w:szCs w:val="20"/>
        </w:rPr>
        <w:t>[13]</w:t>
      </w:r>
      <w:r w:rsidRPr="00F12530">
        <w:rPr>
          <w:sz w:val="20"/>
          <w:szCs w:val="20"/>
        </w:rPr>
        <w:t>.</w:t>
      </w:r>
    </w:p>
    <w:p w14:paraId="2003519B" w14:textId="62C3CD97" w:rsidR="00034006" w:rsidRDefault="00A30203" w:rsidP="00912449">
      <w:pPr>
        <w:keepNext/>
        <w:jc w:val="both"/>
      </w:pPr>
      <w:r>
        <w:rPr>
          <w:noProof/>
        </w:rPr>
        <w:drawing>
          <wp:inline distT="0" distB="0" distL="0" distR="0" wp14:anchorId="0CB30229" wp14:editId="4AE7F850">
            <wp:extent cx="2606675" cy="1665514"/>
            <wp:effectExtent l="0" t="0" r="0" b="0"/>
            <wp:docPr id="998296963"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96963" name="Picture 7" descr="A screenshot of a graph&#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04010" cy="1727705"/>
                    </a:xfrm>
                    <a:prstGeom prst="rect">
                      <a:avLst/>
                    </a:prstGeom>
                  </pic:spPr>
                </pic:pic>
              </a:graphicData>
            </a:graphic>
          </wp:inline>
        </w:drawing>
      </w:r>
    </w:p>
    <w:p w14:paraId="2788B096" w14:textId="2AEFBF7B" w:rsidR="00D147FB" w:rsidRDefault="00D147FB" w:rsidP="00D147FB">
      <w:pPr>
        <w:jc w:val="both"/>
        <w:rPr>
          <w:sz w:val="20"/>
          <w:szCs w:val="20"/>
        </w:rPr>
      </w:pPr>
      <w:r w:rsidRPr="00857D43">
        <w:rPr>
          <w:i/>
          <w:iCs/>
          <w:sz w:val="16"/>
          <w:szCs w:val="16"/>
        </w:rPr>
        <w:t>Fig</w:t>
      </w:r>
      <w:r>
        <w:rPr>
          <w:i/>
          <w:iCs/>
          <w:sz w:val="16"/>
          <w:szCs w:val="16"/>
        </w:rPr>
        <w:t xml:space="preserve"> 2</w:t>
      </w:r>
      <w:r w:rsidR="006423BB">
        <w:rPr>
          <w:i/>
          <w:iCs/>
          <w:sz w:val="16"/>
          <w:szCs w:val="16"/>
        </w:rPr>
        <w:t>8</w:t>
      </w:r>
      <w:r>
        <w:rPr>
          <w:i/>
          <w:iCs/>
          <w:sz w:val="16"/>
          <w:szCs w:val="16"/>
        </w:rPr>
        <w:t>.</w:t>
      </w:r>
      <w:r w:rsidRPr="00857D43">
        <w:rPr>
          <w:i/>
          <w:iCs/>
          <w:sz w:val="16"/>
          <w:szCs w:val="16"/>
        </w:rPr>
        <w:t xml:space="preserve"> </w:t>
      </w:r>
      <w:r>
        <w:rPr>
          <w:rStyle w:val="Strong"/>
          <w:rFonts w:eastAsiaTheme="majorEastAsia"/>
          <w:b w:val="0"/>
          <w:bCs w:val="0"/>
          <w:i/>
          <w:iCs/>
          <w:sz w:val="16"/>
          <w:szCs w:val="16"/>
        </w:rPr>
        <w:t>p</w:t>
      </w:r>
      <w:r w:rsidRPr="00D147FB">
        <w:rPr>
          <w:rStyle w:val="Strong"/>
          <w:rFonts w:eastAsiaTheme="majorEastAsia"/>
          <w:b w:val="0"/>
          <w:bCs w:val="0"/>
          <w:i/>
          <w:iCs/>
          <w:sz w:val="16"/>
          <w:szCs w:val="16"/>
        </w:rPr>
        <w:t xml:space="preserve">erson </w:t>
      </w:r>
      <w:r>
        <w:rPr>
          <w:rStyle w:val="Strong"/>
          <w:rFonts w:eastAsiaTheme="majorEastAsia"/>
          <w:b w:val="0"/>
          <w:bCs w:val="0"/>
          <w:i/>
          <w:iCs/>
          <w:sz w:val="16"/>
          <w:szCs w:val="16"/>
        </w:rPr>
        <w:t>s</w:t>
      </w:r>
      <w:r w:rsidRPr="00D147FB">
        <w:rPr>
          <w:rStyle w:val="Strong"/>
          <w:rFonts w:eastAsiaTheme="majorEastAsia"/>
          <w:b w:val="0"/>
          <w:bCs w:val="0"/>
          <w:i/>
          <w:iCs/>
          <w:sz w:val="16"/>
          <w:szCs w:val="16"/>
        </w:rPr>
        <w:t xml:space="preserve">eated </w:t>
      </w:r>
      <w:r>
        <w:rPr>
          <w:rStyle w:val="Strong"/>
          <w:rFonts w:eastAsiaTheme="majorEastAsia"/>
          <w:b w:val="0"/>
          <w:bCs w:val="0"/>
          <w:i/>
          <w:iCs/>
          <w:sz w:val="16"/>
          <w:szCs w:val="16"/>
        </w:rPr>
        <w:t>n</w:t>
      </w:r>
      <w:r w:rsidRPr="00D147FB">
        <w:rPr>
          <w:rStyle w:val="Strong"/>
          <w:rFonts w:eastAsiaTheme="majorEastAsia"/>
          <w:b w:val="0"/>
          <w:bCs w:val="0"/>
          <w:i/>
          <w:iCs/>
          <w:sz w:val="16"/>
          <w:szCs w:val="16"/>
        </w:rPr>
        <w:t>ormally</w:t>
      </w:r>
      <w:r w:rsidRPr="00D147FB">
        <w:rPr>
          <w:i/>
          <w:iCs/>
          <w:sz w:val="16"/>
          <w:szCs w:val="16"/>
        </w:rPr>
        <w:t xml:space="preserve"> of Gradient Boosting classifier</w:t>
      </w:r>
    </w:p>
    <w:p w14:paraId="7572BEE9" w14:textId="77777777" w:rsidR="00A30203" w:rsidRDefault="00A30203" w:rsidP="00A30203">
      <w:pPr>
        <w:rPr>
          <w:i/>
          <w:iCs/>
        </w:rPr>
      </w:pPr>
    </w:p>
    <w:p w14:paraId="472A4C87" w14:textId="77777777" w:rsidR="00A30203" w:rsidRDefault="00A30203" w:rsidP="00F84A57">
      <w:pPr>
        <w:ind w:left="360"/>
        <w:jc w:val="center"/>
        <w:rPr>
          <w:i/>
          <w:iCs/>
        </w:rPr>
      </w:pPr>
    </w:p>
    <w:p w14:paraId="030C5764" w14:textId="0B815260" w:rsidR="00A30203" w:rsidRDefault="00A30203" w:rsidP="00A30203">
      <w:pPr>
        <w:rPr>
          <w:i/>
          <w:iCs/>
        </w:rPr>
      </w:pPr>
      <w:r>
        <w:rPr>
          <w:i/>
          <w:iCs/>
          <w:noProof/>
        </w:rPr>
        <w:drawing>
          <wp:inline distT="0" distB="0" distL="0" distR="0" wp14:anchorId="30C01905" wp14:editId="3E589328">
            <wp:extent cx="2606675" cy="1649095"/>
            <wp:effectExtent l="0" t="0" r="0" b="1905"/>
            <wp:docPr id="845138612"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38612" name="Picture 8" descr="A screenshot of a graph&#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37584" cy="1668649"/>
                    </a:xfrm>
                    <a:prstGeom prst="rect">
                      <a:avLst/>
                    </a:prstGeom>
                  </pic:spPr>
                </pic:pic>
              </a:graphicData>
            </a:graphic>
          </wp:inline>
        </w:drawing>
      </w:r>
    </w:p>
    <w:p w14:paraId="41EB21A4" w14:textId="4E7FC71B" w:rsidR="00D147FB" w:rsidRDefault="00D147FB" w:rsidP="00D147FB">
      <w:pPr>
        <w:jc w:val="both"/>
        <w:rPr>
          <w:sz w:val="20"/>
          <w:szCs w:val="20"/>
        </w:rPr>
      </w:pPr>
      <w:r w:rsidRPr="00857D43">
        <w:rPr>
          <w:i/>
          <w:iCs/>
          <w:sz w:val="16"/>
          <w:szCs w:val="16"/>
        </w:rPr>
        <w:t>Fig</w:t>
      </w:r>
      <w:r>
        <w:rPr>
          <w:i/>
          <w:iCs/>
          <w:sz w:val="16"/>
          <w:szCs w:val="16"/>
        </w:rPr>
        <w:t xml:space="preserve"> 2</w:t>
      </w:r>
      <w:r w:rsidR="006423BB">
        <w:rPr>
          <w:i/>
          <w:iCs/>
          <w:sz w:val="16"/>
          <w:szCs w:val="16"/>
        </w:rPr>
        <w:t>9</w:t>
      </w:r>
      <w:r>
        <w:rPr>
          <w:i/>
          <w:iCs/>
          <w:sz w:val="16"/>
          <w:szCs w:val="16"/>
        </w:rPr>
        <w:t>.</w:t>
      </w:r>
      <w:r w:rsidRPr="00857D43">
        <w:rPr>
          <w:i/>
          <w:iCs/>
          <w:sz w:val="16"/>
          <w:szCs w:val="16"/>
        </w:rPr>
        <w:t xml:space="preserve"> </w:t>
      </w:r>
      <w:r>
        <w:rPr>
          <w:rStyle w:val="Strong"/>
          <w:rFonts w:eastAsiaTheme="majorEastAsia"/>
          <w:b w:val="0"/>
          <w:bCs w:val="0"/>
          <w:i/>
          <w:iCs/>
          <w:sz w:val="16"/>
          <w:szCs w:val="16"/>
        </w:rPr>
        <w:t>p</w:t>
      </w:r>
      <w:r w:rsidRPr="00D147FB">
        <w:rPr>
          <w:rStyle w:val="Strong"/>
          <w:rFonts w:eastAsiaTheme="majorEastAsia"/>
          <w:b w:val="0"/>
          <w:bCs w:val="0"/>
          <w:i/>
          <w:iCs/>
          <w:sz w:val="16"/>
          <w:szCs w:val="16"/>
        </w:rPr>
        <w:t xml:space="preserve">erson </w:t>
      </w:r>
      <w:r>
        <w:rPr>
          <w:rStyle w:val="Strong"/>
          <w:rFonts w:eastAsiaTheme="majorEastAsia"/>
          <w:b w:val="0"/>
          <w:bCs w:val="0"/>
          <w:i/>
          <w:iCs/>
          <w:sz w:val="16"/>
          <w:szCs w:val="16"/>
        </w:rPr>
        <w:t>s</w:t>
      </w:r>
      <w:r w:rsidRPr="00D147FB">
        <w:rPr>
          <w:rStyle w:val="Strong"/>
          <w:rFonts w:eastAsiaTheme="majorEastAsia"/>
          <w:b w:val="0"/>
          <w:bCs w:val="0"/>
          <w:i/>
          <w:iCs/>
          <w:sz w:val="16"/>
          <w:szCs w:val="16"/>
        </w:rPr>
        <w:t xml:space="preserve">eated </w:t>
      </w:r>
      <w:r>
        <w:rPr>
          <w:rStyle w:val="Strong"/>
          <w:rFonts w:eastAsiaTheme="majorEastAsia"/>
          <w:b w:val="0"/>
          <w:bCs w:val="0"/>
          <w:i/>
          <w:iCs/>
          <w:sz w:val="16"/>
          <w:szCs w:val="16"/>
        </w:rPr>
        <w:t>n</w:t>
      </w:r>
      <w:r w:rsidRPr="00D147FB">
        <w:rPr>
          <w:rStyle w:val="Strong"/>
          <w:rFonts w:eastAsiaTheme="majorEastAsia"/>
          <w:b w:val="0"/>
          <w:bCs w:val="0"/>
          <w:i/>
          <w:iCs/>
          <w:sz w:val="16"/>
          <w:szCs w:val="16"/>
        </w:rPr>
        <w:t>ormally</w:t>
      </w:r>
      <w:r w:rsidRPr="00D147FB">
        <w:rPr>
          <w:i/>
          <w:iCs/>
          <w:sz w:val="16"/>
          <w:szCs w:val="16"/>
        </w:rPr>
        <w:t xml:space="preserve"> </w:t>
      </w:r>
      <w:r w:rsidRPr="00857D43">
        <w:rPr>
          <w:i/>
          <w:iCs/>
          <w:sz w:val="16"/>
          <w:szCs w:val="16"/>
        </w:rPr>
        <w:t>of</w:t>
      </w:r>
      <w:r>
        <w:rPr>
          <w:i/>
          <w:iCs/>
          <w:sz w:val="16"/>
          <w:szCs w:val="16"/>
        </w:rPr>
        <w:t xml:space="preserve"> Gradient Boosting classifier</w:t>
      </w:r>
    </w:p>
    <w:p w14:paraId="68DA3643" w14:textId="77777777" w:rsidR="00A30203" w:rsidRDefault="00A30203" w:rsidP="00A30203">
      <w:pPr>
        <w:rPr>
          <w:i/>
          <w:iCs/>
        </w:rPr>
      </w:pPr>
    </w:p>
    <w:p w14:paraId="5CB0D09D" w14:textId="77777777" w:rsidR="00A30203" w:rsidRDefault="00A30203" w:rsidP="00A30203">
      <w:pPr>
        <w:rPr>
          <w:i/>
          <w:iCs/>
        </w:rPr>
      </w:pPr>
    </w:p>
    <w:p w14:paraId="60FF70E7" w14:textId="56502EFD" w:rsidR="00A30203" w:rsidRDefault="00A30203" w:rsidP="00A30203">
      <w:r>
        <w:rPr>
          <w:noProof/>
        </w:rPr>
        <w:drawing>
          <wp:inline distT="0" distB="0" distL="0" distR="0" wp14:anchorId="5D2773AE" wp14:editId="57A70ADD">
            <wp:extent cx="2606675" cy="1687195"/>
            <wp:effectExtent l="0" t="0" r="0" b="1905"/>
            <wp:docPr id="1316567819"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67819" name="Picture 9" descr="A screenshot of a graph&#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84167" cy="1737352"/>
                    </a:xfrm>
                    <a:prstGeom prst="rect">
                      <a:avLst/>
                    </a:prstGeom>
                  </pic:spPr>
                </pic:pic>
              </a:graphicData>
            </a:graphic>
          </wp:inline>
        </w:drawing>
      </w:r>
    </w:p>
    <w:p w14:paraId="74765E6D" w14:textId="2AFFF17B" w:rsidR="00D147FB" w:rsidRDefault="00D147FB" w:rsidP="00D147FB">
      <w:pPr>
        <w:jc w:val="both"/>
        <w:rPr>
          <w:sz w:val="20"/>
          <w:szCs w:val="20"/>
        </w:rPr>
      </w:pPr>
      <w:r w:rsidRPr="00857D43">
        <w:rPr>
          <w:i/>
          <w:iCs/>
          <w:sz w:val="16"/>
          <w:szCs w:val="16"/>
        </w:rPr>
        <w:t>Fig</w:t>
      </w:r>
      <w:r>
        <w:rPr>
          <w:i/>
          <w:iCs/>
          <w:sz w:val="16"/>
          <w:szCs w:val="16"/>
        </w:rPr>
        <w:t xml:space="preserve"> </w:t>
      </w:r>
      <w:r w:rsidR="006423BB">
        <w:rPr>
          <w:i/>
          <w:iCs/>
          <w:sz w:val="16"/>
          <w:szCs w:val="16"/>
        </w:rPr>
        <w:t>30</w:t>
      </w:r>
      <w:r w:rsidRPr="00857D43">
        <w:rPr>
          <w:i/>
          <w:iCs/>
          <w:sz w:val="16"/>
          <w:szCs w:val="16"/>
        </w:rPr>
        <w:t xml:space="preserve"> </w:t>
      </w:r>
      <w:r>
        <w:rPr>
          <w:i/>
          <w:iCs/>
          <w:sz w:val="16"/>
          <w:szCs w:val="16"/>
        </w:rPr>
        <w:t>.</w:t>
      </w:r>
      <w:r w:rsidRPr="00857D43">
        <w:rPr>
          <w:i/>
          <w:iCs/>
          <w:sz w:val="16"/>
          <w:szCs w:val="16"/>
        </w:rPr>
        <w:t xml:space="preserve"> </w:t>
      </w:r>
      <w:r>
        <w:rPr>
          <w:rStyle w:val="Strong"/>
          <w:rFonts w:eastAsiaTheme="majorEastAsia"/>
          <w:b w:val="0"/>
          <w:bCs w:val="0"/>
          <w:i/>
          <w:iCs/>
          <w:sz w:val="16"/>
          <w:szCs w:val="16"/>
        </w:rPr>
        <w:t>p</w:t>
      </w:r>
      <w:r w:rsidRPr="00D147FB">
        <w:rPr>
          <w:rStyle w:val="Strong"/>
          <w:rFonts w:eastAsiaTheme="majorEastAsia"/>
          <w:b w:val="0"/>
          <w:bCs w:val="0"/>
          <w:i/>
          <w:iCs/>
          <w:sz w:val="16"/>
          <w:szCs w:val="16"/>
        </w:rPr>
        <w:t xml:space="preserve">erson </w:t>
      </w:r>
      <w:r>
        <w:rPr>
          <w:rStyle w:val="Strong"/>
          <w:rFonts w:eastAsiaTheme="majorEastAsia"/>
          <w:b w:val="0"/>
          <w:bCs w:val="0"/>
          <w:i/>
          <w:iCs/>
          <w:sz w:val="16"/>
          <w:szCs w:val="16"/>
        </w:rPr>
        <w:t>s</w:t>
      </w:r>
      <w:r w:rsidRPr="00D147FB">
        <w:rPr>
          <w:rStyle w:val="Strong"/>
          <w:rFonts w:eastAsiaTheme="majorEastAsia"/>
          <w:b w:val="0"/>
          <w:bCs w:val="0"/>
          <w:i/>
          <w:iCs/>
          <w:sz w:val="16"/>
          <w:szCs w:val="16"/>
        </w:rPr>
        <w:t xml:space="preserve">eated </w:t>
      </w:r>
      <w:r>
        <w:rPr>
          <w:rStyle w:val="Strong"/>
          <w:rFonts w:eastAsiaTheme="majorEastAsia"/>
          <w:b w:val="0"/>
          <w:bCs w:val="0"/>
          <w:i/>
          <w:iCs/>
          <w:sz w:val="16"/>
          <w:szCs w:val="16"/>
        </w:rPr>
        <w:t>n</w:t>
      </w:r>
      <w:r w:rsidRPr="00D147FB">
        <w:rPr>
          <w:rStyle w:val="Strong"/>
          <w:rFonts w:eastAsiaTheme="majorEastAsia"/>
          <w:b w:val="0"/>
          <w:bCs w:val="0"/>
          <w:i/>
          <w:iCs/>
          <w:sz w:val="16"/>
          <w:szCs w:val="16"/>
        </w:rPr>
        <w:t>ormally</w:t>
      </w:r>
      <w:r w:rsidRPr="00D147FB">
        <w:rPr>
          <w:i/>
          <w:iCs/>
          <w:sz w:val="16"/>
          <w:szCs w:val="16"/>
        </w:rPr>
        <w:t xml:space="preserve"> </w:t>
      </w:r>
      <w:r w:rsidRPr="00857D43">
        <w:rPr>
          <w:i/>
          <w:iCs/>
          <w:sz w:val="16"/>
          <w:szCs w:val="16"/>
        </w:rPr>
        <w:t>of</w:t>
      </w:r>
      <w:r>
        <w:rPr>
          <w:i/>
          <w:iCs/>
          <w:sz w:val="16"/>
          <w:szCs w:val="16"/>
        </w:rPr>
        <w:t xml:space="preserve"> Gradient Boosting classifier</w:t>
      </w:r>
    </w:p>
    <w:p w14:paraId="069E64C4" w14:textId="77777777" w:rsidR="00A30203" w:rsidRDefault="00A30203" w:rsidP="00A30203"/>
    <w:p w14:paraId="77B62296" w14:textId="77777777" w:rsidR="00A30203" w:rsidRDefault="00A30203" w:rsidP="00A30203"/>
    <w:p w14:paraId="0B1CA6A0" w14:textId="249E2432" w:rsidR="00A30203" w:rsidRDefault="00A30203" w:rsidP="00A30203">
      <w:r>
        <w:rPr>
          <w:noProof/>
        </w:rPr>
        <w:drawing>
          <wp:inline distT="0" distB="0" distL="0" distR="0" wp14:anchorId="61DF52E6" wp14:editId="56C827AD">
            <wp:extent cx="2606675" cy="1556385"/>
            <wp:effectExtent l="0" t="0" r="0" b="5715"/>
            <wp:docPr id="646008122"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08122" name="Picture 10" descr="A screenshot of a graph&#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48001" cy="1581060"/>
                    </a:xfrm>
                    <a:prstGeom prst="rect">
                      <a:avLst/>
                    </a:prstGeom>
                  </pic:spPr>
                </pic:pic>
              </a:graphicData>
            </a:graphic>
          </wp:inline>
        </w:drawing>
      </w:r>
    </w:p>
    <w:p w14:paraId="7C11713B" w14:textId="5F412D06" w:rsidR="00D147FB" w:rsidRDefault="00D147FB" w:rsidP="00D147FB">
      <w:pPr>
        <w:jc w:val="both"/>
        <w:rPr>
          <w:sz w:val="20"/>
          <w:szCs w:val="20"/>
        </w:rPr>
      </w:pPr>
      <w:r w:rsidRPr="00857D43">
        <w:rPr>
          <w:i/>
          <w:iCs/>
          <w:sz w:val="16"/>
          <w:szCs w:val="16"/>
        </w:rPr>
        <w:t>Fig</w:t>
      </w:r>
      <w:r>
        <w:rPr>
          <w:i/>
          <w:iCs/>
          <w:sz w:val="16"/>
          <w:szCs w:val="16"/>
        </w:rPr>
        <w:t xml:space="preserve"> </w:t>
      </w:r>
      <w:r w:rsidR="006423BB">
        <w:rPr>
          <w:i/>
          <w:iCs/>
          <w:sz w:val="16"/>
          <w:szCs w:val="16"/>
        </w:rPr>
        <w:t>31</w:t>
      </w:r>
      <w:r>
        <w:rPr>
          <w:i/>
          <w:iCs/>
          <w:sz w:val="16"/>
          <w:szCs w:val="16"/>
        </w:rPr>
        <w:t>.</w:t>
      </w:r>
      <w:r w:rsidRPr="00857D43">
        <w:rPr>
          <w:i/>
          <w:iCs/>
          <w:sz w:val="16"/>
          <w:szCs w:val="16"/>
        </w:rPr>
        <w:t xml:space="preserve"> </w:t>
      </w:r>
      <w:r>
        <w:rPr>
          <w:rStyle w:val="Strong"/>
          <w:rFonts w:eastAsiaTheme="majorEastAsia"/>
          <w:b w:val="0"/>
          <w:bCs w:val="0"/>
          <w:i/>
          <w:iCs/>
          <w:sz w:val="16"/>
          <w:szCs w:val="16"/>
        </w:rPr>
        <w:t>p</w:t>
      </w:r>
      <w:r w:rsidRPr="00D147FB">
        <w:rPr>
          <w:rStyle w:val="Strong"/>
          <w:rFonts w:eastAsiaTheme="majorEastAsia"/>
          <w:b w:val="0"/>
          <w:bCs w:val="0"/>
          <w:i/>
          <w:iCs/>
          <w:sz w:val="16"/>
          <w:szCs w:val="16"/>
        </w:rPr>
        <w:t xml:space="preserve">erson </w:t>
      </w:r>
      <w:r>
        <w:rPr>
          <w:rStyle w:val="Strong"/>
          <w:rFonts w:eastAsiaTheme="majorEastAsia"/>
          <w:b w:val="0"/>
          <w:bCs w:val="0"/>
          <w:i/>
          <w:iCs/>
          <w:sz w:val="16"/>
          <w:szCs w:val="16"/>
        </w:rPr>
        <w:t>s</w:t>
      </w:r>
      <w:r w:rsidRPr="00D147FB">
        <w:rPr>
          <w:rStyle w:val="Strong"/>
          <w:rFonts w:eastAsiaTheme="majorEastAsia"/>
          <w:b w:val="0"/>
          <w:bCs w:val="0"/>
          <w:i/>
          <w:iCs/>
          <w:sz w:val="16"/>
          <w:szCs w:val="16"/>
        </w:rPr>
        <w:t xml:space="preserve">eated </w:t>
      </w:r>
      <w:r>
        <w:rPr>
          <w:rStyle w:val="Strong"/>
          <w:rFonts w:eastAsiaTheme="majorEastAsia"/>
          <w:b w:val="0"/>
          <w:bCs w:val="0"/>
          <w:i/>
          <w:iCs/>
          <w:sz w:val="16"/>
          <w:szCs w:val="16"/>
        </w:rPr>
        <w:t>n</w:t>
      </w:r>
      <w:r w:rsidRPr="00D147FB">
        <w:rPr>
          <w:rStyle w:val="Strong"/>
          <w:rFonts w:eastAsiaTheme="majorEastAsia"/>
          <w:b w:val="0"/>
          <w:bCs w:val="0"/>
          <w:i/>
          <w:iCs/>
          <w:sz w:val="16"/>
          <w:szCs w:val="16"/>
        </w:rPr>
        <w:t>ormally</w:t>
      </w:r>
      <w:r w:rsidRPr="00857D43">
        <w:rPr>
          <w:i/>
          <w:iCs/>
          <w:sz w:val="16"/>
          <w:szCs w:val="16"/>
        </w:rPr>
        <w:t xml:space="preserve"> of</w:t>
      </w:r>
      <w:r>
        <w:rPr>
          <w:i/>
          <w:iCs/>
          <w:sz w:val="16"/>
          <w:szCs w:val="16"/>
        </w:rPr>
        <w:t xml:space="preserve"> Gradient Boosting classifier</w:t>
      </w:r>
    </w:p>
    <w:p w14:paraId="3EB281F0" w14:textId="77777777" w:rsidR="00A30203" w:rsidRDefault="00A30203" w:rsidP="00A30203"/>
    <w:p w14:paraId="7CF1F730" w14:textId="77777777" w:rsidR="00A30203" w:rsidRDefault="00A30203" w:rsidP="00A30203"/>
    <w:p w14:paraId="73FAE512" w14:textId="68DF32A3" w:rsidR="00A30203" w:rsidRDefault="00A30203" w:rsidP="00A30203">
      <w:r>
        <w:rPr>
          <w:noProof/>
        </w:rPr>
        <w:drawing>
          <wp:inline distT="0" distB="0" distL="0" distR="0" wp14:anchorId="55A67373" wp14:editId="56B6920E">
            <wp:extent cx="2743200" cy="1967827"/>
            <wp:effectExtent l="0" t="0" r="0" b="1270"/>
            <wp:docPr id="596513337"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13337" name="Picture 11" descr="A screenshot of a graph&#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91642" cy="2002577"/>
                    </a:xfrm>
                    <a:prstGeom prst="rect">
                      <a:avLst/>
                    </a:prstGeom>
                  </pic:spPr>
                </pic:pic>
              </a:graphicData>
            </a:graphic>
          </wp:inline>
        </w:drawing>
      </w:r>
    </w:p>
    <w:p w14:paraId="4431EB61" w14:textId="5108EAA9" w:rsidR="00D147FB" w:rsidRDefault="00D147FB" w:rsidP="00D147FB">
      <w:pPr>
        <w:jc w:val="both"/>
        <w:rPr>
          <w:i/>
          <w:iCs/>
          <w:sz w:val="16"/>
          <w:szCs w:val="16"/>
        </w:rPr>
      </w:pPr>
      <w:r w:rsidRPr="00857D43">
        <w:rPr>
          <w:i/>
          <w:iCs/>
          <w:sz w:val="16"/>
          <w:szCs w:val="16"/>
        </w:rPr>
        <w:t>Fig</w:t>
      </w:r>
      <w:r>
        <w:rPr>
          <w:i/>
          <w:iCs/>
          <w:sz w:val="16"/>
          <w:szCs w:val="16"/>
        </w:rPr>
        <w:t xml:space="preserve"> </w:t>
      </w:r>
      <w:r w:rsidR="006423BB">
        <w:rPr>
          <w:i/>
          <w:iCs/>
          <w:sz w:val="16"/>
          <w:szCs w:val="16"/>
        </w:rPr>
        <w:t>32</w:t>
      </w:r>
      <w:r>
        <w:rPr>
          <w:i/>
          <w:iCs/>
          <w:sz w:val="16"/>
          <w:szCs w:val="16"/>
        </w:rPr>
        <w:t>.</w:t>
      </w:r>
      <w:r w:rsidRPr="00857D43">
        <w:rPr>
          <w:i/>
          <w:iCs/>
          <w:sz w:val="16"/>
          <w:szCs w:val="16"/>
        </w:rPr>
        <w:t xml:space="preserve"> </w:t>
      </w:r>
      <w:r>
        <w:rPr>
          <w:rStyle w:val="Strong"/>
          <w:rFonts w:eastAsiaTheme="majorEastAsia"/>
          <w:b w:val="0"/>
          <w:bCs w:val="0"/>
          <w:i/>
          <w:iCs/>
          <w:sz w:val="16"/>
          <w:szCs w:val="16"/>
        </w:rPr>
        <w:t>p</w:t>
      </w:r>
      <w:r w:rsidRPr="00D147FB">
        <w:rPr>
          <w:rStyle w:val="Strong"/>
          <w:rFonts w:eastAsiaTheme="majorEastAsia"/>
          <w:b w:val="0"/>
          <w:bCs w:val="0"/>
          <w:i/>
          <w:iCs/>
          <w:sz w:val="16"/>
          <w:szCs w:val="16"/>
        </w:rPr>
        <w:t xml:space="preserve">erson </w:t>
      </w:r>
      <w:r>
        <w:rPr>
          <w:rStyle w:val="Strong"/>
          <w:rFonts w:eastAsiaTheme="majorEastAsia"/>
          <w:b w:val="0"/>
          <w:bCs w:val="0"/>
          <w:i/>
          <w:iCs/>
          <w:sz w:val="16"/>
          <w:szCs w:val="16"/>
        </w:rPr>
        <w:t>s</w:t>
      </w:r>
      <w:r w:rsidRPr="00D147FB">
        <w:rPr>
          <w:rStyle w:val="Strong"/>
          <w:rFonts w:eastAsiaTheme="majorEastAsia"/>
          <w:b w:val="0"/>
          <w:bCs w:val="0"/>
          <w:i/>
          <w:iCs/>
          <w:sz w:val="16"/>
          <w:szCs w:val="16"/>
        </w:rPr>
        <w:t xml:space="preserve">eated </w:t>
      </w:r>
      <w:r>
        <w:rPr>
          <w:rStyle w:val="Strong"/>
          <w:rFonts w:eastAsiaTheme="majorEastAsia"/>
          <w:b w:val="0"/>
          <w:bCs w:val="0"/>
          <w:i/>
          <w:iCs/>
          <w:sz w:val="16"/>
          <w:szCs w:val="16"/>
        </w:rPr>
        <w:t>n</w:t>
      </w:r>
      <w:r w:rsidRPr="00D147FB">
        <w:rPr>
          <w:rStyle w:val="Strong"/>
          <w:rFonts w:eastAsiaTheme="majorEastAsia"/>
          <w:b w:val="0"/>
          <w:bCs w:val="0"/>
          <w:i/>
          <w:iCs/>
          <w:sz w:val="16"/>
          <w:szCs w:val="16"/>
        </w:rPr>
        <w:t>ormally</w:t>
      </w:r>
      <w:r w:rsidRPr="00857D43">
        <w:rPr>
          <w:i/>
          <w:iCs/>
          <w:sz w:val="16"/>
          <w:szCs w:val="16"/>
        </w:rPr>
        <w:t xml:space="preserve"> of</w:t>
      </w:r>
      <w:r>
        <w:rPr>
          <w:i/>
          <w:iCs/>
          <w:sz w:val="16"/>
          <w:szCs w:val="16"/>
        </w:rPr>
        <w:t xml:space="preserve"> Gradient Boosting classifier</w:t>
      </w:r>
    </w:p>
    <w:p w14:paraId="5C41F0C4" w14:textId="77777777" w:rsidR="00FB508D" w:rsidRDefault="00FB508D" w:rsidP="00D147FB">
      <w:pPr>
        <w:jc w:val="both"/>
        <w:rPr>
          <w:sz w:val="20"/>
          <w:szCs w:val="20"/>
        </w:rPr>
      </w:pPr>
    </w:p>
    <w:p w14:paraId="288BAA94" w14:textId="77777777" w:rsidR="0084031D" w:rsidRDefault="0084031D" w:rsidP="00A30203"/>
    <w:p w14:paraId="4278B62C" w14:textId="77777777" w:rsidR="00776740" w:rsidRDefault="0084031D" w:rsidP="0084031D">
      <w:pPr>
        <w:pStyle w:val="NormalWeb"/>
        <w:jc w:val="both"/>
        <w:rPr>
          <w:sz w:val="20"/>
          <w:szCs w:val="20"/>
        </w:rPr>
      </w:pPr>
      <w:r w:rsidRPr="00F12530">
        <w:rPr>
          <w:rStyle w:val="Strong"/>
          <w:rFonts w:eastAsiaTheme="majorEastAsia"/>
          <w:sz w:val="20"/>
          <w:szCs w:val="20"/>
        </w:rPr>
        <w:lastRenderedPageBreak/>
        <w:t xml:space="preserve">Person </w:t>
      </w:r>
      <w:r w:rsidR="00BD2412">
        <w:rPr>
          <w:rStyle w:val="Strong"/>
          <w:rFonts w:eastAsiaTheme="majorEastAsia"/>
          <w:sz w:val="20"/>
          <w:szCs w:val="20"/>
        </w:rPr>
        <w:t>s</w:t>
      </w:r>
      <w:r w:rsidRPr="00F12530">
        <w:rPr>
          <w:rStyle w:val="Strong"/>
          <w:rFonts w:eastAsiaTheme="majorEastAsia"/>
          <w:sz w:val="20"/>
          <w:szCs w:val="20"/>
        </w:rPr>
        <w:t>eated</w:t>
      </w:r>
      <w:r>
        <w:rPr>
          <w:rStyle w:val="Strong"/>
          <w:rFonts w:eastAsiaTheme="majorEastAsia"/>
          <w:sz w:val="20"/>
          <w:szCs w:val="20"/>
        </w:rPr>
        <w:t xml:space="preserve"> sidewise</w:t>
      </w:r>
      <w:r w:rsidRPr="00F12530">
        <w:rPr>
          <w:sz w:val="20"/>
          <w:szCs w:val="20"/>
        </w:rPr>
        <w:t xml:space="preserve">: </w:t>
      </w:r>
    </w:p>
    <w:p w14:paraId="17C30961" w14:textId="6FAC5D00" w:rsidR="0084031D" w:rsidRDefault="0084031D" w:rsidP="00776740">
      <w:pPr>
        <w:pStyle w:val="NormalWeb"/>
        <w:ind w:firstLine="720"/>
        <w:jc w:val="both"/>
      </w:pPr>
      <w:r w:rsidRPr="00F12530">
        <w:rPr>
          <w:sz w:val="20"/>
          <w:szCs w:val="20"/>
        </w:rPr>
        <w:t xml:space="preserve">This scenario involves evaluating the classifiers' performance in detecting individuals seated in a </w:t>
      </w:r>
      <w:r>
        <w:rPr>
          <w:sz w:val="20"/>
          <w:szCs w:val="20"/>
        </w:rPr>
        <w:t xml:space="preserve">side facing </w:t>
      </w:r>
      <w:r w:rsidRPr="00F12530">
        <w:rPr>
          <w:sz w:val="20"/>
          <w:szCs w:val="20"/>
        </w:rPr>
        <w:t xml:space="preserve">position, which serves as a </w:t>
      </w:r>
      <w:r w:rsidR="0081042B">
        <w:rPr>
          <w:sz w:val="20"/>
          <w:szCs w:val="20"/>
        </w:rPr>
        <w:t xml:space="preserve">one of the possibilities of a </w:t>
      </w:r>
      <w:r w:rsidRPr="00F12530">
        <w:rPr>
          <w:sz w:val="20"/>
          <w:szCs w:val="20"/>
        </w:rPr>
        <w:t>seating</w:t>
      </w:r>
      <w:r w:rsidR="0081042B">
        <w:rPr>
          <w:sz w:val="20"/>
          <w:szCs w:val="20"/>
        </w:rPr>
        <w:t xml:space="preserve"> position</w:t>
      </w:r>
      <w:r w:rsidRPr="00F12530">
        <w:rPr>
          <w:sz w:val="20"/>
          <w:szCs w:val="20"/>
        </w:rPr>
        <w:t xml:space="preserve"> </w:t>
      </w:r>
      <w:r w:rsidR="00BD2412" w:rsidRPr="00F12530">
        <w:rPr>
          <w:sz w:val="20"/>
          <w:szCs w:val="20"/>
        </w:rPr>
        <w:t>conditions. The</w:t>
      </w:r>
      <w:r w:rsidRPr="00F12530">
        <w:rPr>
          <w:sz w:val="20"/>
          <w:szCs w:val="20"/>
        </w:rPr>
        <w:t xml:space="preserve"> confusion matrices for each classifier in this scenario provide detailed insights into their accuracy, sensitivity, and specificity. By examining these matrices, we can evaluate how well each classifier performs under th</w:t>
      </w:r>
      <w:r w:rsidR="0081042B">
        <w:rPr>
          <w:sz w:val="20"/>
          <w:szCs w:val="20"/>
        </w:rPr>
        <w:t xml:space="preserve">is </w:t>
      </w:r>
      <w:r w:rsidRPr="00F12530">
        <w:rPr>
          <w:sz w:val="20"/>
          <w:szCs w:val="20"/>
        </w:rPr>
        <w:t>condition</w:t>
      </w:r>
      <w:r w:rsidR="0081042B">
        <w:rPr>
          <w:sz w:val="20"/>
          <w:szCs w:val="20"/>
        </w:rPr>
        <w:t>.</w:t>
      </w:r>
    </w:p>
    <w:p w14:paraId="6E2F7DBA" w14:textId="48B10029" w:rsidR="0084031D" w:rsidRDefault="00BD2412" w:rsidP="00A30203">
      <w:r>
        <w:rPr>
          <w:noProof/>
        </w:rPr>
        <w:drawing>
          <wp:inline distT="0" distB="0" distL="0" distR="0" wp14:anchorId="495FF13F" wp14:editId="47710B37">
            <wp:extent cx="2728556" cy="1774371"/>
            <wp:effectExtent l="0" t="0" r="2540" b="3810"/>
            <wp:docPr id="16674350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35059" name="Picture 166743505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85363" cy="1811313"/>
                    </a:xfrm>
                    <a:prstGeom prst="rect">
                      <a:avLst/>
                    </a:prstGeom>
                  </pic:spPr>
                </pic:pic>
              </a:graphicData>
            </a:graphic>
          </wp:inline>
        </w:drawing>
      </w:r>
    </w:p>
    <w:p w14:paraId="4A1FC752" w14:textId="0BCFBAE4" w:rsidR="00D147FB" w:rsidRDefault="00D147FB" w:rsidP="00D147FB">
      <w:pPr>
        <w:jc w:val="both"/>
        <w:rPr>
          <w:sz w:val="20"/>
          <w:szCs w:val="20"/>
        </w:rPr>
      </w:pPr>
      <w:r w:rsidRPr="00857D43">
        <w:rPr>
          <w:i/>
          <w:iCs/>
          <w:sz w:val="16"/>
          <w:szCs w:val="16"/>
        </w:rPr>
        <w:t>Fig</w:t>
      </w:r>
      <w:r>
        <w:rPr>
          <w:i/>
          <w:iCs/>
          <w:sz w:val="16"/>
          <w:szCs w:val="16"/>
        </w:rPr>
        <w:t xml:space="preserve"> </w:t>
      </w:r>
      <w:r w:rsidR="006423BB">
        <w:rPr>
          <w:i/>
          <w:iCs/>
          <w:sz w:val="16"/>
          <w:szCs w:val="16"/>
        </w:rPr>
        <w:t>33</w:t>
      </w:r>
      <w:r>
        <w:rPr>
          <w:i/>
          <w:iCs/>
          <w:sz w:val="16"/>
          <w:szCs w:val="16"/>
        </w:rPr>
        <w:t>.</w:t>
      </w:r>
      <w:r w:rsidRPr="00857D43">
        <w:rPr>
          <w:i/>
          <w:iCs/>
          <w:sz w:val="16"/>
          <w:szCs w:val="16"/>
        </w:rPr>
        <w:t xml:space="preserve"> </w:t>
      </w:r>
      <w:r w:rsidRPr="00D147FB">
        <w:rPr>
          <w:rStyle w:val="Strong"/>
          <w:rFonts w:eastAsiaTheme="majorEastAsia"/>
          <w:b w:val="0"/>
          <w:bCs w:val="0"/>
          <w:i/>
          <w:iCs/>
          <w:sz w:val="16"/>
          <w:szCs w:val="16"/>
        </w:rPr>
        <w:t xml:space="preserve">Person seated side facing </w:t>
      </w:r>
      <w:r w:rsidRPr="00D147FB">
        <w:rPr>
          <w:i/>
          <w:iCs/>
          <w:sz w:val="16"/>
          <w:szCs w:val="16"/>
        </w:rPr>
        <w:t xml:space="preserve"> of Gradient Boosting classifier</w:t>
      </w:r>
    </w:p>
    <w:p w14:paraId="128D69C4" w14:textId="77777777" w:rsidR="0084031D" w:rsidRDefault="0084031D" w:rsidP="00A30203"/>
    <w:p w14:paraId="085FAC1A" w14:textId="77777777" w:rsidR="0084031D" w:rsidRDefault="0084031D" w:rsidP="00A30203"/>
    <w:p w14:paraId="22ADC703" w14:textId="7FB88DA9" w:rsidR="00D147FB" w:rsidRDefault="00BD2412" w:rsidP="00A30203">
      <w:r>
        <w:rPr>
          <w:noProof/>
        </w:rPr>
        <w:drawing>
          <wp:inline distT="0" distB="0" distL="0" distR="0" wp14:anchorId="48F9FAB5" wp14:editId="609B78AA">
            <wp:extent cx="2743580" cy="1817915"/>
            <wp:effectExtent l="0" t="0" r="0" b="0"/>
            <wp:docPr id="1464057190"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57190" name="Picture 14" descr="A screenshot of a graph&#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67245" cy="1833596"/>
                    </a:xfrm>
                    <a:prstGeom prst="rect">
                      <a:avLst/>
                    </a:prstGeom>
                  </pic:spPr>
                </pic:pic>
              </a:graphicData>
            </a:graphic>
          </wp:inline>
        </w:drawing>
      </w:r>
    </w:p>
    <w:p w14:paraId="402E81E3" w14:textId="795726DF" w:rsidR="00D147FB" w:rsidRDefault="00D147FB" w:rsidP="00D147FB">
      <w:pPr>
        <w:jc w:val="both"/>
        <w:rPr>
          <w:sz w:val="20"/>
          <w:szCs w:val="20"/>
        </w:rPr>
      </w:pPr>
      <w:r w:rsidRPr="00857D43">
        <w:rPr>
          <w:i/>
          <w:iCs/>
          <w:sz w:val="16"/>
          <w:szCs w:val="16"/>
        </w:rPr>
        <w:t>Fig</w:t>
      </w:r>
      <w:r>
        <w:rPr>
          <w:i/>
          <w:iCs/>
          <w:sz w:val="16"/>
          <w:szCs w:val="16"/>
        </w:rPr>
        <w:t xml:space="preserve"> </w:t>
      </w:r>
      <w:r w:rsidR="006423BB">
        <w:rPr>
          <w:i/>
          <w:iCs/>
          <w:sz w:val="16"/>
          <w:szCs w:val="16"/>
        </w:rPr>
        <w:t>34</w:t>
      </w:r>
      <w:r>
        <w:rPr>
          <w:i/>
          <w:iCs/>
          <w:sz w:val="16"/>
          <w:szCs w:val="16"/>
        </w:rPr>
        <w:t>.</w:t>
      </w:r>
      <w:r w:rsidRPr="00857D43">
        <w:rPr>
          <w:i/>
          <w:iCs/>
          <w:sz w:val="16"/>
          <w:szCs w:val="16"/>
        </w:rPr>
        <w:t xml:space="preserve"> </w:t>
      </w:r>
      <w:r w:rsidRPr="00D147FB">
        <w:rPr>
          <w:rStyle w:val="Strong"/>
          <w:rFonts w:eastAsiaTheme="majorEastAsia"/>
          <w:b w:val="0"/>
          <w:bCs w:val="0"/>
          <w:i/>
          <w:iCs/>
          <w:sz w:val="16"/>
          <w:szCs w:val="16"/>
        </w:rPr>
        <w:t xml:space="preserve">Person seated side facing </w:t>
      </w:r>
      <w:r w:rsidRPr="00D147FB">
        <w:rPr>
          <w:i/>
          <w:iCs/>
          <w:sz w:val="16"/>
          <w:szCs w:val="16"/>
        </w:rPr>
        <w:t xml:space="preserve"> of Gradient Boosting classifier</w:t>
      </w:r>
    </w:p>
    <w:p w14:paraId="5038EB65" w14:textId="77777777" w:rsidR="00BD2412" w:rsidRDefault="00BD2412" w:rsidP="00A30203"/>
    <w:p w14:paraId="769D9724" w14:textId="77777777" w:rsidR="00BD2412" w:rsidRDefault="00BD2412" w:rsidP="00A30203"/>
    <w:p w14:paraId="508845C6" w14:textId="68CAFC15" w:rsidR="0084031D" w:rsidRDefault="00BD2412" w:rsidP="00A30203">
      <w:r>
        <w:rPr>
          <w:noProof/>
        </w:rPr>
        <w:drawing>
          <wp:inline distT="0" distB="0" distL="0" distR="0" wp14:anchorId="4E35A146" wp14:editId="7DE1F5B1">
            <wp:extent cx="2745095" cy="1839686"/>
            <wp:effectExtent l="0" t="0" r="0" b="1905"/>
            <wp:docPr id="1821515439" name="Picture 15" descr="A graph with numbers and a blu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15439" name="Picture 15" descr="A graph with numbers and a blue square&#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69945" cy="1856340"/>
                    </a:xfrm>
                    <a:prstGeom prst="rect">
                      <a:avLst/>
                    </a:prstGeom>
                  </pic:spPr>
                </pic:pic>
              </a:graphicData>
            </a:graphic>
          </wp:inline>
        </w:drawing>
      </w:r>
    </w:p>
    <w:p w14:paraId="288E3882" w14:textId="572C3E3A" w:rsidR="00BD2412" w:rsidRPr="001F47D0" w:rsidRDefault="00D147FB" w:rsidP="001F47D0">
      <w:pPr>
        <w:jc w:val="both"/>
        <w:rPr>
          <w:sz w:val="20"/>
          <w:szCs w:val="20"/>
        </w:rPr>
      </w:pPr>
      <w:r w:rsidRPr="00857D43">
        <w:rPr>
          <w:i/>
          <w:iCs/>
          <w:sz w:val="16"/>
          <w:szCs w:val="16"/>
        </w:rPr>
        <w:t>Fig</w:t>
      </w:r>
      <w:r>
        <w:rPr>
          <w:i/>
          <w:iCs/>
          <w:sz w:val="16"/>
          <w:szCs w:val="16"/>
        </w:rPr>
        <w:t xml:space="preserve"> </w:t>
      </w:r>
      <w:r w:rsidR="006423BB">
        <w:rPr>
          <w:i/>
          <w:iCs/>
          <w:sz w:val="16"/>
          <w:szCs w:val="16"/>
        </w:rPr>
        <w:t>35</w:t>
      </w:r>
      <w:r>
        <w:rPr>
          <w:i/>
          <w:iCs/>
          <w:sz w:val="16"/>
          <w:szCs w:val="16"/>
        </w:rPr>
        <w:t>.</w:t>
      </w:r>
      <w:r w:rsidRPr="00857D43">
        <w:rPr>
          <w:i/>
          <w:iCs/>
          <w:sz w:val="16"/>
          <w:szCs w:val="16"/>
        </w:rPr>
        <w:t xml:space="preserve"> </w:t>
      </w:r>
      <w:r w:rsidRPr="00D147FB">
        <w:rPr>
          <w:rStyle w:val="Strong"/>
          <w:rFonts w:eastAsiaTheme="majorEastAsia"/>
          <w:b w:val="0"/>
          <w:bCs w:val="0"/>
          <w:i/>
          <w:iCs/>
          <w:sz w:val="16"/>
          <w:szCs w:val="16"/>
        </w:rPr>
        <w:t xml:space="preserve">Person seated side facing </w:t>
      </w:r>
      <w:r w:rsidRPr="00D147FB">
        <w:rPr>
          <w:i/>
          <w:iCs/>
          <w:sz w:val="16"/>
          <w:szCs w:val="16"/>
        </w:rPr>
        <w:t xml:space="preserve"> of Gradient Boosting classifier</w:t>
      </w:r>
    </w:p>
    <w:p w14:paraId="66E8B6EC" w14:textId="34065E2C" w:rsidR="00BD2412" w:rsidRDefault="00BD2412" w:rsidP="00A30203">
      <w:r>
        <w:rPr>
          <w:noProof/>
        </w:rPr>
        <w:drawing>
          <wp:inline distT="0" distB="0" distL="0" distR="0" wp14:anchorId="735782EA" wp14:editId="0DB4893C">
            <wp:extent cx="2792226" cy="1774371"/>
            <wp:effectExtent l="0" t="0" r="1905" b="3810"/>
            <wp:docPr id="938762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6231" name="Picture 9387623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92226" cy="1774371"/>
                    </a:xfrm>
                    <a:prstGeom prst="rect">
                      <a:avLst/>
                    </a:prstGeom>
                  </pic:spPr>
                </pic:pic>
              </a:graphicData>
            </a:graphic>
          </wp:inline>
        </w:drawing>
      </w:r>
    </w:p>
    <w:p w14:paraId="65C5942F" w14:textId="106AEFCB" w:rsidR="00D147FB" w:rsidRDefault="00D147FB" w:rsidP="00D147FB">
      <w:pPr>
        <w:jc w:val="both"/>
        <w:rPr>
          <w:sz w:val="20"/>
          <w:szCs w:val="20"/>
        </w:rPr>
      </w:pPr>
      <w:r w:rsidRPr="00857D43">
        <w:rPr>
          <w:i/>
          <w:iCs/>
          <w:sz w:val="16"/>
          <w:szCs w:val="16"/>
        </w:rPr>
        <w:t>Fig</w:t>
      </w:r>
      <w:r>
        <w:rPr>
          <w:i/>
          <w:iCs/>
          <w:sz w:val="16"/>
          <w:szCs w:val="16"/>
        </w:rPr>
        <w:t xml:space="preserve"> </w:t>
      </w:r>
      <w:r w:rsidR="006423BB">
        <w:rPr>
          <w:i/>
          <w:iCs/>
          <w:sz w:val="16"/>
          <w:szCs w:val="16"/>
        </w:rPr>
        <w:t>36</w:t>
      </w:r>
      <w:r>
        <w:rPr>
          <w:i/>
          <w:iCs/>
          <w:sz w:val="16"/>
          <w:szCs w:val="16"/>
        </w:rPr>
        <w:t>.</w:t>
      </w:r>
      <w:r w:rsidRPr="00D147FB">
        <w:rPr>
          <w:rStyle w:val="Strong"/>
          <w:rFonts w:eastAsiaTheme="majorEastAsia"/>
          <w:b w:val="0"/>
          <w:bCs w:val="0"/>
          <w:i/>
          <w:iCs/>
          <w:sz w:val="16"/>
          <w:szCs w:val="16"/>
        </w:rPr>
        <w:t xml:space="preserve"> Person seated side facing </w:t>
      </w:r>
      <w:r w:rsidRPr="00D147FB">
        <w:rPr>
          <w:i/>
          <w:iCs/>
          <w:sz w:val="16"/>
          <w:szCs w:val="16"/>
        </w:rPr>
        <w:t xml:space="preserve"> of Gradient Boosting classifier</w:t>
      </w:r>
    </w:p>
    <w:p w14:paraId="090DF844" w14:textId="77777777" w:rsidR="00BD2412" w:rsidRDefault="00BD2412" w:rsidP="00A30203"/>
    <w:p w14:paraId="4F15224F" w14:textId="77777777" w:rsidR="00BD2412" w:rsidRDefault="00BD2412" w:rsidP="00A30203"/>
    <w:p w14:paraId="5ED5ABAC" w14:textId="1B81B596" w:rsidR="00BD2412" w:rsidRDefault="00BD2412" w:rsidP="00A30203">
      <w:r>
        <w:rPr>
          <w:noProof/>
        </w:rPr>
        <w:drawing>
          <wp:inline distT="0" distB="0" distL="0" distR="0" wp14:anchorId="5A200346" wp14:editId="261DA7A8">
            <wp:extent cx="2770811" cy="1785257"/>
            <wp:effectExtent l="0" t="0" r="0" b="5715"/>
            <wp:docPr id="15388042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04213" name="Picture 153880421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21105" cy="1817662"/>
                    </a:xfrm>
                    <a:prstGeom prst="rect">
                      <a:avLst/>
                    </a:prstGeom>
                  </pic:spPr>
                </pic:pic>
              </a:graphicData>
            </a:graphic>
          </wp:inline>
        </w:drawing>
      </w:r>
    </w:p>
    <w:p w14:paraId="2EEACAC9" w14:textId="77777777" w:rsidR="00BD2412" w:rsidRDefault="00BD2412" w:rsidP="00A30203"/>
    <w:p w14:paraId="4C7ECC94" w14:textId="77777777" w:rsidR="001F47D0" w:rsidRDefault="00D147FB" w:rsidP="001F47D0">
      <w:pPr>
        <w:jc w:val="both"/>
        <w:rPr>
          <w:i/>
          <w:iCs/>
          <w:sz w:val="16"/>
          <w:szCs w:val="16"/>
        </w:rPr>
      </w:pPr>
      <w:r w:rsidRPr="00857D43">
        <w:rPr>
          <w:i/>
          <w:iCs/>
          <w:sz w:val="16"/>
          <w:szCs w:val="16"/>
        </w:rPr>
        <w:t>Fig</w:t>
      </w:r>
      <w:r>
        <w:rPr>
          <w:i/>
          <w:iCs/>
          <w:sz w:val="16"/>
          <w:szCs w:val="16"/>
        </w:rPr>
        <w:t xml:space="preserve"> </w:t>
      </w:r>
      <w:r w:rsidR="006423BB">
        <w:rPr>
          <w:i/>
          <w:iCs/>
          <w:sz w:val="16"/>
          <w:szCs w:val="16"/>
        </w:rPr>
        <w:t>37</w:t>
      </w:r>
      <w:r>
        <w:rPr>
          <w:i/>
          <w:iCs/>
          <w:sz w:val="16"/>
          <w:szCs w:val="16"/>
        </w:rPr>
        <w:t>.</w:t>
      </w:r>
      <w:r w:rsidRPr="00857D43">
        <w:rPr>
          <w:i/>
          <w:iCs/>
          <w:sz w:val="16"/>
          <w:szCs w:val="16"/>
        </w:rPr>
        <w:t xml:space="preserve"> </w:t>
      </w:r>
      <w:r w:rsidRPr="00D147FB">
        <w:rPr>
          <w:rStyle w:val="Strong"/>
          <w:rFonts w:eastAsiaTheme="majorEastAsia"/>
          <w:b w:val="0"/>
          <w:bCs w:val="0"/>
          <w:i/>
          <w:iCs/>
          <w:sz w:val="16"/>
          <w:szCs w:val="16"/>
        </w:rPr>
        <w:t xml:space="preserve">Person seated side facing </w:t>
      </w:r>
      <w:r w:rsidRPr="00D147FB">
        <w:rPr>
          <w:i/>
          <w:iCs/>
          <w:sz w:val="16"/>
          <w:szCs w:val="16"/>
        </w:rPr>
        <w:t xml:space="preserve"> of Gradient Boosting classifier</w:t>
      </w:r>
      <w:r>
        <w:rPr>
          <w:i/>
          <w:iCs/>
          <w:sz w:val="16"/>
          <w:szCs w:val="16"/>
        </w:rPr>
        <w:t xml:space="preserve"> </w:t>
      </w:r>
    </w:p>
    <w:p w14:paraId="089933ED" w14:textId="77777777" w:rsidR="001F47D0" w:rsidRDefault="001F47D0" w:rsidP="001F47D0">
      <w:pPr>
        <w:jc w:val="both"/>
        <w:rPr>
          <w:i/>
          <w:iCs/>
          <w:sz w:val="16"/>
          <w:szCs w:val="16"/>
        </w:rPr>
      </w:pPr>
    </w:p>
    <w:p w14:paraId="2C7D97B2" w14:textId="05BA4D18" w:rsidR="005355FF" w:rsidRPr="001F47D0" w:rsidRDefault="009F1BB8" w:rsidP="001F47D0">
      <w:pPr>
        <w:rPr>
          <w:b/>
          <w:bCs/>
          <w:iCs/>
          <w:sz w:val="16"/>
          <w:szCs w:val="16"/>
        </w:rPr>
      </w:pPr>
      <w:r w:rsidRPr="001F47D0">
        <w:rPr>
          <w:rStyle w:val="Heading2Char"/>
          <w:b/>
          <w:bCs/>
        </w:rPr>
        <w:t>Scenario</w:t>
      </w:r>
      <w:r w:rsidR="005355FF" w:rsidRPr="001F47D0">
        <w:rPr>
          <w:rStyle w:val="Heading2Char"/>
          <w:b/>
          <w:bCs/>
        </w:rPr>
        <w:t xml:space="preserve"> wise </w:t>
      </w:r>
      <w:r w:rsidRPr="001F47D0">
        <w:rPr>
          <w:rStyle w:val="Heading2Char"/>
          <w:b/>
          <w:bCs/>
        </w:rPr>
        <w:t>comparison</w:t>
      </w:r>
      <w:r w:rsidR="005355FF" w:rsidRPr="001F47D0">
        <w:rPr>
          <w:rStyle w:val="Heading2Char"/>
          <w:b/>
          <w:bCs/>
        </w:rPr>
        <w:t xml:space="preserve"> results with the </w:t>
      </w:r>
      <w:r w:rsidR="004B6F96" w:rsidRPr="001F47D0">
        <w:rPr>
          <w:rStyle w:val="Heading2Char"/>
          <w:b/>
          <w:bCs/>
        </w:rPr>
        <w:t>classifiers</w:t>
      </w:r>
    </w:p>
    <w:p w14:paraId="4E70741C" w14:textId="77777777" w:rsidR="004B6F96" w:rsidRPr="00F84A57" w:rsidRDefault="004B6F96" w:rsidP="00F84A57">
      <w:pPr>
        <w:ind w:left="360"/>
        <w:jc w:val="center"/>
        <w:rPr>
          <w:i/>
          <w:iCs/>
        </w:rPr>
      </w:pPr>
    </w:p>
    <w:p w14:paraId="38C029E5" w14:textId="0BE40A6B" w:rsidR="00F84A57" w:rsidRDefault="00F84A57" w:rsidP="00690002">
      <w:pPr>
        <w:autoSpaceDE w:val="0"/>
        <w:autoSpaceDN w:val="0"/>
        <w:adjustRightInd w:val="0"/>
        <w:ind w:firstLine="360"/>
        <w:jc w:val="both"/>
        <w:rPr>
          <w:i/>
          <w:iCs/>
          <w:noProof/>
        </w:rPr>
      </w:pPr>
      <w:r w:rsidRPr="004B6F96">
        <w:rPr>
          <w:sz w:val="20"/>
          <w:szCs w:val="20"/>
          <w:lang w:val="en-GB"/>
          <w14:ligatures w14:val="standardContextual"/>
        </w:rPr>
        <w:t>Results were compared across</w:t>
      </w:r>
      <w:r w:rsidR="004B6F96" w:rsidRPr="004B6F96">
        <w:rPr>
          <w:sz w:val="20"/>
          <w:szCs w:val="20"/>
          <w:lang w:val="en-GB"/>
          <w14:ligatures w14:val="standardContextual"/>
        </w:rPr>
        <w:t xml:space="preserve"> five different classifiers:</w:t>
      </w:r>
      <w:r w:rsidRPr="004B6F96">
        <w:rPr>
          <w:sz w:val="20"/>
          <w:szCs w:val="20"/>
          <w:lang w:val="en-GB"/>
          <w14:ligatures w14:val="standardContextual"/>
        </w:rPr>
        <w:t xml:space="preserve"> </w:t>
      </w:r>
      <w:r w:rsidR="004B6F96" w:rsidRPr="004B6F96">
        <w:rPr>
          <w:sz w:val="20"/>
          <w:szCs w:val="20"/>
          <w:lang w:val="en-GB"/>
        </w:rPr>
        <w:t xml:space="preserve">Random Forest Classifier (RFC), Support Vector Machine (SVM), Logistic Regression, </w:t>
      </w:r>
      <w:proofErr w:type="spellStart"/>
      <w:r w:rsidR="004B6F96" w:rsidRPr="004B6F96">
        <w:rPr>
          <w:sz w:val="20"/>
          <w:szCs w:val="20"/>
          <w:lang w:val="en-GB"/>
        </w:rPr>
        <w:t>XGBoost</w:t>
      </w:r>
      <w:proofErr w:type="spellEnd"/>
      <w:r w:rsidR="004B6F96" w:rsidRPr="004B6F96">
        <w:rPr>
          <w:sz w:val="20"/>
          <w:szCs w:val="20"/>
          <w:lang w:val="en-GB"/>
        </w:rPr>
        <w:t>, and Gradient Boosting</w:t>
      </w:r>
      <w:r w:rsidR="004B6F96" w:rsidRPr="004B6F96">
        <w:rPr>
          <w:rFonts w:eastAsiaTheme="minorHAnsi"/>
          <w:sz w:val="20"/>
          <w:szCs w:val="20"/>
          <w:lang w:val="en-GB" w:eastAsia="en-US"/>
        </w:rPr>
        <w:t>.</w:t>
      </w:r>
      <w:r w:rsidR="0013630C">
        <w:rPr>
          <w:i/>
          <w:iCs/>
          <w:noProof/>
        </w:rPr>
        <w:t xml:space="preserve">   </w:t>
      </w:r>
    </w:p>
    <w:p w14:paraId="666CE91E" w14:textId="77777777" w:rsidR="00957359" w:rsidRDefault="00957359" w:rsidP="00690002">
      <w:pPr>
        <w:autoSpaceDE w:val="0"/>
        <w:autoSpaceDN w:val="0"/>
        <w:adjustRightInd w:val="0"/>
        <w:ind w:firstLine="360"/>
        <w:jc w:val="both"/>
        <w:rPr>
          <w:i/>
          <w:iCs/>
          <w:noProof/>
        </w:rPr>
      </w:pPr>
    </w:p>
    <w:p w14:paraId="2E8F6784" w14:textId="77777777" w:rsidR="00957359" w:rsidRDefault="00957359" w:rsidP="00690002">
      <w:pPr>
        <w:autoSpaceDE w:val="0"/>
        <w:autoSpaceDN w:val="0"/>
        <w:adjustRightInd w:val="0"/>
        <w:ind w:firstLine="360"/>
        <w:jc w:val="both"/>
        <w:rPr>
          <w:i/>
          <w:iCs/>
          <w:noProof/>
        </w:rPr>
      </w:pPr>
    </w:p>
    <w:p w14:paraId="0FB4D14A" w14:textId="2695E25C" w:rsidR="00957359" w:rsidRPr="00957359" w:rsidRDefault="00957359" w:rsidP="00957359">
      <w:pPr>
        <w:autoSpaceDE w:val="0"/>
        <w:autoSpaceDN w:val="0"/>
        <w:adjustRightInd w:val="0"/>
        <w:jc w:val="both"/>
        <w:rPr>
          <w:b/>
          <w:bCs/>
          <w:noProof/>
          <w:sz w:val="20"/>
          <w:szCs w:val="20"/>
        </w:rPr>
      </w:pPr>
      <w:r w:rsidRPr="00957359">
        <w:rPr>
          <w:b/>
          <w:bCs/>
          <w:noProof/>
          <w:sz w:val="20"/>
          <w:szCs w:val="20"/>
        </w:rPr>
        <w:t>Normal seated :</w:t>
      </w:r>
    </w:p>
    <w:p w14:paraId="246719F5" w14:textId="3DC39E13" w:rsidR="004B6F96" w:rsidRPr="00690002" w:rsidRDefault="004B6F96" w:rsidP="00690002">
      <w:pPr>
        <w:autoSpaceDE w:val="0"/>
        <w:autoSpaceDN w:val="0"/>
        <w:adjustRightInd w:val="0"/>
        <w:ind w:firstLine="360"/>
        <w:jc w:val="both"/>
        <w:rPr>
          <w:szCs w:val="20"/>
          <w:lang w:val="en-GB"/>
          <w14:ligatures w14:val="standardContextual"/>
        </w:rPr>
      </w:pPr>
      <w:r>
        <w:rPr>
          <w:i/>
          <w:iCs/>
          <w:noProof/>
        </w:rPr>
        <w:drawing>
          <wp:inline distT="0" distB="0" distL="0" distR="0" wp14:anchorId="1494057D" wp14:editId="088E1804">
            <wp:extent cx="2727702" cy="1939290"/>
            <wp:effectExtent l="0" t="0" r="3175" b="3810"/>
            <wp:docPr id="838771536" name="Picture 12"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71536" name="Picture 12" descr="A graph of blue rectangular bars&#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00766" cy="1991236"/>
                    </a:xfrm>
                    <a:prstGeom prst="rect">
                      <a:avLst/>
                    </a:prstGeom>
                  </pic:spPr>
                </pic:pic>
              </a:graphicData>
            </a:graphic>
          </wp:inline>
        </w:drawing>
      </w:r>
    </w:p>
    <w:p w14:paraId="7A3C89B3" w14:textId="79DE862F" w:rsidR="0008550A" w:rsidRDefault="0008550A" w:rsidP="0008550A">
      <w:pPr>
        <w:keepNext/>
      </w:pPr>
    </w:p>
    <w:p w14:paraId="3F13FE1F" w14:textId="49EB3CD2" w:rsidR="00F84A57" w:rsidRPr="00935663" w:rsidRDefault="0008550A" w:rsidP="00935663">
      <w:pPr>
        <w:pStyle w:val="Caption"/>
        <w:jc w:val="center"/>
        <w:rPr>
          <w:sz w:val="16"/>
          <w:szCs w:val="16"/>
        </w:rPr>
      </w:pPr>
      <w:r w:rsidRPr="00935663">
        <w:rPr>
          <w:color w:val="000000" w:themeColor="text1"/>
          <w:sz w:val="16"/>
          <w:szCs w:val="16"/>
        </w:rPr>
        <w:t>Figure 3</w:t>
      </w:r>
      <w:r w:rsidR="00957359">
        <w:rPr>
          <w:color w:val="000000" w:themeColor="text1"/>
          <w:sz w:val="16"/>
          <w:szCs w:val="16"/>
        </w:rPr>
        <w:t>8</w:t>
      </w:r>
      <w:r w:rsidRPr="00935663">
        <w:rPr>
          <w:color w:val="000000" w:themeColor="text1"/>
          <w:sz w:val="16"/>
          <w:szCs w:val="16"/>
        </w:rPr>
        <w:t xml:space="preserve">: </w:t>
      </w:r>
      <w:r w:rsidR="00935663">
        <w:rPr>
          <w:color w:val="000000" w:themeColor="text1"/>
          <w:sz w:val="16"/>
          <w:szCs w:val="16"/>
        </w:rPr>
        <w:t>Accuracies of classifiers of p</w:t>
      </w:r>
      <w:r w:rsidRPr="00935663">
        <w:rPr>
          <w:color w:val="000000" w:themeColor="text1"/>
          <w:sz w:val="16"/>
          <w:szCs w:val="16"/>
        </w:rPr>
        <w:t xml:space="preserve">erson </w:t>
      </w:r>
      <w:r w:rsidR="00935663">
        <w:rPr>
          <w:color w:val="000000" w:themeColor="text1"/>
          <w:sz w:val="16"/>
          <w:szCs w:val="16"/>
        </w:rPr>
        <w:t xml:space="preserve"> seated normally </w:t>
      </w:r>
      <w:r w:rsidR="00F84A57" w:rsidRPr="00935663">
        <w:rPr>
          <w:sz w:val="16"/>
          <w:szCs w:val="16"/>
        </w:rPr>
        <w:br/>
      </w:r>
    </w:p>
    <w:p w14:paraId="56A62F49" w14:textId="44FD4F61" w:rsidR="00F84A57" w:rsidRDefault="006423BB" w:rsidP="006423BB">
      <w:pPr>
        <w:ind w:firstLine="720"/>
        <w:jc w:val="both"/>
        <w:rPr>
          <w:sz w:val="20"/>
          <w:szCs w:val="20"/>
        </w:rPr>
      </w:pPr>
      <w:r w:rsidRPr="006423BB">
        <w:rPr>
          <w:sz w:val="20"/>
          <w:szCs w:val="20"/>
        </w:rPr>
        <w:t>The bar chart illustrates</w:t>
      </w:r>
      <w:r>
        <w:rPr>
          <w:sz w:val="20"/>
          <w:szCs w:val="20"/>
        </w:rPr>
        <w:t xml:space="preserve"> </w:t>
      </w:r>
      <w:r w:rsidRPr="006423BB">
        <w:rPr>
          <w:b/>
          <w:bCs/>
          <w:sz w:val="20"/>
          <w:szCs w:val="20"/>
        </w:rPr>
        <w:t>Fig.31</w:t>
      </w:r>
      <w:r w:rsidRPr="006423BB">
        <w:rPr>
          <w:sz w:val="20"/>
          <w:szCs w:val="20"/>
        </w:rPr>
        <w:t xml:space="preserve"> the classification accuracies of five when tested on data where the subject is seated in a normal position. Among the classifiers, Gradient Boosting exhibited the highest accuracy at 98.5%, followed closely by SVM at 98.25%. </w:t>
      </w:r>
      <w:proofErr w:type="spellStart"/>
      <w:r w:rsidRPr="006423BB">
        <w:rPr>
          <w:sz w:val="20"/>
          <w:szCs w:val="20"/>
        </w:rPr>
        <w:t>XGBoost</w:t>
      </w:r>
      <w:proofErr w:type="spellEnd"/>
      <w:r w:rsidRPr="006423BB">
        <w:rPr>
          <w:sz w:val="20"/>
          <w:szCs w:val="20"/>
        </w:rPr>
        <w:t xml:space="preserve"> also performed well, </w:t>
      </w:r>
      <w:r w:rsidRPr="006423BB">
        <w:rPr>
          <w:sz w:val="20"/>
          <w:szCs w:val="20"/>
        </w:rPr>
        <w:lastRenderedPageBreak/>
        <w:t>achieving an accuracy of 97.95%. The Random Forest classifier reached 97.5%, while Logistic Regression recorded the lowest accuracy at 97.15%. These results indicate that boosting methods, particularly Gradient Boosting, are highly effective for this scenario, with SVM also providing competitive performance. In contrast, Logistic Regression was comparatively less effective in this context.</w:t>
      </w:r>
    </w:p>
    <w:p w14:paraId="65C1D396" w14:textId="77777777" w:rsidR="00957359" w:rsidRDefault="00957359" w:rsidP="00957359">
      <w:pPr>
        <w:jc w:val="both"/>
        <w:rPr>
          <w:sz w:val="20"/>
          <w:szCs w:val="20"/>
        </w:rPr>
      </w:pPr>
    </w:p>
    <w:p w14:paraId="24E6094E" w14:textId="77777777" w:rsidR="00957359" w:rsidRDefault="00957359" w:rsidP="00957359">
      <w:pPr>
        <w:jc w:val="both"/>
        <w:rPr>
          <w:sz w:val="20"/>
          <w:szCs w:val="20"/>
        </w:rPr>
      </w:pPr>
    </w:p>
    <w:p w14:paraId="19601E2E" w14:textId="7D0F8BDD" w:rsidR="00957359" w:rsidRPr="00957359" w:rsidRDefault="00957359" w:rsidP="00957359">
      <w:pPr>
        <w:jc w:val="both"/>
        <w:rPr>
          <w:b/>
          <w:bCs/>
          <w:sz w:val="20"/>
          <w:szCs w:val="20"/>
        </w:rPr>
      </w:pPr>
      <w:r w:rsidRPr="00957359">
        <w:rPr>
          <w:b/>
          <w:bCs/>
          <w:sz w:val="20"/>
          <w:szCs w:val="20"/>
        </w:rPr>
        <w:t>Person seated side facing</w:t>
      </w:r>
      <w:r>
        <w:rPr>
          <w:b/>
          <w:bCs/>
          <w:sz w:val="20"/>
          <w:szCs w:val="20"/>
        </w:rPr>
        <w:t>:</w:t>
      </w:r>
    </w:p>
    <w:p w14:paraId="12D360E0" w14:textId="77777777" w:rsidR="006423BB" w:rsidRPr="006423BB" w:rsidRDefault="006423BB" w:rsidP="006423BB">
      <w:pPr>
        <w:jc w:val="both"/>
        <w:rPr>
          <w:sz w:val="20"/>
          <w:szCs w:val="20"/>
        </w:rPr>
      </w:pPr>
    </w:p>
    <w:p w14:paraId="4D93B8A3" w14:textId="5977EF18" w:rsidR="0008550A" w:rsidRDefault="006423BB" w:rsidP="0008550A">
      <w:pPr>
        <w:keepNext/>
      </w:pPr>
      <w:r>
        <w:rPr>
          <w:i/>
          <w:iCs/>
          <w:noProof/>
        </w:rPr>
        <w:drawing>
          <wp:inline distT="0" distB="0" distL="0" distR="0" wp14:anchorId="691C5391" wp14:editId="7EBED86F">
            <wp:extent cx="3046095" cy="1819275"/>
            <wp:effectExtent l="0" t="0" r="1905" b="0"/>
            <wp:docPr id="1478163475" name="Picture 18" descr="A graph of blue rectangular ba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63475" name="Picture 18" descr="A graph of blue rectangular bars with 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50355" cy="1821819"/>
                    </a:xfrm>
                    <a:prstGeom prst="rect">
                      <a:avLst/>
                    </a:prstGeom>
                  </pic:spPr>
                </pic:pic>
              </a:graphicData>
            </a:graphic>
          </wp:inline>
        </w:drawing>
      </w:r>
    </w:p>
    <w:p w14:paraId="5C94E44D" w14:textId="36C0494A" w:rsidR="006423BB" w:rsidRDefault="00935663" w:rsidP="00935663">
      <w:pPr>
        <w:keepNext/>
        <w:jc w:val="center"/>
        <w:rPr>
          <w:i/>
          <w:iCs/>
          <w:color w:val="000000" w:themeColor="text1"/>
          <w:sz w:val="16"/>
          <w:szCs w:val="16"/>
        </w:rPr>
      </w:pPr>
      <w:r w:rsidRPr="00935663">
        <w:rPr>
          <w:i/>
          <w:iCs/>
          <w:color w:val="000000" w:themeColor="text1"/>
          <w:sz w:val="16"/>
          <w:szCs w:val="16"/>
        </w:rPr>
        <w:t xml:space="preserve">Figure </w:t>
      </w:r>
      <w:r w:rsidR="00957359">
        <w:rPr>
          <w:i/>
          <w:iCs/>
          <w:color w:val="000000" w:themeColor="text1"/>
          <w:sz w:val="16"/>
          <w:szCs w:val="16"/>
        </w:rPr>
        <w:t>39</w:t>
      </w:r>
      <w:r w:rsidRPr="00935663">
        <w:rPr>
          <w:i/>
          <w:iCs/>
          <w:color w:val="000000" w:themeColor="text1"/>
          <w:sz w:val="16"/>
          <w:szCs w:val="16"/>
        </w:rPr>
        <w:t>: Accuracies of classifiers of</w:t>
      </w:r>
      <w:r w:rsidR="00FB508D">
        <w:rPr>
          <w:i/>
          <w:iCs/>
          <w:color w:val="000000" w:themeColor="text1"/>
          <w:sz w:val="16"/>
          <w:szCs w:val="16"/>
        </w:rPr>
        <w:t xml:space="preserve"> a</w:t>
      </w:r>
      <w:r w:rsidRPr="00935663">
        <w:rPr>
          <w:i/>
          <w:iCs/>
          <w:color w:val="000000" w:themeColor="text1"/>
          <w:sz w:val="16"/>
          <w:szCs w:val="16"/>
        </w:rPr>
        <w:t xml:space="preserve"> person seated </w:t>
      </w:r>
      <w:r>
        <w:rPr>
          <w:i/>
          <w:iCs/>
          <w:color w:val="000000" w:themeColor="text1"/>
          <w:sz w:val="16"/>
          <w:szCs w:val="16"/>
        </w:rPr>
        <w:t>side-facing</w:t>
      </w:r>
    </w:p>
    <w:p w14:paraId="5F2DBD60" w14:textId="77777777" w:rsidR="00935663" w:rsidRPr="00935663" w:rsidRDefault="00935663" w:rsidP="00935663">
      <w:pPr>
        <w:keepNext/>
        <w:jc w:val="center"/>
        <w:rPr>
          <w:i/>
          <w:iCs/>
          <w:sz w:val="20"/>
          <w:szCs w:val="20"/>
        </w:rPr>
      </w:pPr>
    </w:p>
    <w:p w14:paraId="13F8F295" w14:textId="41754D1E" w:rsidR="003B5473" w:rsidRDefault="00935663" w:rsidP="003B5473">
      <w:pPr>
        <w:keepNext/>
        <w:ind w:firstLine="720"/>
        <w:jc w:val="both"/>
        <w:rPr>
          <w:sz w:val="20"/>
          <w:szCs w:val="20"/>
        </w:rPr>
      </w:pPr>
      <w:r w:rsidRPr="00935663">
        <w:rPr>
          <w:sz w:val="20"/>
          <w:szCs w:val="20"/>
        </w:rPr>
        <w:t>The</w:t>
      </w:r>
      <w:r w:rsidR="009A5801">
        <w:rPr>
          <w:sz w:val="20"/>
          <w:szCs w:val="20"/>
        </w:rPr>
        <w:t xml:space="preserve"> above</w:t>
      </w:r>
      <w:r w:rsidRPr="00935663">
        <w:rPr>
          <w:sz w:val="20"/>
          <w:szCs w:val="20"/>
        </w:rPr>
        <w:t xml:space="preserve"> bar chart displays the classification accuracies of five different machine learning models—Random Forest, Support Vector Machine (SVM), Logistic Regression, </w:t>
      </w:r>
      <w:proofErr w:type="spellStart"/>
      <w:r w:rsidRPr="00935663">
        <w:rPr>
          <w:sz w:val="20"/>
          <w:szCs w:val="20"/>
        </w:rPr>
        <w:t>XGBoost</w:t>
      </w:r>
      <w:proofErr w:type="spellEnd"/>
      <w:r w:rsidRPr="00935663">
        <w:rPr>
          <w:sz w:val="20"/>
          <w:szCs w:val="20"/>
        </w:rPr>
        <w:t>, and Gradient Boosting—when applied to a specific dataset. In this scenario</w:t>
      </w:r>
      <w:r w:rsidR="009A5801">
        <w:rPr>
          <w:sz w:val="20"/>
          <w:szCs w:val="20"/>
        </w:rPr>
        <w:t xml:space="preserve"> “Person seated side facing”</w:t>
      </w:r>
      <w:r w:rsidRPr="00935663">
        <w:rPr>
          <w:sz w:val="20"/>
          <w:szCs w:val="20"/>
        </w:rPr>
        <w:t xml:space="preserve">, the SVM model outperformed the others with an accuracy of 97.27%, demonstrating its effectiveness in the classification task. The </w:t>
      </w:r>
      <w:proofErr w:type="spellStart"/>
      <w:r w:rsidRPr="00935663">
        <w:rPr>
          <w:sz w:val="20"/>
          <w:szCs w:val="20"/>
        </w:rPr>
        <w:t>XGBoost</w:t>
      </w:r>
      <w:proofErr w:type="spellEnd"/>
      <w:r w:rsidRPr="00935663">
        <w:rPr>
          <w:sz w:val="20"/>
          <w:szCs w:val="20"/>
        </w:rPr>
        <w:t xml:space="preserve"> model followed with a close accuracy of 96.75%, indicating strong performance. Gradient Boosting achieved an accuracy of 96.42%, while Random Forest recorded a slightly lower accuracy of 96.19%. Logistic Regression, while still performing well, had the lowest accuracy among the classifiers at 95.95%. These results suggest that while all models performed effectively, SVM</w:t>
      </w:r>
      <w:r w:rsidR="00957359">
        <w:rPr>
          <w:sz w:val="20"/>
          <w:szCs w:val="20"/>
        </w:rPr>
        <w:t xml:space="preserve"> </w:t>
      </w:r>
      <w:r w:rsidRPr="00935663">
        <w:rPr>
          <w:sz w:val="20"/>
          <w:szCs w:val="20"/>
        </w:rPr>
        <w:t>and</w:t>
      </w:r>
      <w:r w:rsidR="00957359">
        <w:rPr>
          <w:sz w:val="20"/>
          <w:szCs w:val="20"/>
        </w:rPr>
        <w:t xml:space="preserve"> </w:t>
      </w:r>
      <w:proofErr w:type="spellStart"/>
      <w:r w:rsidRPr="00935663">
        <w:rPr>
          <w:sz w:val="20"/>
          <w:szCs w:val="20"/>
        </w:rPr>
        <w:t>XGBoost</w:t>
      </w:r>
      <w:proofErr w:type="spellEnd"/>
      <w:r w:rsidRPr="00935663">
        <w:rPr>
          <w:sz w:val="20"/>
          <w:szCs w:val="20"/>
        </w:rPr>
        <w:t xml:space="preserve"> are particularly robust for this </w:t>
      </w:r>
      <w:proofErr w:type="spellStart"/>
      <w:r w:rsidRPr="00935663">
        <w:rPr>
          <w:sz w:val="20"/>
          <w:szCs w:val="20"/>
        </w:rPr>
        <w:t>dataset,with</w:t>
      </w:r>
      <w:proofErr w:type="spellEnd"/>
      <w:r w:rsidRPr="00935663">
        <w:t xml:space="preserve"> </w:t>
      </w:r>
      <w:r w:rsidRPr="00935663">
        <w:rPr>
          <w:sz w:val="20"/>
          <w:szCs w:val="20"/>
        </w:rPr>
        <w:t>Logistic Regression showing comparatively lower accuracy.</w:t>
      </w:r>
    </w:p>
    <w:p w14:paraId="60308D90" w14:textId="77777777" w:rsidR="00BE5279" w:rsidRDefault="00BE5279" w:rsidP="00BE5279">
      <w:pPr>
        <w:keepNext/>
        <w:jc w:val="both"/>
        <w:rPr>
          <w:sz w:val="20"/>
          <w:szCs w:val="20"/>
        </w:rPr>
      </w:pPr>
    </w:p>
    <w:p w14:paraId="246551BD" w14:textId="3767CDEE" w:rsidR="00BE5279" w:rsidRDefault="00BE5279" w:rsidP="00BE5279">
      <w:pPr>
        <w:keepNext/>
        <w:jc w:val="both"/>
        <w:rPr>
          <w:b/>
          <w:bCs/>
          <w:sz w:val="20"/>
          <w:szCs w:val="20"/>
        </w:rPr>
      </w:pPr>
      <w:r w:rsidRPr="00BE5279">
        <w:rPr>
          <w:b/>
          <w:bCs/>
          <w:sz w:val="20"/>
          <w:szCs w:val="20"/>
        </w:rPr>
        <w:t>Exit Scenario:</w:t>
      </w:r>
    </w:p>
    <w:p w14:paraId="3518DFB6" w14:textId="77777777" w:rsidR="00957359" w:rsidRDefault="00957359" w:rsidP="00BE5279">
      <w:pPr>
        <w:keepNext/>
        <w:jc w:val="both"/>
        <w:rPr>
          <w:b/>
          <w:bCs/>
          <w:sz w:val="20"/>
          <w:szCs w:val="20"/>
        </w:rPr>
      </w:pPr>
    </w:p>
    <w:p w14:paraId="581C2A1E" w14:textId="12901A10" w:rsidR="00957359" w:rsidRDefault="00957359" w:rsidP="00BE5279">
      <w:pPr>
        <w:keepNext/>
        <w:jc w:val="both"/>
        <w:rPr>
          <w:b/>
          <w:bCs/>
          <w:sz w:val="20"/>
          <w:szCs w:val="20"/>
        </w:rPr>
      </w:pPr>
      <w:r>
        <w:rPr>
          <w:b/>
          <w:bCs/>
          <w:noProof/>
          <w:sz w:val="20"/>
          <w:szCs w:val="20"/>
        </w:rPr>
        <w:drawing>
          <wp:inline distT="0" distB="0" distL="0" distR="0" wp14:anchorId="3D449182" wp14:editId="3669A329">
            <wp:extent cx="3088640" cy="1913255"/>
            <wp:effectExtent l="0" t="0" r="0" b="4445"/>
            <wp:docPr id="139764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416" name="Picture 1397641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88640" cy="1913255"/>
                    </a:xfrm>
                    <a:prstGeom prst="rect">
                      <a:avLst/>
                    </a:prstGeom>
                  </pic:spPr>
                </pic:pic>
              </a:graphicData>
            </a:graphic>
          </wp:inline>
        </w:drawing>
      </w:r>
    </w:p>
    <w:p w14:paraId="56F7C48A" w14:textId="3EAAAC9E" w:rsidR="00957359" w:rsidRDefault="00957359" w:rsidP="00957359">
      <w:pPr>
        <w:keepNext/>
        <w:jc w:val="center"/>
        <w:rPr>
          <w:b/>
          <w:bCs/>
          <w:sz w:val="20"/>
          <w:szCs w:val="20"/>
        </w:rPr>
      </w:pPr>
      <w:r w:rsidRPr="00935663">
        <w:rPr>
          <w:i/>
          <w:iCs/>
          <w:color w:val="000000" w:themeColor="text1"/>
          <w:sz w:val="16"/>
          <w:szCs w:val="16"/>
        </w:rPr>
        <w:t>Figure</w:t>
      </w:r>
      <w:r>
        <w:rPr>
          <w:i/>
          <w:iCs/>
          <w:color w:val="000000" w:themeColor="text1"/>
          <w:sz w:val="16"/>
          <w:szCs w:val="16"/>
        </w:rPr>
        <w:t>.40</w:t>
      </w:r>
      <w:r w:rsidRPr="00935663">
        <w:rPr>
          <w:i/>
          <w:iCs/>
          <w:color w:val="000000" w:themeColor="text1"/>
          <w:sz w:val="16"/>
          <w:szCs w:val="16"/>
        </w:rPr>
        <w:t>: Accuracies of classifiers of</w:t>
      </w:r>
      <w:r>
        <w:rPr>
          <w:i/>
          <w:iCs/>
          <w:color w:val="000000" w:themeColor="text1"/>
          <w:sz w:val="16"/>
          <w:szCs w:val="16"/>
        </w:rPr>
        <w:t xml:space="preserve"> a</w:t>
      </w:r>
      <w:r w:rsidRPr="00935663">
        <w:rPr>
          <w:i/>
          <w:iCs/>
          <w:color w:val="000000" w:themeColor="text1"/>
          <w:sz w:val="16"/>
          <w:szCs w:val="16"/>
        </w:rPr>
        <w:t xml:space="preserve"> person </w:t>
      </w:r>
      <w:r>
        <w:rPr>
          <w:i/>
          <w:iCs/>
          <w:color w:val="000000" w:themeColor="text1"/>
          <w:sz w:val="16"/>
          <w:szCs w:val="16"/>
        </w:rPr>
        <w:t>exiting from the seat</w:t>
      </w:r>
    </w:p>
    <w:p w14:paraId="2482E7D1" w14:textId="77777777" w:rsidR="00BE5279" w:rsidRPr="00BE5279" w:rsidRDefault="00BE5279" w:rsidP="00BE5279">
      <w:pPr>
        <w:keepNext/>
        <w:jc w:val="both"/>
        <w:rPr>
          <w:b/>
          <w:bCs/>
          <w:sz w:val="20"/>
          <w:szCs w:val="20"/>
        </w:rPr>
      </w:pPr>
    </w:p>
    <w:p w14:paraId="61927C3A" w14:textId="7A42A719" w:rsidR="00BE5279" w:rsidRDefault="00BE5279" w:rsidP="00BE5279">
      <w:pPr>
        <w:keepNext/>
        <w:ind w:firstLine="360"/>
        <w:jc w:val="both"/>
        <w:rPr>
          <w:sz w:val="20"/>
          <w:szCs w:val="20"/>
        </w:rPr>
      </w:pPr>
      <w:r w:rsidRPr="00BE5279">
        <w:rPr>
          <w:sz w:val="20"/>
          <w:szCs w:val="20"/>
        </w:rPr>
        <w:t xml:space="preserve">The classification accuracies of the five machine learning models—Random Forest (RFC), Support Vector Machine (SVM), Logistic Regression (LR), </w:t>
      </w:r>
      <w:proofErr w:type="spellStart"/>
      <w:r w:rsidRPr="00BE5279">
        <w:rPr>
          <w:sz w:val="20"/>
          <w:szCs w:val="20"/>
        </w:rPr>
        <w:t>XGBoost</w:t>
      </w:r>
      <w:proofErr w:type="spellEnd"/>
      <w:r w:rsidRPr="00BE5279">
        <w:rPr>
          <w:sz w:val="20"/>
          <w:szCs w:val="20"/>
        </w:rPr>
        <w:t xml:space="preserve">, and Gradient </w:t>
      </w:r>
      <w:r w:rsidRPr="00BE5279">
        <w:rPr>
          <w:sz w:val="20"/>
          <w:szCs w:val="20"/>
        </w:rPr>
        <w:t xml:space="preserve">Boosting—were evaluated in the "Exit" scenario. SVM and </w:t>
      </w:r>
      <w:proofErr w:type="spellStart"/>
      <w:r w:rsidRPr="00BE5279">
        <w:rPr>
          <w:sz w:val="20"/>
          <w:szCs w:val="20"/>
        </w:rPr>
        <w:t>XGBoost</w:t>
      </w:r>
      <w:proofErr w:type="spellEnd"/>
      <w:r w:rsidRPr="00BE5279">
        <w:rPr>
          <w:sz w:val="20"/>
          <w:szCs w:val="20"/>
        </w:rPr>
        <w:t xml:space="preserve"> both achieved the highest accuracy, recording 97.0%, indicating their robustness in this scenario. Logistic Regression followed closely with an accuracy of 96.33%, demonstrating similar effectiveness to RFC, which recorded 96.3%. Gradient Boosting, however, showed the lowest accuracy at 94.3%, suggesting it may be less effective in scenarios involving an exit posture.</w:t>
      </w:r>
    </w:p>
    <w:p w14:paraId="377F71D6" w14:textId="77777777" w:rsidR="00BE5279" w:rsidRDefault="00BE5279" w:rsidP="00BE5279">
      <w:pPr>
        <w:keepNext/>
        <w:jc w:val="both"/>
        <w:rPr>
          <w:sz w:val="20"/>
          <w:szCs w:val="20"/>
        </w:rPr>
      </w:pPr>
    </w:p>
    <w:p w14:paraId="1A32C793" w14:textId="77777777" w:rsidR="00BE5279" w:rsidRDefault="00BE5279" w:rsidP="00BE5279">
      <w:pPr>
        <w:keepNext/>
        <w:jc w:val="both"/>
        <w:rPr>
          <w:sz w:val="20"/>
          <w:szCs w:val="20"/>
        </w:rPr>
      </w:pPr>
    </w:p>
    <w:p w14:paraId="15DD0F4C" w14:textId="0C0EA69B" w:rsidR="00957359" w:rsidRPr="00957359" w:rsidRDefault="00957359" w:rsidP="00BE5279">
      <w:pPr>
        <w:keepNext/>
        <w:jc w:val="both"/>
        <w:rPr>
          <w:b/>
          <w:bCs/>
          <w:sz w:val="20"/>
          <w:szCs w:val="20"/>
        </w:rPr>
      </w:pPr>
      <w:r w:rsidRPr="00957359">
        <w:rPr>
          <w:b/>
          <w:bCs/>
          <w:sz w:val="20"/>
          <w:szCs w:val="20"/>
        </w:rPr>
        <w:t>Leaned Back Scenario:</w:t>
      </w:r>
    </w:p>
    <w:p w14:paraId="14854F30" w14:textId="639E7485" w:rsidR="00957359" w:rsidRDefault="00957359" w:rsidP="00BE5279">
      <w:pPr>
        <w:keepNext/>
        <w:jc w:val="both"/>
        <w:rPr>
          <w:sz w:val="20"/>
          <w:szCs w:val="20"/>
        </w:rPr>
      </w:pPr>
      <w:r>
        <w:rPr>
          <w:noProof/>
          <w:sz w:val="20"/>
          <w:szCs w:val="20"/>
        </w:rPr>
        <w:drawing>
          <wp:inline distT="0" distB="0" distL="0" distR="0" wp14:anchorId="50E8F85E" wp14:editId="27FD2B0F">
            <wp:extent cx="3088640" cy="2025650"/>
            <wp:effectExtent l="0" t="0" r="0" b="6350"/>
            <wp:docPr id="14572913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91394" name="Picture 145729139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88640" cy="2025650"/>
                    </a:xfrm>
                    <a:prstGeom prst="rect">
                      <a:avLst/>
                    </a:prstGeom>
                  </pic:spPr>
                </pic:pic>
              </a:graphicData>
            </a:graphic>
          </wp:inline>
        </w:drawing>
      </w:r>
    </w:p>
    <w:p w14:paraId="3EE0BEBD" w14:textId="6C4DEDBC" w:rsidR="00957359" w:rsidRDefault="00957359" w:rsidP="00957359">
      <w:pPr>
        <w:keepNext/>
        <w:jc w:val="center"/>
        <w:rPr>
          <w:sz w:val="20"/>
          <w:szCs w:val="20"/>
        </w:rPr>
      </w:pPr>
      <w:r w:rsidRPr="00935663">
        <w:rPr>
          <w:i/>
          <w:iCs/>
          <w:color w:val="000000" w:themeColor="text1"/>
          <w:sz w:val="16"/>
          <w:szCs w:val="16"/>
        </w:rPr>
        <w:t xml:space="preserve">Figure </w:t>
      </w:r>
      <w:r>
        <w:rPr>
          <w:i/>
          <w:iCs/>
          <w:color w:val="000000" w:themeColor="text1"/>
          <w:sz w:val="16"/>
          <w:szCs w:val="16"/>
        </w:rPr>
        <w:t>4</w:t>
      </w:r>
      <w:r w:rsidRPr="00935663">
        <w:rPr>
          <w:i/>
          <w:iCs/>
          <w:color w:val="000000" w:themeColor="text1"/>
          <w:sz w:val="16"/>
          <w:szCs w:val="16"/>
        </w:rPr>
        <w:t>1: Accuracies of classifiers of</w:t>
      </w:r>
      <w:r>
        <w:rPr>
          <w:i/>
          <w:iCs/>
          <w:color w:val="000000" w:themeColor="text1"/>
          <w:sz w:val="16"/>
          <w:szCs w:val="16"/>
        </w:rPr>
        <w:t xml:space="preserve"> a</w:t>
      </w:r>
      <w:r w:rsidRPr="00935663">
        <w:rPr>
          <w:i/>
          <w:iCs/>
          <w:color w:val="000000" w:themeColor="text1"/>
          <w:sz w:val="16"/>
          <w:szCs w:val="16"/>
        </w:rPr>
        <w:t xml:space="preserve"> person </w:t>
      </w:r>
      <w:r>
        <w:rPr>
          <w:i/>
          <w:iCs/>
          <w:color w:val="000000" w:themeColor="text1"/>
          <w:sz w:val="16"/>
          <w:szCs w:val="16"/>
        </w:rPr>
        <w:t>leaned back on the seat</w:t>
      </w:r>
    </w:p>
    <w:p w14:paraId="5D8D85B2" w14:textId="77777777" w:rsidR="00957359" w:rsidRDefault="00957359" w:rsidP="00BE5279">
      <w:pPr>
        <w:keepNext/>
        <w:jc w:val="both"/>
        <w:rPr>
          <w:sz w:val="20"/>
          <w:szCs w:val="20"/>
        </w:rPr>
      </w:pPr>
    </w:p>
    <w:p w14:paraId="0A3A22D7" w14:textId="0F0B2893" w:rsidR="00BE5279" w:rsidRDefault="00957359" w:rsidP="00957359">
      <w:pPr>
        <w:keepNext/>
        <w:ind w:firstLine="720"/>
        <w:jc w:val="both"/>
        <w:rPr>
          <w:sz w:val="20"/>
          <w:szCs w:val="20"/>
        </w:rPr>
      </w:pPr>
      <w:r w:rsidRPr="00957359">
        <w:rPr>
          <w:sz w:val="20"/>
          <w:szCs w:val="20"/>
        </w:rPr>
        <w:t xml:space="preserve">In the "Leaned Back" scenario, SVM and </w:t>
      </w:r>
      <w:proofErr w:type="spellStart"/>
      <w:r w:rsidRPr="00957359">
        <w:rPr>
          <w:sz w:val="20"/>
          <w:szCs w:val="20"/>
        </w:rPr>
        <w:t>XGBoost</w:t>
      </w:r>
      <w:proofErr w:type="spellEnd"/>
      <w:r w:rsidRPr="00957359">
        <w:rPr>
          <w:sz w:val="20"/>
          <w:szCs w:val="20"/>
        </w:rPr>
        <w:t xml:space="preserve"> again outperformed the other classifiers, with </w:t>
      </w:r>
      <w:proofErr w:type="spellStart"/>
      <w:r w:rsidRPr="00957359">
        <w:rPr>
          <w:sz w:val="20"/>
          <w:szCs w:val="20"/>
        </w:rPr>
        <w:t>XGBoost</w:t>
      </w:r>
      <w:proofErr w:type="spellEnd"/>
      <w:r w:rsidRPr="00957359">
        <w:rPr>
          <w:sz w:val="20"/>
          <w:szCs w:val="20"/>
        </w:rPr>
        <w:t xml:space="preserve"> slightly edging out SVM at 96.9% compared to 96.7%. Gradient Boosting followed closely with an accuracy of 96.2%, indicating a solid performance in this posture. Random Forest and Logistic Regression both recorded lower accuracies at 94.9%, suggesting that these models may struggle more with detecting persons in a leaned-back position compared to the more advanced boosting techniques.</w:t>
      </w:r>
    </w:p>
    <w:p w14:paraId="7B5F42BA" w14:textId="77777777" w:rsidR="00957359" w:rsidRDefault="00957359" w:rsidP="00BE5279">
      <w:pPr>
        <w:keepNext/>
        <w:jc w:val="both"/>
        <w:rPr>
          <w:sz w:val="20"/>
          <w:szCs w:val="20"/>
        </w:rPr>
      </w:pPr>
    </w:p>
    <w:p w14:paraId="79E18FD4" w14:textId="5DE16D6B" w:rsidR="00957359" w:rsidRDefault="00957359" w:rsidP="00BE5279">
      <w:pPr>
        <w:keepNext/>
        <w:jc w:val="both"/>
        <w:rPr>
          <w:b/>
          <w:bCs/>
          <w:sz w:val="20"/>
          <w:szCs w:val="20"/>
        </w:rPr>
      </w:pPr>
      <w:r w:rsidRPr="00957359">
        <w:rPr>
          <w:b/>
          <w:bCs/>
          <w:sz w:val="20"/>
          <w:szCs w:val="20"/>
        </w:rPr>
        <w:t>Leaned Forward Scenario:</w:t>
      </w:r>
    </w:p>
    <w:p w14:paraId="41710855" w14:textId="77777777" w:rsidR="00957359" w:rsidRDefault="00957359" w:rsidP="00BE5279">
      <w:pPr>
        <w:keepNext/>
        <w:jc w:val="both"/>
        <w:rPr>
          <w:b/>
          <w:bCs/>
          <w:sz w:val="20"/>
          <w:szCs w:val="20"/>
        </w:rPr>
      </w:pPr>
    </w:p>
    <w:p w14:paraId="0B485710" w14:textId="72A47B1F" w:rsidR="00957359" w:rsidRDefault="00957359" w:rsidP="00BE5279">
      <w:pPr>
        <w:keepNext/>
        <w:jc w:val="both"/>
        <w:rPr>
          <w:b/>
          <w:bCs/>
          <w:sz w:val="20"/>
          <w:szCs w:val="20"/>
        </w:rPr>
      </w:pPr>
      <w:r>
        <w:rPr>
          <w:b/>
          <w:bCs/>
          <w:noProof/>
          <w:sz w:val="20"/>
          <w:szCs w:val="20"/>
        </w:rPr>
        <w:drawing>
          <wp:inline distT="0" distB="0" distL="0" distR="0" wp14:anchorId="2B143D50" wp14:editId="7BD15029">
            <wp:extent cx="3088640" cy="1962785"/>
            <wp:effectExtent l="0" t="0" r="0" b="5715"/>
            <wp:docPr id="1123280920" name="Picture 11"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80920" name="Picture 11" descr="A graph of blue rectangular bars with white tex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88640" cy="1962785"/>
                    </a:xfrm>
                    <a:prstGeom prst="rect">
                      <a:avLst/>
                    </a:prstGeom>
                  </pic:spPr>
                </pic:pic>
              </a:graphicData>
            </a:graphic>
          </wp:inline>
        </w:drawing>
      </w:r>
    </w:p>
    <w:p w14:paraId="5CAA1186" w14:textId="6592EC21" w:rsidR="00957359" w:rsidRPr="00957359" w:rsidRDefault="00957359" w:rsidP="00957359">
      <w:pPr>
        <w:keepNext/>
        <w:jc w:val="center"/>
        <w:rPr>
          <w:b/>
          <w:bCs/>
          <w:sz w:val="20"/>
          <w:szCs w:val="20"/>
        </w:rPr>
      </w:pPr>
      <w:r w:rsidRPr="00935663">
        <w:rPr>
          <w:i/>
          <w:iCs/>
          <w:color w:val="000000" w:themeColor="text1"/>
          <w:sz w:val="16"/>
          <w:szCs w:val="16"/>
        </w:rPr>
        <w:t xml:space="preserve">Figure </w:t>
      </w:r>
      <w:r>
        <w:rPr>
          <w:i/>
          <w:iCs/>
          <w:color w:val="000000" w:themeColor="text1"/>
          <w:sz w:val="16"/>
          <w:szCs w:val="16"/>
        </w:rPr>
        <w:t>42</w:t>
      </w:r>
      <w:r w:rsidRPr="00935663">
        <w:rPr>
          <w:i/>
          <w:iCs/>
          <w:color w:val="000000" w:themeColor="text1"/>
          <w:sz w:val="16"/>
          <w:szCs w:val="16"/>
        </w:rPr>
        <w:t>: Accuracies of classifiers of</w:t>
      </w:r>
      <w:r>
        <w:rPr>
          <w:i/>
          <w:iCs/>
          <w:color w:val="000000" w:themeColor="text1"/>
          <w:sz w:val="16"/>
          <w:szCs w:val="16"/>
        </w:rPr>
        <w:t xml:space="preserve"> a</w:t>
      </w:r>
      <w:r w:rsidRPr="00935663">
        <w:rPr>
          <w:i/>
          <w:iCs/>
          <w:color w:val="000000" w:themeColor="text1"/>
          <w:sz w:val="16"/>
          <w:szCs w:val="16"/>
        </w:rPr>
        <w:t xml:space="preserve"> person </w:t>
      </w:r>
      <w:r>
        <w:rPr>
          <w:i/>
          <w:iCs/>
          <w:color w:val="000000" w:themeColor="text1"/>
          <w:sz w:val="16"/>
          <w:szCs w:val="16"/>
        </w:rPr>
        <w:t>leaned forward on the seat</w:t>
      </w:r>
    </w:p>
    <w:p w14:paraId="08267AD3" w14:textId="77777777" w:rsidR="00957359" w:rsidRDefault="00957359" w:rsidP="00BE5279">
      <w:pPr>
        <w:keepNext/>
        <w:jc w:val="both"/>
        <w:rPr>
          <w:sz w:val="20"/>
          <w:szCs w:val="20"/>
        </w:rPr>
      </w:pPr>
    </w:p>
    <w:p w14:paraId="6074909E" w14:textId="6738358C" w:rsidR="00957359" w:rsidRDefault="00957359" w:rsidP="00957359">
      <w:pPr>
        <w:keepNext/>
        <w:ind w:firstLine="360"/>
        <w:jc w:val="both"/>
        <w:rPr>
          <w:sz w:val="20"/>
          <w:szCs w:val="20"/>
        </w:rPr>
      </w:pPr>
      <w:r w:rsidRPr="00957359">
        <w:rPr>
          <w:sz w:val="20"/>
          <w:szCs w:val="20"/>
        </w:rPr>
        <w:t xml:space="preserve">The "Leaned Forward" scenario showed that SVM and </w:t>
      </w:r>
      <w:proofErr w:type="spellStart"/>
      <w:r w:rsidRPr="00957359">
        <w:rPr>
          <w:sz w:val="20"/>
          <w:szCs w:val="20"/>
        </w:rPr>
        <w:t>XGBoost</w:t>
      </w:r>
      <w:proofErr w:type="spellEnd"/>
      <w:r w:rsidRPr="00957359">
        <w:rPr>
          <w:sz w:val="20"/>
          <w:szCs w:val="20"/>
        </w:rPr>
        <w:t xml:space="preserve"> were the most effective classifiers, both achieving a high accuracy of 98.1%. Gradient Boosting also performed well in this scenario, with an accuracy of 97.6%, closely following the leading models. Random Forest showed a competitive performance with an accuracy of 97.4%, while Logistic Regression, despite performing well, recorded the </w:t>
      </w:r>
      <w:r w:rsidRPr="00957359">
        <w:rPr>
          <w:sz w:val="20"/>
          <w:szCs w:val="20"/>
        </w:rPr>
        <w:lastRenderedPageBreak/>
        <w:t>lowest accuracy at 96.7%, indicating that it may be slightly less reliable in scenarios involving a forward-leaning posture.</w:t>
      </w:r>
    </w:p>
    <w:p w14:paraId="6B9B5BBE" w14:textId="77777777" w:rsidR="00622A8C" w:rsidRDefault="00622A8C" w:rsidP="00622A8C">
      <w:pPr>
        <w:keepNext/>
        <w:jc w:val="both"/>
        <w:rPr>
          <w:sz w:val="20"/>
          <w:szCs w:val="20"/>
        </w:rPr>
      </w:pPr>
    </w:p>
    <w:p w14:paraId="3337E269" w14:textId="4E931E7A" w:rsidR="00622A8C" w:rsidRDefault="00622A8C" w:rsidP="00622A8C">
      <w:pPr>
        <w:keepNext/>
        <w:jc w:val="both"/>
        <w:rPr>
          <w:i/>
          <w:iCs/>
          <w:sz w:val="20"/>
          <w:szCs w:val="20"/>
        </w:rPr>
      </w:pPr>
      <w:r w:rsidRPr="00622A8C">
        <w:rPr>
          <w:i/>
          <w:iCs/>
          <w:sz w:val="20"/>
          <w:szCs w:val="20"/>
        </w:rPr>
        <w:t>GUI-Panel</w:t>
      </w:r>
    </w:p>
    <w:p w14:paraId="439090A1" w14:textId="77777777" w:rsidR="00622A8C" w:rsidRDefault="00622A8C" w:rsidP="00622A8C">
      <w:pPr>
        <w:keepNext/>
        <w:jc w:val="both"/>
        <w:rPr>
          <w:i/>
          <w:iCs/>
          <w:sz w:val="20"/>
          <w:szCs w:val="20"/>
        </w:rPr>
      </w:pPr>
    </w:p>
    <w:p w14:paraId="2D892944" w14:textId="66F7CCCE" w:rsidR="00622A8C" w:rsidRDefault="00622A8C" w:rsidP="00622A8C">
      <w:pPr>
        <w:keepNext/>
        <w:ind w:firstLine="720"/>
        <w:jc w:val="both"/>
        <w:rPr>
          <w:sz w:val="20"/>
          <w:szCs w:val="20"/>
        </w:rPr>
      </w:pPr>
      <w:r w:rsidRPr="00622A8C">
        <w:rPr>
          <w:sz w:val="20"/>
          <w:szCs w:val="20"/>
        </w:rPr>
        <w:t xml:space="preserve">The implementation of the graphical user interface (GUI) demonstrated robust functionality and performance across multiple aspects. The </w:t>
      </w:r>
      <w:r w:rsidRPr="00622A8C">
        <w:rPr>
          <w:b/>
          <w:bCs/>
          <w:sz w:val="20"/>
          <w:szCs w:val="20"/>
        </w:rPr>
        <w:t>file upload interface</w:t>
      </w:r>
      <w:r w:rsidRPr="00622A8C">
        <w:rPr>
          <w:sz w:val="20"/>
          <w:szCs w:val="20"/>
        </w:rPr>
        <w:t xml:space="preserve"> efficiently handled datasets of various </w:t>
      </w:r>
      <w:proofErr w:type="spellStart"/>
      <w:r w:rsidRPr="00622A8C">
        <w:rPr>
          <w:sz w:val="20"/>
          <w:szCs w:val="20"/>
        </w:rPr>
        <w:t>sizes</w:t>
      </w:r>
      <w:r>
        <w:rPr>
          <w:sz w:val="20"/>
          <w:szCs w:val="20"/>
        </w:rPr>
        <w:t>,</w:t>
      </w:r>
      <w:r w:rsidRPr="00622A8C">
        <w:rPr>
          <w:sz w:val="20"/>
          <w:szCs w:val="20"/>
        </w:rPr>
        <w:t>with</w:t>
      </w:r>
      <w:proofErr w:type="spellEnd"/>
      <w:r w:rsidRPr="00622A8C">
        <w:rPr>
          <w:sz w:val="20"/>
          <w:szCs w:val="20"/>
        </w:rPr>
        <w:t xml:space="preserve"> users reporting an intuitive and effective experience. The </w:t>
      </w:r>
      <w:r w:rsidRPr="00622A8C">
        <w:rPr>
          <w:b/>
          <w:bCs/>
          <w:sz w:val="20"/>
          <w:szCs w:val="20"/>
        </w:rPr>
        <w:t>classifier selection</w:t>
      </w:r>
      <w:r w:rsidRPr="00622A8C">
        <w:rPr>
          <w:sz w:val="20"/>
          <w:szCs w:val="20"/>
        </w:rPr>
        <w:t xml:space="preserve"> feature, operated seamlessly, allowing users to select and apply different machine learning models without encountering issues. The </w:t>
      </w:r>
      <w:r w:rsidRPr="00622A8C">
        <w:rPr>
          <w:b/>
          <w:bCs/>
          <w:sz w:val="20"/>
          <w:szCs w:val="20"/>
        </w:rPr>
        <w:t>execution controls</w:t>
      </w:r>
      <w:r w:rsidRPr="00622A8C">
        <w:rPr>
          <w:sz w:val="20"/>
          <w:szCs w:val="20"/>
        </w:rPr>
        <w:t xml:space="preserve">, including the "Run" button, initiated the training and evaluation processes smoothly, providing real-time feedback as expected. The </w:t>
      </w:r>
      <w:r w:rsidRPr="00622A8C">
        <w:rPr>
          <w:b/>
          <w:bCs/>
          <w:sz w:val="20"/>
          <w:szCs w:val="20"/>
        </w:rPr>
        <w:t>output display components</w:t>
      </w:r>
      <w:r w:rsidRPr="00622A8C">
        <w:rPr>
          <w:sz w:val="20"/>
          <w:szCs w:val="20"/>
        </w:rPr>
        <w:t xml:space="preserve">, such as the confusion matrix and performance metrics, accurately represented the classifiers' performance. Clear visualizations and detailed metrics supported the interpretation of results, while the </w:t>
      </w:r>
      <w:r w:rsidRPr="00622A8C">
        <w:rPr>
          <w:b/>
          <w:bCs/>
          <w:sz w:val="20"/>
          <w:szCs w:val="20"/>
        </w:rPr>
        <w:t>accuracy comparison section</w:t>
      </w:r>
      <w:r w:rsidRPr="00622A8C">
        <w:rPr>
          <w:sz w:val="20"/>
          <w:szCs w:val="20"/>
        </w:rPr>
        <w:t xml:space="preserve"> facilitated effective evaluation of different models, offering insights into their relative effectiveness. Successful </w:t>
      </w:r>
      <w:r w:rsidRPr="00622A8C">
        <w:rPr>
          <w:b/>
          <w:bCs/>
          <w:sz w:val="20"/>
          <w:szCs w:val="20"/>
        </w:rPr>
        <w:t>integration with machine learning models</w:t>
      </w:r>
      <w:r w:rsidRPr="00622A8C">
        <w:rPr>
          <w:sz w:val="20"/>
          <w:szCs w:val="20"/>
        </w:rPr>
        <w:t xml:space="preserve"> ensured real-time interaction and efficient backend automation, resulting in a streamlined workflow from data upload to model evaluation. Overall, the system demonstrated high reliability and user satisfaction, proving to be a user-friendly and efficient tool for machine learning tasks.</w:t>
      </w:r>
    </w:p>
    <w:p w14:paraId="7BEA0A38" w14:textId="77777777" w:rsidR="00801059" w:rsidRPr="00622A8C" w:rsidRDefault="00801059" w:rsidP="00801059">
      <w:pPr>
        <w:keepNext/>
        <w:jc w:val="both"/>
        <w:rPr>
          <w:sz w:val="20"/>
          <w:szCs w:val="20"/>
        </w:rPr>
      </w:pPr>
    </w:p>
    <w:p w14:paraId="3FD6823B" w14:textId="662A7D5B" w:rsidR="00957359" w:rsidRDefault="00801059" w:rsidP="00622A8C">
      <w:pPr>
        <w:keepNext/>
        <w:jc w:val="both"/>
        <w:rPr>
          <w:sz w:val="20"/>
          <w:szCs w:val="20"/>
        </w:rPr>
      </w:pPr>
      <w:r>
        <w:rPr>
          <w:noProof/>
          <w:sz w:val="20"/>
          <w:szCs w:val="20"/>
        </w:rPr>
        <w:drawing>
          <wp:inline distT="0" distB="0" distL="0" distR="0" wp14:anchorId="07180BAA" wp14:editId="514BA98D">
            <wp:extent cx="3107055" cy="1762760"/>
            <wp:effectExtent l="0" t="0" r="4445" b="2540"/>
            <wp:docPr id="176282597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25979" name="Picture 8"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07055" cy="1762760"/>
                    </a:xfrm>
                    <a:prstGeom prst="rect">
                      <a:avLst/>
                    </a:prstGeom>
                  </pic:spPr>
                </pic:pic>
              </a:graphicData>
            </a:graphic>
          </wp:inline>
        </w:drawing>
      </w:r>
    </w:p>
    <w:p w14:paraId="22A530A2" w14:textId="3531CF95" w:rsidR="00957359" w:rsidRPr="001F47D0" w:rsidRDefault="00957359" w:rsidP="001F47D0">
      <w:pPr>
        <w:pStyle w:val="Heading1"/>
        <w:numPr>
          <w:ilvl w:val="0"/>
          <w:numId w:val="1"/>
        </w:numPr>
        <w:ind w:left="567" w:right="498" w:hanging="141"/>
        <w:jc w:val="center"/>
        <w:rPr>
          <w:color w:val="000000" w:themeColor="text1"/>
        </w:rPr>
      </w:pPr>
      <w:r w:rsidRPr="001F47D0">
        <w:rPr>
          <w:color w:val="000000" w:themeColor="text1"/>
        </w:rPr>
        <w:t>C</w:t>
      </w:r>
      <w:r w:rsidR="001F47D0">
        <w:rPr>
          <w:color w:val="000000" w:themeColor="text1"/>
        </w:rPr>
        <w:t>ONCLUSION</w:t>
      </w:r>
    </w:p>
    <w:p w14:paraId="4CEDA711" w14:textId="77777777" w:rsidR="00957359" w:rsidRDefault="00957359" w:rsidP="00957359">
      <w:pPr>
        <w:keepNext/>
        <w:ind w:firstLine="360"/>
        <w:jc w:val="both"/>
        <w:rPr>
          <w:sz w:val="20"/>
          <w:szCs w:val="20"/>
        </w:rPr>
      </w:pPr>
    </w:p>
    <w:p w14:paraId="14943AFF" w14:textId="77777777" w:rsidR="00622A8C" w:rsidRPr="00622A8C" w:rsidRDefault="00622A8C" w:rsidP="00622A8C">
      <w:pPr>
        <w:keepNext/>
        <w:ind w:firstLine="360"/>
        <w:jc w:val="both"/>
        <w:rPr>
          <w:sz w:val="20"/>
          <w:szCs w:val="20"/>
        </w:rPr>
      </w:pPr>
      <w:r w:rsidRPr="00622A8C">
        <w:rPr>
          <w:sz w:val="20"/>
          <w:szCs w:val="20"/>
        </w:rPr>
        <w:t xml:space="preserve">This study evaluated the performance of five machine learning models—Random Forest (RFC), Support Vector Machine (SVM), Logistic Regression (LR), </w:t>
      </w:r>
      <w:proofErr w:type="spellStart"/>
      <w:r w:rsidRPr="00622A8C">
        <w:rPr>
          <w:sz w:val="20"/>
          <w:szCs w:val="20"/>
        </w:rPr>
        <w:t>XGBoost</w:t>
      </w:r>
      <w:proofErr w:type="spellEnd"/>
      <w:r w:rsidRPr="00622A8C">
        <w:rPr>
          <w:sz w:val="20"/>
          <w:szCs w:val="20"/>
        </w:rPr>
        <w:t xml:space="preserve">, and Gradient Boosting—for person detection across various seated scenarios. SVM and </w:t>
      </w:r>
      <w:proofErr w:type="spellStart"/>
      <w:r w:rsidRPr="00622A8C">
        <w:rPr>
          <w:sz w:val="20"/>
          <w:szCs w:val="20"/>
        </w:rPr>
        <w:t>XGBoost</w:t>
      </w:r>
      <w:proofErr w:type="spellEnd"/>
      <w:r w:rsidRPr="00622A8C">
        <w:rPr>
          <w:sz w:val="20"/>
          <w:szCs w:val="20"/>
        </w:rPr>
        <w:t xml:space="preserve"> demonstrated superior performance, with SVM achieving accuracies of 98.1% and 97.0% in the leaned forward and exit positions, respectively. Gradient Boosting excelled in the normal seated scenario (98.5%) but showed reduced effectiveness in varied postures. Random Forest and Logistic Regression generally had lower accuracies, indicating less suitability for complex detection tasks.</w:t>
      </w:r>
    </w:p>
    <w:p w14:paraId="15A7F60C" w14:textId="77777777" w:rsidR="00622A8C" w:rsidRPr="00622A8C" w:rsidRDefault="00622A8C" w:rsidP="00622A8C">
      <w:pPr>
        <w:keepNext/>
        <w:ind w:firstLine="360"/>
        <w:jc w:val="both"/>
        <w:rPr>
          <w:sz w:val="20"/>
          <w:szCs w:val="20"/>
        </w:rPr>
      </w:pPr>
      <w:r w:rsidRPr="00622A8C">
        <w:rPr>
          <w:sz w:val="20"/>
          <w:szCs w:val="20"/>
        </w:rPr>
        <w:t xml:space="preserve">The graphical user interface (GUI) greatly enhanced the study by enabling seamless dataset management and efficient model application via Scikit-learn integration. Its real-time feedback and accurate performance display ensured a smooth </w:t>
      </w:r>
      <w:r w:rsidRPr="00622A8C">
        <w:rPr>
          <w:sz w:val="20"/>
          <w:szCs w:val="20"/>
        </w:rPr>
        <w:t>evaluation process, reinforcing the importance of selecting the right classifier based on task-specific requirements.</w:t>
      </w:r>
    </w:p>
    <w:p w14:paraId="2F1F64CA" w14:textId="0E4BFF77" w:rsidR="00957359" w:rsidRDefault="00D331DE" w:rsidP="001F47D0">
      <w:pPr>
        <w:keepNext/>
        <w:ind w:firstLine="360"/>
        <w:jc w:val="both"/>
        <w:rPr>
          <w:sz w:val="20"/>
          <w:szCs w:val="20"/>
        </w:rPr>
      </w:pPr>
      <w:r w:rsidRPr="00D331DE">
        <w:rPr>
          <w:sz w:val="20"/>
          <w:szCs w:val="20"/>
        </w:rPr>
        <w:t>.</w:t>
      </w:r>
    </w:p>
    <w:p w14:paraId="453B6185" w14:textId="2A0E52CF" w:rsidR="003263B7" w:rsidRPr="007A43A1" w:rsidRDefault="004C6129" w:rsidP="001F47D0">
      <w:pPr>
        <w:pStyle w:val="Heading1"/>
        <w:numPr>
          <w:ilvl w:val="0"/>
          <w:numId w:val="1"/>
        </w:numPr>
        <w:spacing w:after="240" w:line="240" w:lineRule="auto"/>
        <w:ind w:hanging="153"/>
        <w:jc w:val="center"/>
        <w:rPr>
          <w:color w:val="auto"/>
        </w:rPr>
      </w:pPr>
      <w:r w:rsidRPr="007A43A1">
        <w:rPr>
          <w:color w:val="auto"/>
        </w:rPr>
        <w:t>ACKNOWLEDGMENT</w:t>
      </w:r>
    </w:p>
    <w:p w14:paraId="7F2BFA4B" w14:textId="7C5608D7" w:rsidR="005829BF" w:rsidRDefault="00EC5AA3" w:rsidP="00A060D1">
      <w:pPr>
        <w:jc w:val="both"/>
      </w:pPr>
      <w:r w:rsidRPr="00EC5AA3">
        <w:rPr>
          <w:sz w:val="20"/>
          <w:szCs w:val="20"/>
        </w:rPr>
        <w:t xml:space="preserve">I would like to express my deepest appreciation to </w:t>
      </w:r>
      <w:proofErr w:type="spellStart"/>
      <w:r w:rsidRPr="00EC5AA3">
        <w:rPr>
          <w:sz w:val="20"/>
          <w:szCs w:val="20"/>
        </w:rPr>
        <w:t>Dr.</w:t>
      </w:r>
      <w:proofErr w:type="spellEnd"/>
      <w:r w:rsidRPr="00EC5AA3">
        <w:rPr>
          <w:sz w:val="20"/>
          <w:szCs w:val="20"/>
        </w:rPr>
        <w:t xml:space="preserve"> Andreas </w:t>
      </w:r>
      <w:proofErr w:type="spellStart"/>
      <w:r w:rsidRPr="00EC5AA3">
        <w:rPr>
          <w:sz w:val="20"/>
          <w:szCs w:val="20"/>
        </w:rPr>
        <w:t>Pech</w:t>
      </w:r>
      <w:proofErr w:type="spellEnd"/>
      <w:r w:rsidRPr="00EC5AA3">
        <w:rPr>
          <w:sz w:val="20"/>
          <w:szCs w:val="20"/>
        </w:rPr>
        <w:t xml:space="preserve"> for his unwavering support and exceptional guidance throughout the course of this project. His expertise, insightful feedback, were invaluable in shaping my research and overcoming the challenges encountered. </w:t>
      </w:r>
      <w:proofErr w:type="spellStart"/>
      <w:r w:rsidRPr="00EC5AA3">
        <w:rPr>
          <w:sz w:val="20"/>
          <w:szCs w:val="20"/>
        </w:rPr>
        <w:t>Dr.</w:t>
      </w:r>
      <w:proofErr w:type="spellEnd"/>
      <w:r w:rsidRPr="00EC5AA3">
        <w:rPr>
          <w:sz w:val="20"/>
          <w:szCs w:val="20"/>
        </w:rPr>
        <w:t xml:space="preserve"> </w:t>
      </w:r>
      <w:proofErr w:type="spellStart"/>
      <w:r w:rsidRPr="00EC5AA3">
        <w:rPr>
          <w:sz w:val="20"/>
          <w:szCs w:val="20"/>
        </w:rPr>
        <w:t>Pech’s</w:t>
      </w:r>
      <w:proofErr w:type="spellEnd"/>
      <w:r w:rsidRPr="00EC5AA3">
        <w:rPr>
          <w:sz w:val="20"/>
          <w:szCs w:val="20"/>
        </w:rPr>
        <w:t xml:space="preserve"> commitment to excellence and his readiness to assist at every stage of the project greatly contributed to its successful completion. His encouragement and support were crucial in advancing the work and achieving the project's objectives. I am profoundly grateful for his dedicated involvement and the significant impact he made on this project.</w:t>
      </w:r>
    </w:p>
    <w:sdt>
      <w:sdtPr>
        <w:rPr>
          <w:rFonts w:eastAsia="Times New Roman" w:cs="Times New Roman"/>
          <w:color w:val="auto"/>
          <w:sz w:val="24"/>
          <w:szCs w:val="24"/>
          <w:lang w:eastAsia="en-GB"/>
        </w:rPr>
        <w:id w:val="272058387"/>
        <w:docPartObj>
          <w:docPartGallery w:val="Bibliographies"/>
          <w:docPartUnique/>
        </w:docPartObj>
      </w:sdtPr>
      <w:sdtContent>
        <w:p w14:paraId="59227F09" w14:textId="5104EFD2" w:rsidR="00E4274E" w:rsidRPr="001F47D0" w:rsidRDefault="001F47D0" w:rsidP="001F47D0">
          <w:pPr>
            <w:pStyle w:val="Heading1"/>
            <w:numPr>
              <w:ilvl w:val="0"/>
              <w:numId w:val="1"/>
            </w:numPr>
            <w:jc w:val="center"/>
            <w:rPr>
              <w:color w:val="000000" w:themeColor="text1"/>
            </w:rPr>
          </w:pPr>
          <w:r w:rsidRPr="001F47D0">
            <w:rPr>
              <w:color w:val="000000" w:themeColor="text1"/>
            </w:rPr>
            <w:t>REFERENCES</w:t>
          </w:r>
        </w:p>
        <w:sdt>
          <w:sdtPr>
            <w:id w:val="-468825196"/>
            <w:bibliography/>
          </w:sdtPr>
          <w:sdtContent>
            <w:p w14:paraId="538B4836" w14:textId="77777777" w:rsidR="00A2163A" w:rsidRDefault="00E4274E">
              <w:pPr>
                <w:rPr>
                  <w:rFonts w:asciiTheme="minorHAnsi" w:eastAsiaTheme="minorHAnsi" w:hAnsiTheme="minorHAnsi" w:cstheme="minorBidi"/>
                  <w:noProof/>
                  <w:sz w:val="22"/>
                  <w:szCs w:val="22"/>
                  <w:lang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4468"/>
              </w:tblGrid>
              <w:tr w:rsidR="00A2163A" w14:paraId="4CCB4835" w14:textId="77777777" w:rsidTr="00274F51">
                <w:trPr>
                  <w:divId w:val="48041078"/>
                  <w:tblCellSpacing w:w="15" w:type="dxa"/>
                </w:trPr>
                <w:tc>
                  <w:tcPr>
                    <w:tcW w:w="389" w:type="pct"/>
                    <w:hideMark/>
                  </w:tcPr>
                  <w:p w14:paraId="0DBED93E" w14:textId="3765B2DB" w:rsidR="00A2163A" w:rsidRDefault="00A2163A" w:rsidP="00CC66A1">
                    <w:pPr>
                      <w:pStyle w:val="Bibliography"/>
                      <w:jc w:val="both"/>
                      <w:rPr>
                        <w:noProof/>
                        <w:sz w:val="24"/>
                        <w:szCs w:val="24"/>
                      </w:rPr>
                    </w:pPr>
                    <w:r>
                      <w:rPr>
                        <w:noProof/>
                      </w:rPr>
                      <w:t xml:space="preserve">[1] </w:t>
                    </w:r>
                  </w:p>
                </w:tc>
                <w:tc>
                  <w:tcPr>
                    <w:tcW w:w="4519" w:type="pct"/>
                    <w:hideMark/>
                  </w:tcPr>
                  <w:p w14:paraId="6DA0CC52" w14:textId="77777777" w:rsidR="00A2163A" w:rsidRDefault="00A2163A" w:rsidP="00CC66A1">
                    <w:pPr>
                      <w:pStyle w:val="Bibliography"/>
                      <w:jc w:val="both"/>
                      <w:rPr>
                        <w:noProof/>
                      </w:rPr>
                    </w:pPr>
                    <w:r>
                      <w:rPr>
                        <w:noProof/>
                      </w:rPr>
                      <w:t xml:space="preserve">Richards, Mike, Pi Updates and Red Pitaya, Radio User. Bournemouth, UK: PW Publishing Ltd. 11, 2016. </w:t>
                    </w:r>
                  </w:p>
                </w:tc>
              </w:tr>
              <w:tr w:rsidR="00A2163A" w14:paraId="0E5355E9" w14:textId="77777777" w:rsidTr="00274F51">
                <w:trPr>
                  <w:divId w:val="48041078"/>
                  <w:tblCellSpacing w:w="15" w:type="dxa"/>
                </w:trPr>
                <w:tc>
                  <w:tcPr>
                    <w:tcW w:w="389" w:type="pct"/>
                    <w:hideMark/>
                  </w:tcPr>
                  <w:p w14:paraId="2D9DF664" w14:textId="77777777" w:rsidR="00A2163A" w:rsidRDefault="00A2163A" w:rsidP="00CC66A1">
                    <w:pPr>
                      <w:pStyle w:val="Bibliography"/>
                      <w:jc w:val="both"/>
                      <w:rPr>
                        <w:noProof/>
                      </w:rPr>
                    </w:pPr>
                    <w:r>
                      <w:rPr>
                        <w:noProof/>
                      </w:rPr>
                      <w:t xml:space="preserve">[2] </w:t>
                    </w:r>
                  </w:p>
                </w:tc>
                <w:tc>
                  <w:tcPr>
                    <w:tcW w:w="4519" w:type="pct"/>
                    <w:hideMark/>
                  </w:tcPr>
                  <w:p w14:paraId="20022BB4" w14:textId="77777777" w:rsidR="00A2163A" w:rsidRDefault="00A2163A" w:rsidP="00CC66A1">
                    <w:pPr>
                      <w:pStyle w:val="Bibliography"/>
                      <w:jc w:val="both"/>
                      <w:rPr>
                        <w:noProof/>
                      </w:rPr>
                    </w:pPr>
                    <w:r>
                      <w:rPr>
                        <w:noProof/>
                      </w:rPr>
                      <w:t>R. C. Luo, S. L. Lee, Y. C. Wen and C. H. Hsu, “Modular ROS Based Autonomous Mobile Industrial Robot System for Automated Intelligent Manufacturing Applications,” 2020 IEEE/ASME International Conference on Advanced Intelligent Mechatronics (AIM), [Online]. Available: doi: 10.1109/AIM43001.2020.9158800..</w:t>
                    </w:r>
                  </w:p>
                </w:tc>
              </w:tr>
              <w:tr w:rsidR="00A2163A" w14:paraId="5AFF221B" w14:textId="77777777" w:rsidTr="00274F51">
                <w:trPr>
                  <w:divId w:val="48041078"/>
                  <w:tblCellSpacing w:w="15" w:type="dxa"/>
                </w:trPr>
                <w:tc>
                  <w:tcPr>
                    <w:tcW w:w="389" w:type="pct"/>
                    <w:hideMark/>
                  </w:tcPr>
                  <w:p w14:paraId="2E1383FE" w14:textId="77777777" w:rsidR="00A2163A" w:rsidRDefault="00A2163A" w:rsidP="00CC66A1">
                    <w:pPr>
                      <w:pStyle w:val="Bibliography"/>
                      <w:jc w:val="both"/>
                      <w:rPr>
                        <w:noProof/>
                      </w:rPr>
                    </w:pPr>
                    <w:r>
                      <w:rPr>
                        <w:noProof/>
                      </w:rPr>
                      <w:t xml:space="preserve">[3] </w:t>
                    </w:r>
                  </w:p>
                </w:tc>
                <w:tc>
                  <w:tcPr>
                    <w:tcW w:w="4519" w:type="pct"/>
                    <w:hideMark/>
                  </w:tcPr>
                  <w:p w14:paraId="3DBB7187" w14:textId="77777777" w:rsidR="00A2163A" w:rsidRDefault="00A2163A" w:rsidP="00CC66A1">
                    <w:pPr>
                      <w:pStyle w:val="Bibliography"/>
                      <w:jc w:val="both"/>
                      <w:rPr>
                        <w:noProof/>
                      </w:rPr>
                    </w:pPr>
                    <w:r>
                      <w:rPr>
                        <w:noProof/>
                      </w:rPr>
                      <w:t>“SRF02 Ultrasonic range finder,” robot-electronics, [Online]. Available: https://www.robot-electronics.co.uk/htm/srf02tech.htm.</w:t>
                    </w:r>
                  </w:p>
                </w:tc>
              </w:tr>
              <w:tr w:rsidR="00A2163A" w14:paraId="7ECC659E" w14:textId="77777777" w:rsidTr="00274F51">
                <w:trPr>
                  <w:divId w:val="48041078"/>
                  <w:tblCellSpacing w:w="15" w:type="dxa"/>
                </w:trPr>
                <w:tc>
                  <w:tcPr>
                    <w:tcW w:w="389" w:type="pct"/>
                    <w:hideMark/>
                  </w:tcPr>
                  <w:p w14:paraId="08CC4C64" w14:textId="77777777" w:rsidR="00A2163A" w:rsidRDefault="00A2163A" w:rsidP="00CC66A1">
                    <w:pPr>
                      <w:pStyle w:val="Bibliography"/>
                      <w:jc w:val="both"/>
                      <w:rPr>
                        <w:noProof/>
                      </w:rPr>
                    </w:pPr>
                    <w:r>
                      <w:rPr>
                        <w:noProof/>
                      </w:rPr>
                      <w:t xml:space="preserve">[4] </w:t>
                    </w:r>
                  </w:p>
                </w:tc>
                <w:tc>
                  <w:tcPr>
                    <w:tcW w:w="4519" w:type="pct"/>
                    <w:hideMark/>
                  </w:tcPr>
                  <w:p w14:paraId="209B3EFE" w14:textId="77777777" w:rsidR="00A2163A" w:rsidRDefault="00A2163A" w:rsidP="00CC66A1">
                    <w:pPr>
                      <w:pStyle w:val="Bibliography"/>
                      <w:jc w:val="both"/>
                      <w:rPr>
                        <w:noProof/>
                      </w:rPr>
                    </w:pPr>
                    <w:r>
                      <w:rPr>
                        <w:noProof/>
                      </w:rPr>
                      <w:t xml:space="preserve">J. Ali, Random Forests and Decision Trees, https://www.researchgate.net, 2012. </w:t>
                    </w:r>
                  </w:p>
                </w:tc>
              </w:tr>
              <w:tr w:rsidR="00A2163A" w14:paraId="7DF2F785" w14:textId="77777777" w:rsidTr="00274F51">
                <w:trPr>
                  <w:divId w:val="48041078"/>
                  <w:tblCellSpacing w:w="15" w:type="dxa"/>
                </w:trPr>
                <w:tc>
                  <w:tcPr>
                    <w:tcW w:w="389" w:type="pct"/>
                    <w:hideMark/>
                  </w:tcPr>
                  <w:p w14:paraId="02636C51" w14:textId="77777777" w:rsidR="00A2163A" w:rsidRDefault="00A2163A" w:rsidP="00CC66A1">
                    <w:pPr>
                      <w:pStyle w:val="Bibliography"/>
                      <w:jc w:val="both"/>
                      <w:rPr>
                        <w:noProof/>
                      </w:rPr>
                    </w:pPr>
                    <w:r>
                      <w:rPr>
                        <w:noProof/>
                      </w:rPr>
                      <w:t xml:space="preserve">[5] </w:t>
                    </w:r>
                  </w:p>
                </w:tc>
                <w:tc>
                  <w:tcPr>
                    <w:tcW w:w="4519" w:type="pct"/>
                    <w:hideMark/>
                  </w:tcPr>
                  <w:p w14:paraId="3B3F141A" w14:textId="77777777" w:rsidR="00A2163A" w:rsidRDefault="00A2163A" w:rsidP="00CC66A1">
                    <w:pPr>
                      <w:pStyle w:val="Bibliography"/>
                      <w:jc w:val="both"/>
                      <w:rPr>
                        <w:noProof/>
                      </w:rPr>
                    </w:pPr>
                    <w:r>
                      <w:rPr>
                        <w:noProof/>
                      </w:rPr>
                      <w:t xml:space="preserve">H. Z. S. a. M. H. Hayder Hasan, A Comparison Between Support Vector Machine (SVM) and Convolutional Neural Network (CNN) Models For Hyperspectral Image Classification, 2019. </w:t>
                    </w:r>
                  </w:p>
                </w:tc>
              </w:tr>
              <w:tr w:rsidR="00A2163A" w14:paraId="004C20B4" w14:textId="77777777" w:rsidTr="00274F51">
                <w:trPr>
                  <w:divId w:val="48041078"/>
                  <w:tblCellSpacing w:w="15" w:type="dxa"/>
                </w:trPr>
                <w:tc>
                  <w:tcPr>
                    <w:tcW w:w="389" w:type="pct"/>
                    <w:hideMark/>
                  </w:tcPr>
                  <w:p w14:paraId="6D0EA47F" w14:textId="77777777" w:rsidR="00A2163A" w:rsidRDefault="00A2163A" w:rsidP="00CC66A1">
                    <w:pPr>
                      <w:pStyle w:val="Bibliography"/>
                      <w:jc w:val="both"/>
                      <w:rPr>
                        <w:noProof/>
                      </w:rPr>
                    </w:pPr>
                    <w:r>
                      <w:rPr>
                        <w:noProof/>
                      </w:rPr>
                      <w:t xml:space="preserve">[6] </w:t>
                    </w:r>
                  </w:p>
                </w:tc>
                <w:tc>
                  <w:tcPr>
                    <w:tcW w:w="4519" w:type="pct"/>
                    <w:hideMark/>
                  </w:tcPr>
                  <w:p w14:paraId="65C98DA7" w14:textId="77777777" w:rsidR="00A2163A" w:rsidRDefault="00A2163A" w:rsidP="00CC66A1">
                    <w:pPr>
                      <w:pStyle w:val="Bibliography"/>
                      <w:jc w:val="both"/>
                      <w:rPr>
                        <w:noProof/>
                      </w:rPr>
                    </w:pPr>
                    <w:r>
                      <w:rPr>
                        <w:noProof/>
                      </w:rPr>
                      <w:t>K. Balani, S. Deshpande, R. Nair and V. Rane, “Human detection for autonomous vehicles,” IEEE International Transportation Electrification Conference (ITEC), 2015. [Online]. Available: doi: 10.1109/ITEC-India.2015.7386891..</w:t>
                    </w:r>
                  </w:p>
                </w:tc>
              </w:tr>
              <w:tr w:rsidR="00A2163A" w14:paraId="265B6CFB" w14:textId="77777777" w:rsidTr="00274F51">
                <w:trPr>
                  <w:divId w:val="48041078"/>
                  <w:tblCellSpacing w:w="15" w:type="dxa"/>
                </w:trPr>
                <w:tc>
                  <w:tcPr>
                    <w:tcW w:w="389" w:type="pct"/>
                    <w:hideMark/>
                  </w:tcPr>
                  <w:p w14:paraId="038F557D" w14:textId="77777777" w:rsidR="00A2163A" w:rsidRDefault="00A2163A" w:rsidP="00CC66A1">
                    <w:pPr>
                      <w:pStyle w:val="Bibliography"/>
                      <w:jc w:val="both"/>
                      <w:rPr>
                        <w:noProof/>
                      </w:rPr>
                    </w:pPr>
                    <w:r>
                      <w:rPr>
                        <w:noProof/>
                      </w:rPr>
                      <w:t xml:space="preserve">[7] </w:t>
                    </w:r>
                  </w:p>
                </w:tc>
                <w:tc>
                  <w:tcPr>
                    <w:tcW w:w="4519" w:type="pct"/>
                    <w:hideMark/>
                  </w:tcPr>
                  <w:p w14:paraId="2CCF4373" w14:textId="77777777" w:rsidR="00A2163A" w:rsidRDefault="00A2163A" w:rsidP="00CC66A1">
                    <w:pPr>
                      <w:pStyle w:val="Bibliography"/>
                      <w:jc w:val="both"/>
                      <w:rPr>
                        <w:noProof/>
                      </w:rPr>
                    </w:pPr>
                    <w:r>
                      <w:rPr>
                        <w:noProof/>
                      </w:rPr>
                      <w:t>Guo, P.; Shi, H.; Wang, S.; Tang, L.; Wang, Z., “An ROS Architecture for Autonomous Mobile Robots with UCAR Platforms in Smart Restaurants. Machines,” Machines, 2022. [Online]. Available: https://doi.org/10.3390/machines10100844.</w:t>
                    </w:r>
                  </w:p>
                </w:tc>
              </w:tr>
              <w:tr w:rsidR="00A2163A" w14:paraId="4206A60B" w14:textId="77777777" w:rsidTr="00274F51">
                <w:trPr>
                  <w:divId w:val="48041078"/>
                  <w:tblCellSpacing w:w="15" w:type="dxa"/>
                </w:trPr>
                <w:tc>
                  <w:tcPr>
                    <w:tcW w:w="389" w:type="pct"/>
                    <w:hideMark/>
                  </w:tcPr>
                  <w:p w14:paraId="1C709072" w14:textId="77777777" w:rsidR="00A2163A" w:rsidRDefault="00A2163A" w:rsidP="00CC66A1">
                    <w:pPr>
                      <w:pStyle w:val="Bibliography"/>
                      <w:jc w:val="both"/>
                      <w:rPr>
                        <w:noProof/>
                      </w:rPr>
                    </w:pPr>
                    <w:r>
                      <w:rPr>
                        <w:noProof/>
                      </w:rPr>
                      <w:t xml:space="preserve">[8] </w:t>
                    </w:r>
                  </w:p>
                </w:tc>
                <w:tc>
                  <w:tcPr>
                    <w:tcW w:w="4519" w:type="pct"/>
                    <w:hideMark/>
                  </w:tcPr>
                  <w:p w14:paraId="25622A8A" w14:textId="77777777" w:rsidR="00A2163A" w:rsidRDefault="00A2163A" w:rsidP="00CC66A1">
                    <w:pPr>
                      <w:pStyle w:val="Bibliography"/>
                      <w:jc w:val="both"/>
                      <w:rPr>
                        <w:noProof/>
                      </w:rPr>
                    </w:pPr>
                    <w:r>
                      <w:rPr>
                        <w:noProof/>
                      </w:rPr>
                      <w:t xml:space="preserve">A. H. Pech, P. M. Nauth and R. Michalik, “A new Approach for Pedestrian Detection in Vehicles by Ultrasonic Signal Analysis,” IEEE EUROCON 2019 -18th International Conference on Smart Technologies, </w:t>
                    </w:r>
                    <w:r>
                      <w:rPr>
                        <w:noProof/>
                      </w:rPr>
                      <w:lastRenderedPageBreak/>
                      <w:t>2019. [Online]. Available: https://ieeexplore.ieee.org/document/8861933.</w:t>
                    </w:r>
                  </w:p>
                </w:tc>
              </w:tr>
              <w:tr w:rsidR="00A2163A" w14:paraId="24E5EC2D" w14:textId="77777777" w:rsidTr="00274F51">
                <w:trPr>
                  <w:divId w:val="48041078"/>
                  <w:tblCellSpacing w:w="15" w:type="dxa"/>
                </w:trPr>
                <w:tc>
                  <w:tcPr>
                    <w:tcW w:w="389" w:type="pct"/>
                    <w:hideMark/>
                  </w:tcPr>
                  <w:p w14:paraId="141CD525" w14:textId="77777777" w:rsidR="00A2163A" w:rsidRDefault="00A2163A" w:rsidP="00CC66A1">
                    <w:pPr>
                      <w:pStyle w:val="Bibliography"/>
                      <w:jc w:val="both"/>
                      <w:rPr>
                        <w:noProof/>
                      </w:rPr>
                    </w:pPr>
                    <w:r>
                      <w:rPr>
                        <w:noProof/>
                      </w:rPr>
                      <w:lastRenderedPageBreak/>
                      <w:t xml:space="preserve">[9] </w:t>
                    </w:r>
                  </w:p>
                </w:tc>
                <w:tc>
                  <w:tcPr>
                    <w:tcW w:w="4519" w:type="pct"/>
                    <w:hideMark/>
                  </w:tcPr>
                  <w:p w14:paraId="31299FD8" w14:textId="77777777" w:rsidR="00A2163A" w:rsidRDefault="00A2163A" w:rsidP="00CC66A1">
                    <w:pPr>
                      <w:pStyle w:val="Bibliography"/>
                      <w:jc w:val="both"/>
                      <w:rPr>
                        <w:noProof/>
                      </w:rPr>
                    </w:pPr>
                    <w:r>
                      <w:rPr>
                        <w:noProof/>
                      </w:rPr>
                      <w:t xml:space="preserve">G. Louppe, Understanding Random Forests: From Theory to Practice, https://arxiv.org/abs/1407.7502. </w:t>
                    </w:r>
                  </w:p>
                </w:tc>
              </w:tr>
              <w:tr w:rsidR="00A2163A" w14:paraId="76E6932E" w14:textId="77777777" w:rsidTr="00274F51">
                <w:trPr>
                  <w:divId w:val="48041078"/>
                  <w:tblCellSpacing w:w="15" w:type="dxa"/>
                </w:trPr>
                <w:tc>
                  <w:tcPr>
                    <w:tcW w:w="389" w:type="pct"/>
                    <w:hideMark/>
                  </w:tcPr>
                  <w:p w14:paraId="23A2317F" w14:textId="77777777" w:rsidR="00A2163A" w:rsidRDefault="00A2163A" w:rsidP="00CC66A1">
                    <w:pPr>
                      <w:pStyle w:val="Bibliography"/>
                      <w:jc w:val="both"/>
                      <w:rPr>
                        <w:noProof/>
                      </w:rPr>
                    </w:pPr>
                    <w:r>
                      <w:rPr>
                        <w:noProof/>
                      </w:rPr>
                      <w:t xml:space="preserve">[10] </w:t>
                    </w:r>
                  </w:p>
                </w:tc>
                <w:tc>
                  <w:tcPr>
                    <w:tcW w:w="4519" w:type="pct"/>
                    <w:hideMark/>
                  </w:tcPr>
                  <w:p w14:paraId="2051A2FD" w14:textId="77777777" w:rsidR="00A2163A" w:rsidRDefault="00A2163A" w:rsidP="00CC66A1">
                    <w:pPr>
                      <w:pStyle w:val="Bibliography"/>
                      <w:jc w:val="both"/>
                      <w:rPr>
                        <w:noProof/>
                      </w:rPr>
                    </w:pPr>
                    <w:r>
                      <w:rPr>
                        <w:noProof/>
                      </w:rPr>
                      <w:t xml:space="preserve">T. Chen, XGBoost: A Scalable Tree Boosting System, https://arxiv.org/pdf/1603.02754v3. </w:t>
                    </w:r>
                  </w:p>
                </w:tc>
              </w:tr>
              <w:tr w:rsidR="00A2163A" w14:paraId="082703A2" w14:textId="77777777" w:rsidTr="00274F51">
                <w:trPr>
                  <w:divId w:val="48041078"/>
                  <w:tblCellSpacing w:w="15" w:type="dxa"/>
                </w:trPr>
                <w:tc>
                  <w:tcPr>
                    <w:tcW w:w="389" w:type="pct"/>
                    <w:hideMark/>
                  </w:tcPr>
                  <w:p w14:paraId="06A952A9" w14:textId="77777777" w:rsidR="00A2163A" w:rsidRDefault="00A2163A" w:rsidP="00CC66A1">
                    <w:pPr>
                      <w:pStyle w:val="Bibliography"/>
                      <w:jc w:val="both"/>
                      <w:rPr>
                        <w:noProof/>
                      </w:rPr>
                    </w:pPr>
                    <w:r>
                      <w:rPr>
                        <w:noProof/>
                      </w:rPr>
                      <w:t xml:space="preserve">[11] </w:t>
                    </w:r>
                  </w:p>
                </w:tc>
                <w:tc>
                  <w:tcPr>
                    <w:tcW w:w="4519" w:type="pct"/>
                    <w:hideMark/>
                  </w:tcPr>
                  <w:p w14:paraId="28D4D61E" w14:textId="77777777" w:rsidR="00A2163A" w:rsidRDefault="00A2163A" w:rsidP="00CC66A1">
                    <w:pPr>
                      <w:pStyle w:val="Bibliography"/>
                      <w:jc w:val="both"/>
                      <w:rPr>
                        <w:noProof/>
                      </w:rPr>
                    </w:pPr>
                    <w:r>
                      <w:rPr>
                        <w:noProof/>
                      </w:rPr>
                      <w:t xml:space="preserve">D. K. S. &amp;. B. D. Pathak, Hyperspectral image classification using support vector machine: a spectral spatial feature based approach. Evol. Intel. 15, 1809–1823 (2022). https://doi.org/10.1007/s12065-021-00591-0. </w:t>
                    </w:r>
                  </w:p>
                </w:tc>
              </w:tr>
              <w:tr w:rsidR="00A2163A" w14:paraId="59777196" w14:textId="77777777" w:rsidTr="00274F51">
                <w:trPr>
                  <w:divId w:val="48041078"/>
                  <w:tblCellSpacing w:w="15" w:type="dxa"/>
                </w:trPr>
                <w:tc>
                  <w:tcPr>
                    <w:tcW w:w="389" w:type="pct"/>
                    <w:hideMark/>
                  </w:tcPr>
                  <w:p w14:paraId="5BC3234F" w14:textId="77777777" w:rsidR="00A2163A" w:rsidRDefault="00A2163A" w:rsidP="00CC66A1">
                    <w:pPr>
                      <w:pStyle w:val="Bibliography"/>
                      <w:jc w:val="both"/>
                      <w:rPr>
                        <w:noProof/>
                      </w:rPr>
                    </w:pPr>
                    <w:r>
                      <w:rPr>
                        <w:noProof/>
                      </w:rPr>
                      <w:t xml:space="preserve">[12] </w:t>
                    </w:r>
                  </w:p>
                </w:tc>
                <w:tc>
                  <w:tcPr>
                    <w:tcW w:w="4519" w:type="pct"/>
                    <w:hideMark/>
                  </w:tcPr>
                  <w:p w14:paraId="682E7626" w14:textId="77777777" w:rsidR="00A2163A" w:rsidRDefault="00A2163A" w:rsidP="00CC66A1">
                    <w:pPr>
                      <w:pStyle w:val="Bibliography"/>
                      <w:jc w:val="both"/>
                      <w:rPr>
                        <w:noProof/>
                      </w:rPr>
                    </w:pPr>
                    <w:r>
                      <w:rPr>
                        <w:noProof/>
                      </w:rPr>
                      <w:t>A. Z. Piotr Florek, “Benchmarking state-of-the-art gradient boosting algorithms for classification,” [Online]. Available: https://ar5iv.labs.arxiv.org/html/2305.17094.</w:t>
                    </w:r>
                  </w:p>
                </w:tc>
              </w:tr>
              <w:tr w:rsidR="00A2163A" w14:paraId="0CA36952" w14:textId="77777777" w:rsidTr="00274F51">
                <w:trPr>
                  <w:divId w:val="48041078"/>
                  <w:tblCellSpacing w:w="15" w:type="dxa"/>
                </w:trPr>
                <w:tc>
                  <w:tcPr>
                    <w:tcW w:w="389" w:type="pct"/>
                    <w:hideMark/>
                  </w:tcPr>
                  <w:p w14:paraId="564D62E7" w14:textId="77777777" w:rsidR="00A2163A" w:rsidRDefault="00A2163A" w:rsidP="00CC66A1">
                    <w:pPr>
                      <w:pStyle w:val="Bibliography"/>
                      <w:jc w:val="both"/>
                      <w:rPr>
                        <w:noProof/>
                      </w:rPr>
                    </w:pPr>
                    <w:r>
                      <w:rPr>
                        <w:noProof/>
                      </w:rPr>
                      <w:t xml:space="preserve">[13] </w:t>
                    </w:r>
                  </w:p>
                </w:tc>
                <w:tc>
                  <w:tcPr>
                    <w:tcW w:w="4519" w:type="pct"/>
                    <w:hideMark/>
                  </w:tcPr>
                  <w:p w14:paraId="71D828D5" w14:textId="77777777" w:rsidR="00A2163A" w:rsidRDefault="00A2163A" w:rsidP="00CC66A1">
                    <w:pPr>
                      <w:pStyle w:val="Bibliography"/>
                      <w:jc w:val="both"/>
                      <w:rPr>
                        <w:noProof/>
                      </w:rPr>
                    </w:pPr>
                    <w:r>
                      <w:rPr>
                        <w:noProof/>
                      </w:rPr>
                      <w:t>“TensorFlow,” [Online]. Available: https://www.tensorflow.org/guide/core/logistic_regression_core.</w:t>
                    </w:r>
                  </w:p>
                </w:tc>
              </w:tr>
              <w:tr w:rsidR="00A2163A" w14:paraId="202FCDAA" w14:textId="77777777" w:rsidTr="00274F51">
                <w:trPr>
                  <w:divId w:val="48041078"/>
                  <w:tblCellSpacing w:w="15" w:type="dxa"/>
                </w:trPr>
                <w:tc>
                  <w:tcPr>
                    <w:tcW w:w="389" w:type="pct"/>
                    <w:hideMark/>
                  </w:tcPr>
                  <w:p w14:paraId="740C1EAA" w14:textId="77777777" w:rsidR="00A2163A" w:rsidRDefault="00A2163A" w:rsidP="00CC66A1">
                    <w:pPr>
                      <w:pStyle w:val="Bibliography"/>
                      <w:jc w:val="both"/>
                      <w:rPr>
                        <w:noProof/>
                      </w:rPr>
                    </w:pPr>
                    <w:r>
                      <w:rPr>
                        <w:noProof/>
                      </w:rPr>
                      <w:t xml:space="preserve">[14] </w:t>
                    </w:r>
                  </w:p>
                </w:tc>
                <w:tc>
                  <w:tcPr>
                    <w:tcW w:w="4519" w:type="pct"/>
                    <w:hideMark/>
                  </w:tcPr>
                  <w:p w14:paraId="10016296" w14:textId="77777777" w:rsidR="00A2163A" w:rsidRDefault="00A2163A" w:rsidP="00CC66A1">
                    <w:pPr>
                      <w:pStyle w:val="Bibliography"/>
                      <w:jc w:val="both"/>
                      <w:rPr>
                        <w:noProof/>
                      </w:rPr>
                    </w:pPr>
                    <w:r>
                      <w:rPr>
                        <w:noProof/>
                      </w:rPr>
                      <w:t>Y. S. L. C. W. L. Y. A. Zhang, “Support Vector Machine Classification Algorithm and Its Application.Information Computing and Applications. ICICA 2012. Communications in Computer and Information Science,” 2012. [Online]. Available: https://link.springer.com/chapter/10.1007/978-3-642-34041-3_27#citeas.</w:t>
                    </w:r>
                  </w:p>
                </w:tc>
              </w:tr>
            </w:tbl>
            <w:p w14:paraId="64F1BCEF" w14:textId="77777777" w:rsidR="00A2163A" w:rsidRDefault="00A2163A" w:rsidP="00CC66A1">
              <w:pPr>
                <w:jc w:val="both"/>
                <w:divId w:val="48041078"/>
                <w:rPr>
                  <w:noProof/>
                </w:rPr>
              </w:pPr>
            </w:p>
            <w:p w14:paraId="1B7051D7" w14:textId="6DCDCA67" w:rsidR="00E4274E" w:rsidRDefault="00E4274E">
              <w:r>
                <w:rPr>
                  <w:b/>
                  <w:bCs/>
                  <w:noProof/>
                </w:rPr>
                <w:fldChar w:fldCharType="end"/>
              </w:r>
            </w:p>
          </w:sdtContent>
        </w:sdt>
      </w:sdtContent>
    </w:sdt>
    <w:p w14:paraId="62784782" w14:textId="77777777" w:rsidR="005829BF" w:rsidRPr="00A060D1" w:rsidRDefault="005829BF" w:rsidP="00A060D1">
      <w:pPr>
        <w:jc w:val="both"/>
      </w:pPr>
    </w:p>
    <w:sectPr w:rsidR="005829BF" w:rsidRPr="00A060D1" w:rsidSect="00106C4D">
      <w:footerReference w:type="even" r:id="rId61"/>
      <w:footerReference w:type="default" r:id="rId62"/>
      <w:footerReference w:type="first" r:id="rId63"/>
      <w:pgSz w:w="11906" w:h="16838" w:code="9"/>
      <w:pgMar w:top="1077" w:right="849" w:bottom="1440" w:left="907" w:header="709" w:footer="340" w:gutter="0"/>
      <w:cols w:num="2" w:space="363"/>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900461" w14:textId="77777777" w:rsidR="0013096F" w:rsidRDefault="0013096F" w:rsidP="002C33C1">
      <w:r>
        <w:separator/>
      </w:r>
    </w:p>
  </w:endnote>
  <w:endnote w:type="continuationSeparator" w:id="0">
    <w:p w14:paraId="4ED98432" w14:textId="77777777" w:rsidR="0013096F" w:rsidRDefault="0013096F" w:rsidP="002C3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D054B" w14:textId="77777777" w:rsidR="00106C4D" w:rsidRPr="006F6D3D" w:rsidRDefault="00106C4D" w:rsidP="00106C4D">
    <w:pPr>
      <w:pStyle w:val="Footer"/>
      <w:rPr>
        <w:sz w:val="16"/>
        <w:szCs w:val="16"/>
      </w:rPr>
    </w:pPr>
    <w:r>
      <w:rPr>
        <w:sz w:val="16"/>
        <w:szCs w:val="16"/>
      </w:rPr>
      <w:t>Frankfurt University of Applied Science Summer 2023/2024</w:t>
    </w:r>
  </w:p>
  <w:p w14:paraId="3ACC6F9A" w14:textId="77777777" w:rsidR="00106C4D" w:rsidRDefault="00106C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7400912"/>
      <w:docPartObj>
        <w:docPartGallery w:val="Page Numbers (Bottom of Page)"/>
        <w:docPartUnique/>
      </w:docPartObj>
    </w:sdtPr>
    <w:sdtEndPr>
      <w:rPr>
        <w:noProof/>
      </w:rPr>
    </w:sdtEndPr>
    <w:sdtContent>
      <w:p w14:paraId="5A710FA5" w14:textId="77777777" w:rsidR="00106C4D" w:rsidRPr="006F6D3D" w:rsidRDefault="00106C4D" w:rsidP="00106C4D">
        <w:pPr>
          <w:pStyle w:val="Footer"/>
          <w:rPr>
            <w:sz w:val="16"/>
            <w:szCs w:val="16"/>
          </w:rPr>
        </w:pPr>
        <w:r>
          <w:rPr>
            <w:sz w:val="16"/>
            <w:szCs w:val="16"/>
          </w:rPr>
          <w:t>Frankfurt University of Applied Science Summer 2023/2024</w:t>
        </w:r>
      </w:p>
      <w:p w14:paraId="082938C7" w14:textId="3E722175" w:rsidR="000246D3" w:rsidRDefault="000246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FE4BE8" w14:textId="53FF6742" w:rsidR="000246D3" w:rsidRPr="000246D3" w:rsidRDefault="000246D3" w:rsidP="000246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DF504" w14:textId="2F1F083A" w:rsidR="000246D3" w:rsidRPr="006F6D3D" w:rsidRDefault="000246D3" w:rsidP="000246D3">
    <w:pPr>
      <w:pStyle w:val="Footer"/>
      <w:rPr>
        <w:sz w:val="16"/>
        <w:szCs w:val="16"/>
      </w:rPr>
    </w:pPr>
    <w:r>
      <w:rPr>
        <w:sz w:val="16"/>
        <w:szCs w:val="16"/>
      </w:rPr>
      <w:t>Frankfurt University of Applied Scie</w:t>
    </w:r>
    <w:r w:rsidR="00106C4D">
      <w:rPr>
        <w:sz w:val="16"/>
        <w:szCs w:val="16"/>
      </w:rPr>
      <w:t>nce</w:t>
    </w:r>
    <w:r>
      <w:rPr>
        <w:sz w:val="16"/>
        <w:szCs w:val="16"/>
      </w:rPr>
      <w:t xml:space="preserve"> </w:t>
    </w:r>
    <w:r w:rsidR="00106C4D">
      <w:rPr>
        <w:sz w:val="16"/>
        <w:szCs w:val="16"/>
      </w:rPr>
      <w:t>Summer</w:t>
    </w:r>
    <w:r>
      <w:rPr>
        <w:sz w:val="16"/>
        <w:szCs w:val="16"/>
      </w:rPr>
      <w:t xml:space="preserve"> 202</w:t>
    </w:r>
    <w:r w:rsidR="00106C4D">
      <w:rPr>
        <w:sz w:val="16"/>
        <w:szCs w:val="16"/>
      </w:rPr>
      <w:t>3</w:t>
    </w:r>
    <w:r>
      <w:rPr>
        <w:sz w:val="16"/>
        <w:szCs w:val="16"/>
      </w:rPr>
      <w:t>/202</w:t>
    </w:r>
    <w:r w:rsidR="00106C4D">
      <w:rPr>
        <w:sz w:val="16"/>
        <w:szCs w:val="16"/>
      </w:rPr>
      <w:t>4</w:t>
    </w:r>
  </w:p>
  <w:p w14:paraId="75892F6F" w14:textId="77777777" w:rsidR="000246D3" w:rsidRDefault="00024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8714C7" w14:textId="77777777" w:rsidR="0013096F" w:rsidRDefault="0013096F" w:rsidP="002C33C1">
      <w:r>
        <w:separator/>
      </w:r>
    </w:p>
  </w:footnote>
  <w:footnote w:type="continuationSeparator" w:id="0">
    <w:p w14:paraId="7DD3BDB7" w14:textId="77777777" w:rsidR="0013096F" w:rsidRDefault="0013096F" w:rsidP="002C33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C0403"/>
    <w:multiLevelType w:val="multilevel"/>
    <w:tmpl w:val="4BA44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02601"/>
    <w:multiLevelType w:val="hybridMultilevel"/>
    <w:tmpl w:val="47ECAA42"/>
    <w:lvl w:ilvl="0" w:tplc="16E83DDC">
      <w:start w:val="8"/>
      <w:numFmt w:val="upperRoman"/>
      <w:lvlText w:val="%1."/>
      <w:lvlJc w:val="left"/>
      <w:pPr>
        <w:ind w:left="1145" w:hanging="720"/>
      </w:pPr>
      <w:rPr>
        <w:rFonts w:eastAsiaTheme="minorHAnsi" w:cstheme="minorBidi" w:hint="default"/>
        <w:color w:val="auto"/>
        <w:sz w:val="20"/>
        <w:szCs w:val="20"/>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2" w15:restartNumberingAfterBreak="0">
    <w:nsid w:val="0DA658BB"/>
    <w:multiLevelType w:val="hybridMultilevel"/>
    <w:tmpl w:val="D906444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CF1D6A"/>
    <w:multiLevelType w:val="hybridMultilevel"/>
    <w:tmpl w:val="1F50BC40"/>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D145D2"/>
    <w:multiLevelType w:val="hybridMultilevel"/>
    <w:tmpl w:val="ABB24D1A"/>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0B49BF"/>
    <w:multiLevelType w:val="hybridMultilevel"/>
    <w:tmpl w:val="A57AC9E2"/>
    <w:lvl w:ilvl="0" w:tplc="4009001B">
      <w:start w:val="1"/>
      <w:numFmt w:val="lowerRoman"/>
      <w:lvlText w:val="%1."/>
      <w:lvlJc w:val="righ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3C93B20"/>
    <w:multiLevelType w:val="hybridMultilevel"/>
    <w:tmpl w:val="D758D62C"/>
    <w:lvl w:ilvl="0" w:tplc="08090015">
      <w:start w:val="1"/>
      <w:numFmt w:val="upperLetter"/>
      <w:lvlText w:val="%1."/>
      <w:lvlJc w:val="left"/>
      <w:pPr>
        <w:ind w:left="905" w:hanging="360"/>
      </w:pPr>
    </w:lvl>
    <w:lvl w:ilvl="1" w:tplc="08090019" w:tentative="1">
      <w:start w:val="1"/>
      <w:numFmt w:val="lowerLetter"/>
      <w:lvlText w:val="%2."/>
      <w:lvlJc w:val="left"/>
      <w:pPr>
        <w:ind w:left="1625" w:hanging="360"/>
      </w:pPr>
    </w:lvl>
    <w:lvl w:ilvl="2" w:tplc="0809001B" w:tentative="1">
      <w:start w:val="1"/>
      <w:numFmt w:val="lowerRoman"/>
      <w:lvlText w:val="%3."/>
      <w:lvlJc w:val="right"/>
      <w:pPr>
        <w:ind w:left="2345" w:hanging="180"/>
      </w:pPr>
    </w:lvl>
    <w:lvl w:ilvl="3" w:tplc="0809000F" w:tentative="1">
      <w:start w:val="1"/>
      <w:numFmt w:val="decimal"/>
      <w:lvlText w:val="%4."/>
      <w:lvlJc w:val="left"/>
      <w:pPr>
        <w:ind w:left="3065" w:hanging="360"/>
      </w:pPr>
    </w:lvl>
    <w:lvl w:ilvl="4" w:tplc="08090019" w:tentative="1">
      <w:start w:val="1"/>
      <w:numFmt w:val="lowerLetter"/>
      <w:lvlText w:val="%5."/>
      <w:lvlJc w:val="left"/>
      <w:pPr>
        <w:ind w:left="3785" w:hanging="360"/>
      </w:pPr>
    </w:lvl>
    <w:lvl w:ilvl="5" w:tplc="0809001B" w:tentative="1">
      <w:start w:val="1"/>
      <w:numFmt w:val="lowerRoman"/>
      <w:lvlText w:val="%6."/>
      <w:lvlJc w:val="right"/>
      <w:pPr>
        <w:ind w:left="4505" w:hanging="180"/>
      </w:pPr>
    </w:lvl>
    <w:lvl w:ilvl="6" w:tplc="0809000F" w:tentative="1">
      <w:start w:val="1"/>
      <w:numFmt w:val="decimal"/>
      <w:lvlText w:val="%7."/>
      <w:lvlJc w:val="left"/>
      <w:pPr>
        <w:ind w:left="5225" w:hanging="360"/>
      </w:pPr>
    </w:lvl>
    <w:lvl w:ilvl="7" w:tplc="08090019" w:tentative="1">
      <w:start w:val="1"/>
      <w:numFmt w:val="lowerLetter"/>
      <w:lvlText w:val="%8."/>
      <w:lvlJc w:val="left"/>
      <w:pPr>
        <w:ind w:left="5945" w:hanging="360"/>
      </w:pPr>
    </w:lvl>
    <w:lvl w:ilvl="8" w:tplc="0809001B" w:tentative="1">
      <w:start w:val="1"/>
      <w:numFmt w:val="lowerRoman"/>
      <w:lvlText w:val="%9."/>
      <w:lvlJc w:val="right"/>
      <w:pPr>
        <w:ind w:left="6665" w:hanging="180"/>
      </w:pPr>
    </w:lvl>
  </w:abstractNum>
  <w:abstractNum w:abstractNumId="7" w15:restartNumberingAfterBreak="0">
    <w:nsid w:val="1C576EB1"/>
    <w:multiLevelType w:val="hybridMultilevel"/>
    <w:tmpl w:val="749E5338"/>
    <w:lvl w:ilvl="0" w:tplc="08090015">
      <w:start w:val="1"/>
      <w:numFmt w:val="upperLetter"/>
      <w:lvlText w:val="%1."/>
      <w:lvlJc w:val="left"/>
      <w:pPr>
        <w:ind w:left="782" w:hanging="360"/>
      </w:pPr>
    </w:lvl>
    <w:lvl w:ilvl="1" w:tplc="08090019" w:tentative="1">
      <w:start w:val="1"/>
      <w:numFmt w:val="lowerLetter"/>
      <w:lvlText w:val="%2."/>
      <w:lvlJc w:val="left"/>
      <w:pPr>
        <w:ind w:left="1502" w:hanging="360"/>
      </w:pPr>
    </w:lvl>
    <w:lvl w:ilvl="2" w:tplc="0809001B" w:tentative="1">
      <w:start w:val="1"/>
      <w:numFmt w:val="lowerRoman"/>
      <w:lvlText w:val="%3."/>
      <w:lvlJc w:val="right"/>
      <w:pPr>
        <w:ind w:left="2222" w:hanging="180"/>
      </w:pPr>
    </w:lvl>
    <w:lvl w:ilvl="3" w:tplc="0809000F" w:tentative="1">
      <w:start w:val="1"/>
      <w:numFmt w:val="decimal"/>
      <w:lvlText w:val="%4."/>
      <w:lvlJc w:val="left"/>
      <w:pPr>
        <w:ind w:left="2942" w:hanging="360"/>
      </w:pPr>
    </w:lvl>
    <w:lvl w:ilvl="4" w:tplc="08090019" w:tentative="1">
      <w:start w:val="1"/>
      <w:numFmt w:val="lowerLetter"/>
      <w:lvlText w:val="%5."/>
      <w:lvlJc w:val="left"/>
      <w:pPr>
        <w:ind w:left="3662" w:hanging="360"/>
      </w:pPr>
    </w:lvl>
    <w:lvl w:ilvl="5" w:tplc="0809001B" w:tentative="1">
      <w:start w:val="1"/>
      <w:numFmt w:val="lowerRoman"/>
      <w:lvlText w:val="%6."/>
      <w:lvlJc w:val="right"/>
      <w:pPr>
        <w:ind w:left="4382" w:hanging="180"/>
      </w:pPr>
    </w:lvl>
    <w:lvl w:ilvl="6" w:tplc="0809000F" w:tentative="1">
      <w:start w:val="1"/>
      <w:numFmt w:val="decimal"/>
      <w:lvlText w:val="%7."/>
      <w:lvlJc w:val="left"/>
      <w:pPr>
        <w:ind w:left="5102" w:hanging="360"/>
      </w:pPr>
    </w:lvl>
    <w:lvl w:ilvl="7" w:tplc="08090019" w:tentative="1">
      <w:start w:val="1"/>
      <w:numFmt w:val="lowerLetter"/>
      <w:lvlText w:val="%8."/>
      <w:lvlJc w:val="left"/>
      <w:pPr>
        <w:ind w:left="5822" w:hanging="360"/>
      </w:pPr>
    </w:lvl>
    <w:lvl w:ilvl="8" w:tplc="0809001B" w:tentative="1">
      <w:start w:val="1"/>
      <w:numFmt w:val="lowerRoman"/>
      <w:lvlText w:val="%9."/>
      <w:lvlJc w:val="right"/>
      <w:pPr>
        <w:ind w:left="6542" w:hanging="180"/>
      </w:pPr>
    </w:lvl>
  </w:abstractNum>
  <w:abstractNum w:abstractNumId="8" w15:restartNumberingAfterBreak="0">
    <w:nsid w:val="1E1B3210"/>
    <w:multiLevelType w:val="hybridMultilevel"/>
    <w:tmpl w:val="1BCEF3C8"/>
    <w:lvl w:ilvl="0" w:tplc="08090011">
      <w:start w:val="1"/>
      <w:numFmt w:val="decimal"/>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6F19B0"/>
    <w:multiLevelType w:val="hybridMultilevel"/>
    <w:tmpl w:val="665670A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E91EAD"/>
    <w:multiLevelType w:val="hybridMultilevel"/>
    <w:tmpl w:val="D906444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83AD0"/>
    <w:multiLevelType w:val="hybridMultilevel"/>
    <w:tmpl w:val="E41A41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C27883"/>
    <w:multiLevelType w:val="hybridMultilevel"/>
    <w:tmpl w:val="DBB6564E"/>
    <w:lvl w:ilvl="0" w:tplc="00000001">
      <w:start w:val="1"/>
      <w:numFmt w:val="bullet"/>
      <w:lvlText w:val="•"/>
      <w:lvlJc w:val="left"/>
      <w:pPr>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BF0626C"/>
    <w:multiLevelType w:val="multilevel"/>
    <w:tmpl w:val="B854E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start w:val="2"/>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E85606"/>
    <w:multiLevelType w:val="hybridMultilevel"/>
    <w:tmpl w:val="B3B4B3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ECC11CF"/>
    <w:multiLevelType w:val="hybridMultilevel"/>
    <w:tmpl w:val="098CAB20"/>
    <w:lvl w:ilvl="0" w:tplc="4009001B">
      <w:start w:val="1"/>
      <w:numFmt w:val="lowerRoman"/>
      <w:lvlText w:val="%1."/>
      <w:lvlJc w:val="righ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860F34"/>
    <w:multiLevelType w:val="hybridMultilevel"/>
    <w:tmpl w:val="0BCC0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691240F"/>
    <w:multiLevelType w:val="hybridMultilevel"/>
    <w:tmpl w:val="64548504"/>
    <w:lvl w:ilvl="0" w:tplc="91E2259C">
      <w:start w:val="1"/>
      <w:numFmt w:val="upperRoman"/>
      <w:lvlText w:val="%1."/>
      <w:lvlJc w:val="right"/>
      <w:pPr>
        <w:ind w:left="720" w:hanging="36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9B063C2"/>
    <w:multiLevelType w:val="hybridMultilevel"/>
    <w:tmpl w:val="CF30EF44"/>
    <w:lvl w:ilvl="0" w:tplc="FFFFFFFF">
      <w:start w:val="1"/>
      <w:numFmt w:val="lowerRoman"/>
      <w:lvlText w:val="%1."/>
      <w:lvlJc w:val="righ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BC4718"/>
    <w:multiLevelType w:val="hybridMultilevel"/>
    <w:tmpl w:val="88DAA52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E43631F"/>
    <w:multiLevelType w:val="hybridMultilevel"/>
    <w:tmpl w:val="DB40C7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57D055C"/>
    <w:multiLevelType w:val="hybridMultilevel"/>
    <w:tmpl w:val="94063A14"/>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80E73C9"/>
    <w:multiLevelType w:val="multilevel"/>
    <w:tmpl w:val="4CD4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091CDF"/>
    <w:multiLevelType w:val="hybridMultilevel"/>
    <w:tmpl w:val="9E18A2A6"/>
    <w:lvl w:ilvl="0" w:tplc="4009001B">
      <w:start w:val="1"/>
      <w:numFmt w:val="lowerRoman"/>
      <w:lvlText w:val="%1."/>
      <w:lvlJc w:val="righ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9E05CA8"/>
    <w:multiLevelType w:val="hybridMultilevel"/>
    <w:tmpl w:val="A5AE8816"/>
    <w:lvl w:ilvl="0" w:tplc="91E2259C">
      <w:start w:val="1"/>
      <w:numFmt w:val="upperRoman"/>
      <w:lvlText w:val="%1."/>
      <w:lvlJc w:val="right"/>
      <w:pPr>
        <w:ind w:left="720" w:hanging="36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A4D4239"/>
    <w:multiLevelType w:val="hybridMultilevel"/>
    <w:tmpl w:val="A2AAD820"/>
    <w:lvl w:ilvl="0" w:tplc="A106E868">
      <w:start w:val="6"/>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3E10E9"/>
    <w:multiLevelType w:val="hybridMultilevel"/>
    <w:tmpl w:val="F71EE1D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BC59EE"/>
    <w:multiLevelType w:val="hybridMultilevel"/>
    <w:tmpl w:val="0F6C1EFC"/>
    <w:lvl w:ilvl="0" w:tplc="D506F40C">
      <w:start w:val="7"/>
      <w:numFmt w:val="upperRoman"/>
      <w:lvlText w:val="%1."/>
      <w:lvlJc w:val="left"/>
      <w:pPr>
        <w:ind w:left="1080" w:hanging="720"/>
      </w:pPr>
      <w:rPr>
        <w:rFonts w:eastAsiaTheme="minorHAnsi" w:cstheme="minorBid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C394F69"/>
    <w:multiLevelType w:val="hybridMultilevel"/>
    <w:tmpl w:val="F8F6A8FE"/>
    <w:lvl w:ilvl="0" w:tplc="00000001">
      <w:start w:val="1"/>
      <w:numFmt w:val="bullet"/>
      <w:lvlText w:val="•"/>
      <w:lvlJc w:val="left"/>
      <w:pPr>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65DC7591"/>
    <w:multiLevelType w:val="hybridMultilevel"/>
    <w:tmpl w:val="045236FA"/>
    <w:lvl w:ilvl="0" w:tplc="102826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D5404AB"/>
    <w:multiLevelType w:val="hybridMultilevel"/>
    <w:tmpl w:val="A57AC9E2"/>
    <w:lvl w:ilvl="0" w:tplc="FFFFFFFF">
      <w:start w:val="1"/>
      <w:numFmt w:val="lowerRoman"/>
      <w:lvlText w:val="%1."/>
      <w:lvlJc w:val="righ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F85123D"/>
    <w:multiLevelType w:val="hybridMultilevel"/>
    <w:tmpl w:val="CE44A1B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6FE74EA9"/>
    <w:multiLevelType w:val="hybridMultilevel"/>
    <w:tmpl w:val="CB9474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30F5187"/>
    <w:multiLevelType w:val="hybridMultilevel"/>
    <w:tmpl w:val="9D00961E"/>
    <w:lvl w:ilvl="0" w:tplc="B69AB5F2">
      <w:start w:val="10"/>
      <w:numFmt w:val="lowerLetter"/>
      <w:lvlText w:val="%1."/>
      <w:lvlJc w:val="left"/>
      <w:pPr>
        <w:ind w:left="980" w:hanging="360"/>
      </w:pPr>
      <w:rPr>
        <w:rFonts w:hint="default"/>
      </w:rPr>
    </w:lvl>
    <w:lvl w:ilvl="1" w:tplc="08090019" w:tentative="1">
      <w:start w:val="1"/>
      <w:numFmt w:val="lowerLetter"/>
      <w:lvlText w:val="%2."/>
      <w:lvlJc w:val="left"/>
      <w:pPr>
        <w:ind w:left="1700" w:hanging="360"/>
      </w:pPr>
    </w:lvl>
    <w:lvl w:ilvl="2" w:tplc="0809001B" w:tentative="1">
      <w:start w:val="1"/>
      <w:numFmt w:val="lowerRoman"/>
      <w:lvlText w:val="%3."/>
      <w:lvlJc w:val="right"/>
      <w:pPr>
        <w:ind w:left="2420" w:hanging="180"/>
      </w:pPr>
    </w:lvl>
    <w:lvl w:ilvl="3" w:tplc="0809000F" w:tentative="1">
      <w:start w:val="1"/>
      <w:numFmt w:val="decimal"/>
      <w:lvlText w:val="%4."/>
      <w:lvlJc w:val="left"/>
      <w:pPr>
        <w:ind w:left="3140" w:hanging="360"/>
      </w:pPr>
    </w:lvl>
    <w:lvl w:ilvl="4" w:tplc="08090019" w:tentative="1">
      <w:start w:val="1"/>
      <w:numFmt w:val="lowerLetter"/>
      <w:lvlText w:val="%5."/>
      <w:lvlJc w:val="left"/>
      <w:pPr>
        <w:ind w:left="3860" w:hanging="360"/>
      </w:pPr>
    </w:lvl>
    <w:lvl w:ilvl="5" w:tplc="0809001B" w:tentative="1">
      <w:start w:val="1"/>
      <w:numFmt w:val="lowerRoman"/>
      <w:lvlText w:val="%6."/>
      <w:lvlJc w:val="right"/>
      <w:pPr>
        <w:ind w:left="4580" w:hanging="180"/>
      </w:pPr>
    </w:lvl>
    <w:lvl w:ilvl="6" w:tplc="0809000F" w:tentative="1">
      <w:start w:val="1"/>
      <w:numFmt w:val="decimal"/>
      <w:lvlText w:val="%7."/>
      <w:lvlJc w:val="left"/>
      <w:pPr>
        <w:ind w:left="5300" w:hanging="360"/>
      </w:pPr>
    </w:lvl>
    <w:lvl w:ilvl="7" w:tplc="08090019" w:tentative="1">
      <w:start w:val="1"/>
      <w:numFmt w:val="lowerLetter"/>
      <w:lvlText w:val="%8."/>
      <w:lvlJc w:val="left"/>
      <w:pPr>
        <w:ind w:left="6020" w:hanging="360"/>
      </w:pPr>
    </w:lvl>
    <w:lvl w:ilvl="8" w:tplc="0809001B" w:tentative="1">
      <w:start w:val="1"/>
      <w:numFmt w:val="lowerRoman"/>
      <w:lvlText w:val="%9."/>
      <w:lvlJc w:val="right"/>
      <w:pPr>
        <w:ind w:left="6740" w:hanging="180"/>
      </w:pPr>
    </w:lvl>
  </w:abstractNum>
  <w:abstractNum w:abstractNumId="34" w15:restartNumberingAfterBreak="0">
    <w:nsid w:val="764B755B"/>
    <w:multiLevelType w:val="hybridMultilevel"/>
    <w:tmpl w:val="D5640926"/>
    <w:lvl w:ilvl="0" w:tplc="08090015">
      <w:start w:val="1"/>
      <w:numFmt w:val="upperLetter"/>
      <w:lvlText w:val="%1."/>
      <w:lvlJc w:val="left"/>
      <w:pPr>
        <w:ind w:left="1142" w:hanging="360"/>
      </w:pPr>
    </w:lvl>
    <w:lvl w:ilvl="1" w:tplc="08090019" w:tentative="1">
      <w:start w:val="1"/>
      <w:numFmt w:val="lowerLetter"/>
      <w:lvlText w:val="%2."/>
      <w:lvlJc w:val="left"/>
      <w:pPr>
        <w:ind w:left="1862" w:hanging="360"/>
      </w:pPr>
    </w:lvl>
    <w:lvl w:ilvl="2" w:tplc="0809001B" w:tentative="1">
      <w:start w:val="1"/>
      <w:numFmt w:val="lowerRoman"/>
      <w:lvlText w:val="%3."/>
      <w:lvlJc w:val="right"/>
      <w:pPr>
        <w:ind w:left="2582" w:hanging="180"/>
      </w:pPr>
    </w:lvl>
    <w:lvl w:ilvl="3" w:tplc="0809000F" w:tentative="1">
      <w:start w:val="1"/>
      <w:numFmt w:val="decimal"/>
      <w:lvlText w:val="%4."/>
      <w:lvlJc w:val="left"/>
      <w:pPr>
        <w:ind w:left="3302" w:hanging="360"/>
      </w:pPr>
    </w:lvl>
    <w:lvl w:ilvl="4" w:tplc="08090019" w:tentative="1">
      <w:start w:val="1"/>
      <w:numFmt w:val="lowerLetter"/>
      <w:lvlText w:val="%5."/>
      <w:lvlJc w:val="left"/>
      <w:pPr>
        <w:ind w:left="4022" w:hanging="360"/>
      </w:pPr>
    </w:lvl>
    <w:lvl w:ilvl="5" w:tplc="0809001B" w:tentative="1">
      <w:start w:val="1"/>
      <w:numFmt w:val="lowerRoman"/>
      <w:lvlText w:val="%6."/>
      <w:lvlJc w:val="right"/>
      <w:pPr>
        <w:ind w:left="4742" w:hanging="180"/>
      </w:pPr>
    </w:lvl>
    <w:lvl w:ilvl="6" w:tplc="0809000F" w:tentative="1">
      <w:start w:val="1"/>
      <w:numFmt w:val="decimal"/>
      <w:lvlText w:val="%7."/>
      <w:lvlJc w:val="left"/>
      <w:pPr>
        <w:ind w:left="5462" w:hanging="360"/>
      </w:pPr>
    </w:lvl>
    <w:lvl w:ilvl="7" w:tplc="08090019" w:tentative="1">
      <w:start w:val="1"/>
      <w:numFmt w:val="lowerLetter"/>
      <w:lvlText w:val="%8."/>
      <w:lvlJc w:val="left"/>
      <w:pPr>
        <w:ind w:left="6182" w:hanging="360"/>
      </w:pPr>
    </w:lvl>
    <w:lvl w:ilvl="8" w:tplc="0809001B" w:tentative="1">
      <w:start w:val="1"/>
      <w:numFmt w:val="lowerRoman"/>
      <w:lvlText w:val="%9."/>
      <w:lvlJc w:val="right"/>
      <w:pPr>
        <w:ind w:left="6902" w:hanging="180"/>
      </w:pPr>
    </w:lvl>
  </w:abstractNum>
  <w:abstractNum w:abstractNumId="35" w15:restartNumberingAfterBreak="0">
    <w:nsid w:val="766541A4"/>
    <w:multiLevelType w:val="hybridMultilevel"/>
    <w:tmpl w:val="3C5CE0E4"/>
    <w:lvl w:ilvl="0" w:tplc="40090015">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9FA2DB4"/>
    <w:multiLevelType w:val="multilevel"/>
    <w:tmpl w:val="028E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3181253">
    <w:abstractNumId w:val="17"/>
  </w:num>
  <w:num w:numId="2" w16cid:durableId="640842485">
    <w:abstractNumId w:val="19"/>
  </w:num>
  <w:num w:numId="3" w16cid:durableId="1682969566">
    <w:abstractNumId w:val="35"/>
  </w:num>
  <w:num w:numId="4" w16cid:durableId="20016672">
    <w:abstractNumId w:val="23"/>
  </w:num>
  <w:num w:numId="5" w16cid:durableId="187648665">
    <w:abstractNumId w:val="29"/>
  </w:num>
  <w:num w:numId="6" w16cid:durableId="849569591">
    <w:abstractNumId w:val="5"/>
  </w:num>
  <w:num w:numId="7" w16cid:durableId="2127888450">
    <w:abstractNumId w:val="16"/>
  </w:num>
  <w:num w:numId="8" w16cid:durableId="460653787">
    <w:abstractNumId w:val="12"/>
  </w:num>
  <w:num w:numId="9" w16cid:durableId="1186603613">
    <w:abstractNumId w:val="28"/>
  </w:num>
  <w:num w:numId="10" w16cid:durableId="756558787">
    <w:abstractNumId w:val="3"/>
  </w:num>
  <w:num w:numId="11" w16cid:durableId="144665935">
    <w:abstractNumId w:val="14"/>
  </w:num>
  <w:num w:numId="12" w16cid:durableId="859322733">
    <w:abstractNumId w:val="25"/>
  </w:num>
  <w:num w:numId="13" w16cid:durableId="618806194">
    <w:abstractNumId w:val="27"/>
  </w:num>
  <w:num w:numId="14" w16cid:durableId="178202015">
    <w:abstractNumId w:val="1"/>
  </w:num>
  <w:num w:numId="15" w16cid:durableId="998459162">
    <w:abstractNumId w:val="2"/>
  </w:num>
  <w:num w:numId="16" w16cid:durableId="346256674">
    <w:abstractNumId w:val="10"/>
  </w:num>
  <w:num w:numId="17" w16cid:durableId="1839029276">
    <w:abstractNumId w:val="33"/>
  </w:num>
  <w:num w:numId="18" w16cid:durableId="1065179568">
    <w:abstractNumId w:val="22"/>
  </w:num>
  <w:num w:numId="19" w16cid:durableId="1570458325">
    <w:abstractNumId w:val="36"/>
  </w:num>
  <w:num w:numId="20" w16cid:durableId="1378042404">
    <w:abstractNumId w:val="13"/>
  </w:num>
  <w:num w:numId="21" w16cid:durableId="956446589">
    <w:abstractNumId w:val="31"/>
  </w:num>
  <w:num w:numId="22" w16cid:durableId="1062481593">
    <w:abstractNumId w:val="30"/>
  </w:num>
  <w:num w:numId="23" w16cid:durableId="1865244879">
    <w:abstractNumId w:val="18"/>
  </w:num>
  <w:num w:numId="24" w16cid:durableId="1708792456">
    <w:abstractNumId w:val="15"/>
  </w:num>
  <w:num w:numId="25" w16cid:durableId="205989968">
    <w:abstractNumId w:val="24"/>
  </w:num>
  <w:num w:numId="26" w16cid:durableId="550073536">
    <w:abstractNumId w:val="21"/>
  </w:num>
  <w:num w:numId="27" w16cid:durableId="1876772141">
    <w:abstractNumId w:val="7"/>
  </w:num>
  <w:num w:numId="28" w16cid:durableId="588319900">
    <w:abstractNumId w:val="34"/>
  </w:num>
  <w:num w:numId="29" w16cid:durableId="1367172706">
    <w:abstractNumId w:val="6"/>
  </w:num>
  <w:num w:numId="30" w16cid:durableId="1390307376">
    <w:abstractNumId w:val="26"/>
  </w:num>
  <w:num w:numId="31" w16cid:durableId="1056122369">
    <w:abstractNumId w:val="9"/>
  </w:num>
  <w:num w:numId="32" w16cid:durableId="669719420">
    <w:abstractNumId w:val="11"/>
  </w:num>
  <w:num w:numId="33" w16cid:durableId="2063171013">
    <w:abstractNumId w:val="0"/>
  </w:num>
  <w:num w:numId="34" w16cid:durableId="1163736182">
    <w:abstractNumId w:val="20"/>
  </w:num>
  <w:num w:numId="35" w16cid:durableId="1479689704">
    <w:abstractNumId w:val="8"/>
  </w:num>
  <w:num w:numId="36" w16cid:durableId="517429917">
    <w:abstractNumId w:val="4"/>
  </w:num>
  <w:num w:numId="37" w16cid:durableId="211625838">
    <w:abstractNumId w:val="3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9"/>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0F9"/>
    <w:rsid w:val="00000B44"/>
    <w:rsid w:val="00001277"/>
    <w:rsid w:val="00005F57"/>
    <w:rsid w:val="000061D3"/>
    <w:rsid w:val="000103EC"/>
    <w:rsid w:val="00016954"/>
    <w:rsid w:val="00023912"/>
    <w:rsid w:val="000246D3"/>
    <w:rsid w:val="000279B0"/>
    <w:rsid w:val="00030162"/>
    <w:rsid w:val="000320A6"/>
    <w:rsid w:val="00034006"/>
    <w:rsid w:val="00035708"/>
    <w:rsid w:val="00037DB3"/>
    <w:rsid w:val="00041F40"/>
    <w:rsid w:val="0004734E"/>
    <w:rsid w:val="0005308B"/>
    <w:rsid w:val="00055BF8"/>
    <w:rsid w:val="0006009A"/>
    <w:rsid w:val="0006334F"/>
    <w:rsid w:val="00080A19"/>
    <w:rsid w:val="0008317C"/>
    <w:rsid w:val="0008550A"/>
    <w:rsid w:val="000856E6"/>
    <w:rsid w:val="00086E0A"/>
    <w:rsid w:val="0009286B"/>
    <w:rsid w:val="00093E05"/>
    <w:rsid w:val="000952AA"/>
    <w:rsid w:val="000A2396"/>
    <w:rsid w:val="000A28B2"/>
    <w:rsid w:val="000A2944"/>
    <w:rsid w:val="000A3DD5"/>
    <w:rsid w:val="000A5553"/>
    <w:rsid w:val="000B5230"/>
    <w:rsid w:val="000C6011"/>
    <w:rsid w:val="000D092B"/>
    <w:rsid w:val="000D14F0"/>
    <w:rsid w:val="000D3F56"/>
    <w:rsid w:val="000D5596"/>
    <w:rsid w:val="000E5A52"/>
    <w:rsid w:val="000E612E"/>
    <w:rsid w:val="000F2F56"/>
    <w:rsid w:val="000F30DF"/>
    <w:rsid w:val="000F3E5D"/>
    <w:rsid w:val="000F4CAF"/>
    <w:rsid w:val="000F51F2"/>
    <w:rsid w:val="000F566E"/>
    <w:rsid w:val="001035EC"/>
    <w:rsid w:val="001039CC"/>
    <w:rsid w:val="00104E69"/>
    <w:rsid w:val="00106C4D"/>
    <w:rsid w:val="0011015A"/>
    <w:rsid w:val="0011085F"/>
    <w:rsid w:val="0011106D"/>
    <w:rsid w:val="00122CA6"/>
    <w:rsid w:val="00123F2E"/>
    <w:rsid w:val="0013096F"/>
    <w:rsid w:val="00130DE8"/>
    <w:rsid w:val="00131556"/>
    <w:rsid w:val="00131E4F"/>
    <w:rsid w:val="00133CF7"/>
    <w:rsid w:val="00135C6D"/>
    <w:rsid w:val="0013630C"/>
    <w:rsid w:val="00140785"/>
    <w:rsid w:val="00141926"/>
    <w:rsid w:val="001428FB"/>
    <w:rsid w:val="00143BB9"/>
    <w:rsid w:val="00144145"/>
    <w:rsid w:val="00171125"/>
    <w:rsid w:val="0017395B"/>
    <w:rsid w:val="001741AC"/>
    <w:rsid w:val="0017536A"/>
    <w:rsid w:val="0017688A"/>
    <w:rsid w:val="001842AB"/>
    <w:rsid w:val="0018799E"/>
    <w:rsid w:val="001928F5"/>
    <w:rsid w:val="0019373E"/>
    <w:rsid w:val="00194509"/>
    <w:rsid w:val="0019560E"/>
    <w:rsid w:val="001A08C4"/>
    <w:rsid w:val="001A32E2"/>
    <w:rsid w:val="001A7ED2"/>
    <w:rsid w:val="001B6C25"/>
    <w:rsid w:val="001B7CDF"/>
    <w:rsid w:val="001C5D3D"/>
    <w:rsid w:val="001D5D8B"/>
    <w:rsid w:val="001D7007"/>
    <w:rsid w:val="001D739F"/>
    <w:rsid w:val="001D7CC1"/>
    <w:rsid w:val="001E3E00"/>
    <w:rsid w:val="001E6E02"/>
    <w:rsid w:val="001F1882"/>
    <w:rsid w:val="001F47D0"/>
    <w:rsid w:val="002006D7"/>
    <w:rsid w:val="00202358"/>
    <w:rsid w:val="00203CCB"/>
    <w:rsid w:val="00207EE2"/>
    <w:rsid w:val="00230902"/>
    <w:rsid w:val="00230FFB"/>
    <w:rsid w:val="00233486"/>
    <w:rsid w:val="0023764E"/>
    <w:rsid w:val="00247953"/>
    <w:rsid w:val="00252A36"/>
    <w:rsid w:val="00267E1A"/>
    <w:rsid w:val="00270981"/>
    <w:rsid w:val="00274F51"/>
    <w:rsid w:val="00275906"/>
    <w:rsid w:val="00276DDF"/>
    <w:rsid w:val="00277488"/>
    <w:rsid w:val="00277D57"/>
    <w:rsid w:val="0028401B"/>
    <w:rsid w:val="00286739"/>
    <w:rsid w:val="00286F4F"/>
    <w:rsid w:val="00290205"/>
    <w:rsid w:val="00297A61"/>
    <w:rsid w:val="002B77A4"/>
    <w:rsid w:val="002B78AD"/>
    <w:rsid w:val="002C33C1"/>
    <w:rsid w:val="002C722C"/>
    <w:rsid w:val="002E0C56"/>
    <w:rsid w:val="002E0E8D"/>
    <w:rsid w:val="002E2E36"/>
    <w:rsid w:val="002E3D1F"/>
    <w:rsid w:val="002F25E5"/>
    <w:rsid w:val="00300F41"/>
    <w:rsid w:val="00303320"/>
    <w:rsid w:val="003039A0"/>
    <w:rsid w:val="00306611"/>
    <w:rsid w:val="0031266D"/>
    <w:rsid w:val="00312D7D"/>
    <w:rsid w:val="003162FF"/>
    <w:rsid w:val="0031744C"/>
    <w:rsid w:val="003207B2"/>
    <w:rsid w:val="003263B7"/>
    <w:rsid w:val="00334863"/>
    <w:rsid w:val="0034612A"/>
    <w:rsid w:val="00350A57"/>
    <w:rsid w:val="003531AF"/>
    <w:rsid w:val="00354A49"/>
    <w:rsid w:val="00365BB9"/>
    <w:rsid w:val="0037011B"/>
    <w:rsid w:val="003707AA"/>
    <w:rsid w:val="00381EFF"/>
    <w:rsid w:val="0038641F"/>
    <w:rsid w:val="003867AB"/>
    <w:rsid w:val="00393DE2"/>
    <w:rsid w:val="00395B15"/>
    <w:rsid w:val="00395E63"/>
    <w:rsid w:val="003B2155"/>
    <w:rsid w:val="003B5473"/>
    <w:rsid w:val="003B6C82"/>
    <w:rsid w:val="003C4B8F"/>
    <w:rsid w:val="003C66F8"/>
    <w:rsid w:val="003D1403"/>
    <w:rsid w:val="003D14B8"/>
    <w:rsid w:val="003D6BBE"/>
    <w:rsid w:val="003E0A6B"/>
    <w:rsid w:val="003E6BC7"/>
    <w:rsid w:val="003E72B8"/>
    <w:rsid w:val="003F0B55"/>
    <w:rsid w:val="003F2C8E"/>
    <w:rsid w:val="003F3F86"/>
    <w:rsid w:val="00410162"/>
    <w:rsid w:val="004101CD"/>
    <w:rsid w:val="00412744"/>
    <w:rsid w:val="00412959"/>
    <w:rsid w:val="004140C5"/>
    <w:rsid w:val="00423357"/>
    <w:rsid w:val="00426072"/>
    <w:rsid w:val="00431C75"/>
    <w:rsid w:val="0043589E"/>
    <w:rsid w:val="00437021"/>
    <w:rsid w:val="00442724"/>
    <w:rsid w:val="00445510"/>
    <w:rsid w:val="0044557C"/>
    <w:rsid w:val="004567C4"/>
    <w:rsid w:val="004760FF"/>
    <w:rsid w:val="004841CA"/>
    <w:rsid w:val="0049210D"/>
    <w:rsid w:val="00494565"/>
    <w:rsid w:val="004A12FF"/>
    <w:rsid w:val="004A1E49"/>
    <w:rsid w:val="004A4360"/>
    <w:rsid w:val="004B5261"/>
    <w:rsid w:val="004B5454"/>
    <w:rsid w:val="004B6F96"/>
    <w:rsid w:val="004C368E"/>
    <w:rsid w:val="004C49CC"/>
    <w:rsid w:val="004C6129"/>
    <w:rsid w:val="004C63AC"/>
    <w:rsid w:val="004D00B3"/>
    <w:rsid w:val="004D1586"/>
    <w:rsid w:val="004D1AFF"/>
    <w:rsid w:val="004D61A7"/>
    <w:rsid w:val="004D7C06"/>
    <w:rsid w:val="004D7CB8"/>
    <w:rsid w:val="004E4494"/>
    <w:rsid w:val="004E7F42"/>
    <w:rsid w:val="004F1FB2"/>
    <w:rsid w:val="004F4179"/>
    <w:rsid w:val="004F6B19"/>
    <w:rsid w:val="004F6BB1"/>
    <w:rsid w:val="00506D3D"/>
    <w:rsid w:val="00510482"/>
    <w:rsid w:val="00512613"/>
    <w:rsid w:val="00514D0B"/>
    <w:rsid w:val="00514F07"/>
    <w:rsid w:val="005174FE"/>
    <w:rsid w:val="005251F5"/>
    <w:rsid w:val="00525B59"/>
    <w:rsid w:val="00530F30"/>
    <w:rsid w:val="005327BC"/>
    <w:rsid w:val="005355FF"/>
    <w:rsid w:val="00541711"/>
    <w:rsid w:val="005417A2"/>
    <w:rsid w:val="00554B89"/>
    <w:rsid w:val="005572E4"/>
    <w:rsid w:val="00557359"/>
    <w:rsid w:val="00557624"/>
    <w:rsid w:val="00557FD4"/>
    <w:rsid w:val="00567A7D"/>
    <w:rsid w:val="00571E03"/>
    <w:rsid w:val="00573009"/>
    <w:rsid w:val="00576577"/>
    <w:rsid w:val="00580C13"/>
    <w:rsid w:val="005829BF"/>
    <w:rsid w:val="0058613E"/>
    <w:rsid w:val="00591923"/>
    <w:rsid w:val="00593089"/>
    <w:rsid w:val="00593820"/>
    <w:rsid w:val="00595981"/>
    <w:rsid w:val="00597D2B"/>
    <w:rsid w:val="005A3DE6"/>
    <w:rsid w:val="005B3C81"/>
    <w:rsid w:val="005C1BEF"/>
    <w:rsid w:val="005C4541"/>
    <w:rsid w:val="005F0B01"/>
    <w:rsid w:val="005F2CDF"/>
    <w:rsid w:val="005F477B"/>
    <w:rsid w:val="005F47BE"/>
    <w:rsid w:val="005F675A"/>
    <w:rsid w:val="005F6917"/>
    <w:rsid w:val="00600057"/>
    <w:rsid w:val="006037A9"/>
    <w:rsid w:val="006040FD"/>
    <w:rsid w:val="006041B3"/>
    <w:rsid w:val="0060735D"/>
    <w:rsid w:val="00611249"/>
    <w:rsid w:val="00612BB9"/>
    <w:rsid w:val="00613111"/>
    <w:rsid w:val="00620029"/>
    <w:rsid w:val="00622A8C"/>
    <w:rsid w:val="00624154"/>
    <w:rsid w:val="006255EF"/>
    <w:rsid w:val="00626DFD"/>
    <w:rsid w:val="00627C8F"/>
    <w:rsid w:val="00634643"/>
    <w:rsid w:val="00640AD2"/>
    <w:rsid w:val="006423BB"/>
    <w:rsid w:val="00642F89"/>
    <w:rsid w:val="00644CA4"/>
    <w:rsid w:val="006469D5"/>
    <w:rsid w:val="00650B8F"/>
    <w:rsid w:val="00650DD5"/>
    <w:rsid w:val="00653F57"/>
    <w:rsid w:val="00655D02"/>
    <w:rsid w:val="0066570C"/>
    <w:rsid w:val="006657FC"/>
    <w:rsid w:val="0067024A"/>
    <w:rsid w:val="006764A8"/>
    <w:rsid w:val="0067689A"/>
    <w:rsid w:val="006771C3"/>
    <w:rsid w:val="006777F6"/>
    <w:rsid w:val="00682188"/>
    <w:rsid w:val="006837EE"/>
    <w:rsid w:val="00683C43"/>
    <w:rsid w:val="00684613"/>
    <w:rsid w:val="00684CBC"/>
    <w:rsid w:val="0068615E"/>
    <w:rsid w:val="00690002"/>
    <w:rsid w:val="0069081E"/>
    <w:rsid w:val="00690CC0"/>
    <w:rsid w:val="00691BF5"/>
    <w:rsid w:val="00694170"/>
    <w:rsid w:val="00697C27"/>
    <w:rsid w:val="006A4618"/>
    <w:rsid w:val="006A7AAE"/>
    <w:rsid w:val="006B01FC"/>
    <w:rsid w:val="006B0DA7"/>
    <w:rsid w:val="006B16D2"/>
    <w:rsid w:val="006B3273"/>
    <w:rsid w:val="006B7B7D"/>
    <w:rsid w:val="006C2184"/>
    <w:rsid w:val="006C31DE"/>
    <w:rsid w:val="006C53F7"/>
    <w:rsid w:val="006D026B"/>
    <w:rsid w:val="006D2722"/>
    <w:rsid w:val="006D3309"/>
    <w:rsid w:val="006D67B9"/>
    <w:rsid w:val="006E155C"/>
    <w:rsid w:val="006E1AD8"/>
    <w:rsid w:val="006E39BA"/>
    <w:rsid w:val="006F0F83"/>
    <w:rsid w:val="006F27B0"/>
    <w:rsid w:val="006F60D8"/>
    <w:rsid w:val="006F7E48"/>
    <w:rsid w:val="007007C2"/>
    <w:rsid w:val="007008C5"/>
    <w:rsid w:val="00700FF5"/>
    <w:rsid w:val="007035BD"/>
    <w:rsid w:val="00705707"/>
    <w:rsid w:val="007146A5"/>
    <w:rsid w:val="0071653C"/>
    <w:rsid w:val="00724A67"/>
    <w:rsid w:val="007264A1"/>
    <w:rsid w:val="007279BE"/>
    <w:rsid w:val="0073531B"/>
    <w:rsid w:val="007355A3"/>
    <w:rsid w:val="00736976"/>
    <w:rsid w:val="00741A39"/>
    <w:rsid w:val="00746541"/>
    <w:rsid w:val="007546D8"/>
    <w:rsid w:val="007606DB"/>
    <w:rsid w:val="007723C4"/>
    <w:rsid w:val="00775731"/>
    <w:rsid w:val="00775F4D"/>
    <w:rsid w:val="00776740"/>
    <w:rsid w:val="00787A65"/>
    <w:rsid w:val="007A43A1"/>
    <w:rsid w:val="007B7934"/>
    <w:rsid w:val="007C4587"/>
    <w:rsid w:val="007C6006"/>
    <w:rsid w:val="007D067D"/>
    <w:rsid w:val="007D70C6"/>
    <w:rsid w:val="007D75B0"/>
    <w:rsid w:val="007E026F"/>
    <w:rsid w:val="007E564C"/>
    <w:rsid w:val="007E770E"/>
    <w:rsid w:val="007E7BC7"/>
    <w:rsid w:val="007F214D"/>
    <w:rsid w:val="00801059"/>
    <w:rsid w:val="00801F84"/>
    <w:rsid w:val="00802A4E"/>
    <w:rsid w:val="00803500"/>
    <w:rsid w:val="0081042B"/>
    <w:rsid w:val="00811A8D"/>
    <w:rsid w:val="008126FD"/>
    <w:rsid w:val="00821987"/>
    <w:rsid w:val="00821A5F"/>
    <w:rsid w:val="008261FC"/>
    <w:rsid w:val="0083013D"/>
    <w:rsid w:val="00830355"/>
    <w:rsid w:val="00831B17"/>
    <w:rsid w:val="00837200"/>
    <w:rsid w:val="0084031D"/>
    <w:rsid w:val="00843521"/>
    <w:rsid w:val="00845908"/>
    <w:rsid w:val="0085054C"/>
    <w:rsid w:val="00854D81"/>
    <w:rsid w:val="00856F7B"/>
    <w:rsid w:val="00857358"/>
    <w:rsid w:val="00857D43"/>
    <w:rsid w:val="00860920"/>
    <w:rsid w:val="00861C18"/>
    <w:rsid w:val="0086507E"/>
    <w:rsid w:val="008709B1"/>
    <w:rsid w:val="00873784"/>
    <w:rsid w:val="00874CBF"/>
    <w:rsid w:val="00880298"/>
    <w:rsid w:val="008A094E"/>
    <w:rsid w:val="008A1B20"/>
    <w:rsid w:val="008A55F1"/>
    <w:rsid w:val="008A7C73"/>
    <w:rsid w:val="008B063A"/>
    <w:rsid w:val="008B101A"/>
    <w:rsid w:val="008B3D0E"/>
    <w:rsid w:val="008B4087"/>
    <w:rsid w:val="008C66C0"/>
    <w:rsid w:val="008D26FD"/>
    <w:rsid w:val="008D3622"/>
    <w:rsid w:val="008D76F8"/>
    <w:rsid w:val="008E4F73"/>
    <w:rsid w:val="008E70A7"/>
    <w:rsid w:val="008F54E0"/>
    <w:rsid w:val="009032C0"/>
    <w:rsid w:val="00904643"/>
    <w:rsid w:val="00906DCF"/>
    <w:rsid w:val="0091059E"/>
    <w:rsid w:val="00912449"/>
    <w:rsid w:val="0091417D"/>
    <w:rsid w:val="009161B6"/>
    <w:rsid w:val="00917327"/>
    <w:rsid w:val="009235C1"/>
    <w:rsid w:val="00925C4E"/>
    <w:rsid w:val="009269B3"/>
    <w:rsid w:val="0093306C"/>
    <w:rsid w:val="00935663"/>
    <w:rsid w:val="00943D32"/>
    <w:rsid w:val="00952D82"/>
    <w:rsid w:val="00957359"/>
    <w:rsid w:val="00960348"/>
    <w:rsid w:val="00961D32"/>
    <w:rsid w:val="00966EB9"/>
    <w:rsid w:val="00971929"/>
    <w:rsid w:val="00972E9C"/>
    <w:rsid w:val="0097489C"/>
    <w:rsid w:val="00980C03"/>
    <w:rsid w:val="00981221"/>
    <w:rsid w:val="009967AB"/>
    <w:rsid w:val="009A008C"/>
    <w:rsid w:val="009A5801"/>
    <w:rsid w:val="009A7FA8"/>
    <w:rsid w:val="009B0E3C"/>
    <w:rsid w:val="009C183C"/>
    <w:rsid w:val="009C7C5F"/>
    <w:rsid w:val="009D11A2"/>
    <w:rsid w:val="009D6056"/>
    <w:rsid w:val="009E2715"/>
    <w:rsid w:val="009E489B"/>
    <w:rsid w:val="009F1BB8"/>
    <w:rsid w:val="009F24BA"/>
    <w:rsid w:val="009F3C49"/>
    <w:rsid w:val="00A060D1"/>
    <w:rsid w:val="00A1373D"/>
    <w:rsid w:val="00A140BE"/>
    <w:rsid w:val="00A17ED7"/>
    <w:rsid w:val="00A2163A"/>
    <w:rsid w:val="00A2188C"/>
    <w:rsid w:val="00A22120"/>
    <w:rsid w:val="00A26ED0"/>
    <w:rsid w:val="00A30203"/>
    <w:rsid w:val="00A3186F"/>
    <w:rsid w:val="00A36403"/>
    <w:rsid w:val="00A40135"/>
    <w:rsid w:val="00A42508"/>
    <w:rsid w:val="00A42F7A"/>
    <w:rsid w:val="00A43E3F"/>
    <w:rsid w:val="00A45159"/>
    <w:rsid w:val="00A517A8"/>
    <w:rsid w:val="00A565DE"/>
    <w:rsid w:val="00A7153E"/>
    <w:rsid w:val="00A728DA"/>
    <w:rsid w:val="00A74D98"/>
    <w:rsid w:val="00A76E96"/>
    <w:rsid w:val="00A91DAB"/>
    <w:rsid w:val="00A922AA"/>
    <w:rsid w:val="00A9475D"/>
    <w:rsid w:val="00A9480F"/>
    <w:rsid w:val="00A97419"/>
    <w:rsid w:val="00AA13C6"/>
    <w:rsid w:val="00AB1E05"/>
    <w:rsid w:val="00AB32A8"/>
    <w:rsid w:val="00AC0001"/>
    <w:rsid w:val="00AC069F"/>
    <w:rsid w:val="00AC1682"/>
    <w:rsid w:val="00AC4C51"/>
    <w:rsid w:val="00AC5A2A"/>
    <w:rsid w:val="00AC6E5F"/>
    <w:rsid w:val="00AC7BD5"/>
    <w:rsid w:val="00AD0E07"/>
    <w:rsid w:val="00AF2F15"/>
    <w:rsid w:val="00AF4283"/>
    <w:rsid w:val="00AF4DDF"/>
    <w:rsid w:val="00B007F5"/>
    <w:rsid w:val="00B0097E"/>
    <w:rsid w:val="00B04409"/>
    <w:rsid w:val="00B04C9C"/>
    <w:rsid w:val="00B04F09"/>
    <w:rsid w:val="00B05319"/>
    <w:rsid w:val="00B076A1"/>
    <w:rsid w:val="00B16D85"/>
    <w:rsid w:val="00B1701E"/>
    <w:rsid w:val="00B219FD"/>
    <w:rsid w:val="00B329D9"/>
    <w:rsid w:val="00B32AF5"/>
    <w:rsid w:val="00B33EA0"/>
    <w:rsid w:val="00B43D87"/>
    <w:rsid w:val="00B441EF"/>
    <w:rsid w:val="00B5064E"/>
    <w:rsid w:val="00B55771"/>
    <w:rsid w:val="00B6161D"/>
    <w:rsid w:val="00B64A0F"/>
    <w:rsid w:val="00B7221B"/>
    <w:rsid w:val="00B7409F"/>
    <w:rsid w:val="00B74E4B"/>
    <w:rsid w:val="00B7586B"/>
    <w:rsid w:val="00B76E07"/>
    <w:rsid w:val="00B838B7"/>
    <w:rsid w:val="00B83923"/>
    <w:rsid w:val="00B84D01"/>
    <w:rsid w:val="00BA1559"/>
    <w:rsid w:val="00BA4715"/>
    <w:rsid w:val="00BB3AA9"/>
    <w:rsid w:val="00BB7F1D"/>
    <w:rsid w:val="00BC4BEB"/>
    <w:rsid w:val="00BC4DE8"/>
    <w:rsid w:val="00BD0157"/>
    <w:rsid w:val="00BD0762"/>
    <w:rsid w:val="00BD1F99"/>
    <w:rsid w:val="00BD2412"/>
    <w:rsid w:val="00BD4FB6"/>
    <w:rsid w:val="00BE28F3"/>
    <w:rsid w:val="00BE43DE"/>
    <w:rsid w:val="00BE4874"/>
    <w:rsid w:val="00BE5279"/>
    <w:rsid w:val="00C016EE"/>
    <w:rsid w:val="00C03370"/>
    <w:rsid w:val="00C03859"/>
    <w:rsid w:val="00C0607B"/>
    <w:rsid w:val="00C061CE"/>
    <w:rsid w:val="00C07F66"/>
    <w:rsid w:val="00C11358"/>
    <w:rsid w:val="00C1681A"/>
    <w:rsid w:val="00C22A70"/>
    <w:rsid w:val="00C26270"/>
    <w:rsid w:val="00C27AC0"/>
    <w:rsid w:val="00C32741"/>
    <w:rsid w:val="00C32EB4"/>
    <w:rsid w:val="00C35A7B"/>
    <w:rsid w:val="00C36BC1"/>
    <w:rsid w:val="00C428BA"/>
    <w:rsid w:val="00C433AD"/>
    <w:rsid w:val="00C4474B"/>
    <w:rsid w:val="00C45439"/>
    <w:rsid w:val="00C461A0"/>
    <w:rsid w:val="00C47540"/>
    <w:rsid w:val="00C527E5"/>
    <w:rsid w:val="00C55714"/>
    <w:rsid w:val="00C55A23"/>
    <w:rsid w:val="00C57CB4"/>
    <w:rsid w:val="00C61149"/>
    <w:rsid w:val="00C623F6"/>
    <w:rsid w:val="00C666C7"/>
    <w:rsid w:val="00C70573"/>
    <w:rsid w:val="00C80CC3"/>
    <w:rsid w:val="00C82A88"/>
    <w:rsid w:val="00C86920"/>
    <w:rsid w:val="00C962FC"/>
    <w:rsid w:val="00C9718E"/>
    <w:rsid w:val="00CB2B2A"/>
    <w:rsid w:val="00CC5B6D"/>
    <w:rsid w:val="00CC65D1"/>
    <w:rsid w:val="00CC66A1"/>
    <w:rsid w:val="00CE5F9D"/>
    <w:rsid w:val="00CF0C47"/>
    <w:rsid w:val="00CF1811"/>
    <w:rsid w:val="00CF3336"/>
    <w:rsid w:val="00CF6950"/>
    <w:rsid w:val="00D023CD"/>
    <w:rsid w:val="00D147FB"/>
    <w:rsid w:val="00D30494"/>
    <w:rsid w:val="00D331DE"/>
    <w:rsid w:val="00D34BB4"/>
    <w:rsid w:val="00D36F17"/>
    <w:rsid w:val="00D407E7"/>
    <w:rsid w:val="00D45D54"/>
    <w:rsid w:val="00D47031"/>
    <w:rsid w:val="00D47E39"/>
    <w:rsid w:val="00D50B00"/>
    <w:rsid w:val="00D51B34"/>
    <w:rsid w:val="00D530B0"/>
    <w:rsid w:val="00D56671"/>
    <w:rsid w:val="00D62C4E"/>
    <w:rsid w:val="00D6722D"/>
    <w:rsid w:val="00D67DFF"/>
    <w:rsid w:val="00D73DBF"/>
    <w:rsid w:val="00D748B9"/>
    <w:rsid w:val="00D75627"/>
    <w:rsid w:val="00D8152D"/>
    <w:rsid w:val="00D84277"/>
    <w:rsid w:val="00D86970"/>
    <w:rsid w:val="00D86A9B"/>
    <w:rsid w:val="00D87E01"/>
    <w:rsid w:val="00D911A6"/>
    <w:rsid w:val="00D91FD3"/>
    <w:rsid w:val="00D94B18"/>
    <w:rsid w:val="00D956DD"/>
    <w:rsid w:val="00D9672C"/>
    <w:rsid w:val="00DA3A6A"/>
    <w:rsid w:val="00DB0F82"/>
    <w:rsid w:val="00DB1C32"/>
    <w:rsid w:val="00DB1EAC"/>
    <w:rsid w:val="00DB6CC5"/>
    <w:rsid w:val="00DC3326"/>
    <w:rsid w:val="00DC4260"/>
    <w:rsid w:val="00DC7C50"/>
    <w:rsid w:val="00DD62A6"/>
    <w:rsid w:val="00DE3251"/>
    <w:rsid w:val="00DE3C67"/>
    <w:rsid w:val="00DE4A09"/>
    <w:rsid w:val="00DE543E"/>
    <w:rsid w:val="00E00178"/>
    <w:rsid w:val="00E01CAC"/>
    <w:rsid w:val="00E11A54"/>
    <w:rsid w:val="00E11DB5"/>
    <w:rsid w:val="00E310D9"/>
    <w:rsid w:val="00E32E5D"/>
    <w:rsid w:val="00E3491A"/>
    <w:rsid w:val="00E37232"/>
    <w:rsid w:val="00E4274E"/>
    <w:rsid w:val="00E5001C"/>
    <w:rsid w:val="00E526EF"/>
    <w:rsid w:val="00E6016C"/>
    <w:rsid w:val="00E62A43"/>
    <w:rsid w:val="00E71569"/>
    <w:rsid w:val="00E71E5F"/>
    <w:rsid w:val="00E73166"/>
    <w:rsid w:val="00E74756"/>
    <w:rsid w:val="00E7716D"/>
    <w:rsid w:val="00E77EC0"/>
    <w:rsid w:val="00E82D30"/>
    <w:rsid w:val="00E872C6"/>
    <w:rsid w:val="00E91A82"/>
    <w:rsid w:val="00E961ED"/>
    <w:rsid w:val="00E96FBA"/>
    <w:rsid w:val="00EA03B5"/>
    <w:rsid w:val="00EA09EA"/>
    <w:rsid w:val="00EA30B2"/>
    <w:rsid w:val="00EA7CDF"/>
    <w:rsid w:val="00EB30F9"/>
    <w:rsid w:val="00EB3293"/>
    <w:rsid w:val="00EB3344"/>
    <w:rsid w:val="00EB5AF1"/>
    <w:rsid w:val="00EC1EA1"/>
    <w:rsid w:val="00EC5AA3"/>
    <w:rsid w:val="00EC5DCA"/>
    <w:rsid w:val="00ED05EE"/>
    <w:rsid w:val="00EE00BC"/>
    <w:rsid w:val="00EE0B64"/>
    <w:rsid w:val="00EE1653"/>
    <w:rsid w:val="00EE3128"/>
    <w:rsid w:val="00EE3D94"/>
    <w:rsid w:val="00EE4F07"/>
    <w:rsid w:val="00EF00B3"/>
    <w:rsid w:val="00EF3CD3"/>
    <w:rsid w:val="00EF5AD7"/>
    <w:rsid w:val="00F011AD"/>
    <w:rsid w:val="00F03858"/>
    <w:rsid w:val="00F046CA"/>
    <w:rsid w:val="00F100FB"/>
    <w:rsid w:val="00F12530"/>
    <w:rsid w:val="00F2011F"/>
    <w:rsid w:val="00F22755"/>
    <w:rsid w:val="00F2390B"/>
    <w:rsid w:val="00F3354A"/>
    <w:rsid w:val="00F365D9"/>
    <w:rsid w:val="00F406F8"/>
    <w:rsid w:val="00F40DEE"/>
    <w:rsid w:val="00F45CAF"/>
    <w:rsid w:val="00F53D04"/>
    <w:rsid w:val="00F5776C"/>
    <w:rsid w:val="00F66A93"/>
    <w:rsid w:val="00F67556"/>
    <w:rsid w:val="00F710E9"/>
    <w:rsid w:val="00F7233C"/>
    <w:rsid w:val="00F74DA1"/>
    <w:rsid w:val="00F8105D"/>
    <w:rsid w:val="00F83D6A"/>
    <w:rsid w:val="00F84A57"/>
    <w:rsid w:val="00F922CC"/>
    <w:rsid w:val="00F93903"/>
    <w:rsid w:val="00F951CF"/>
    <w:rsid w:val="00FA0720"/>
    <w:rsid w:val="00FA56AF"/>
    <w:rsid w:val="00FA6A9C"/>
    <w:rsid w:val="00FB508D"/>
    <w:rsid w:val="00FB6972"/>
    <w:rsid w:val="00FC36E2"/>
    <w:rsid w:val="00FD3F00"/>
    <w:rsid w:val="00FD4C4C"/>
    <w:rsid w:val="00FD7D5E"/>
    <w:rsid w:val="00FE5165"/>
    <w:rsid w:val="00FE5DD8"/>
    <w:rsid w:val="00FF53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B93A5"/>
  <w15:chartTrackingRefBased/>
  <w15:docId w15:val="{F2D751BD-5F7B-4837-9B93-90DC59D25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EB9"/>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A517A8"/>
    <w:pPr>
      <w:keepNext/>
      <w:keepLines/>
      <w:spacing w:before="240" w:line="259" w:lineRule="auto"/>
      <w:outlineLvl w:val="0"/>
    </w:pPr>
    <w:rPr>
      <w:rFonts w:eastAsiaTheme="majorEastAsia" w:cstheme="majorBidi"/>
      <w:color w:val="2F5496" w:themeColor="accent1" w:themeShade="BF"/>
      <w:sz w:val="20"/>
      <w:szCs w:val="32"/>
      <w:lang w:eastAsia="en-US"/>
    </w:rPr>
  </w:style>
  <w:style w:type="paragraph" w:styleId="Heading2">
    <w:name w:val="heading 2"/>
    <w:basedOn w:val="Normal"/>
    <w:next w:val="Normal"/>
    <w:link w:val="Heading2Char"/>
    <w:uiPriority w:val="9"/>
    <w:unhideWhenUsed/>
    <w:qFormat/>
    <w:rsid w:val="00A517A8"/>
    <w:pPr>
      <w:keepNext/>
      <w:keepLines/>
      <w:spacing w:before="40" w:line="259" w:lineRule="auto"/>
      <w:outlineLvl w:val="1"/>
    </w:pPr>
    <w:rPr>
      <w:rFonts w:eastAsiaTheme="majorEastAsia" w:cstheme="majorBidi"/>
      <w:i/>
      <w:color w:val="000000" w:themeColor="text1"/>
      <w:sz w:val="20"/>
      <w:szCs w:val="26"/>
      <w:lang w:eastAsia="en-US"/>
    </w:rPr>
  </w:style>
  <w:style w:type="paragraph" w:styleId="Heading3">
    <w:name w:val="heading 3"/>
    <w:basedOn w:val="Normal"/>
    <w:next w:val="Normal"/>
    <w:link w:val="Heading3Char"/>
    <w:uiPriority w:val="9"/>
    <w:unhideWhenUsed/>
    <w:qFormat/>
    <w:rsid w:val="00A517A8"/>
    <w:pPr>
      <w:keepNext/>
      <w:keepLines/>
      <w:spacing w:before="40" w:line="259" w:lineRule="auto"/>
      <w:outlineLvl w:val="2"/>
    </w:pPr>
    <w:rPr>
      <w:rFonts w:eastAsiaTheme="majorEastAsia" w:cstheme="majorBidi"/>
      <w:color w:val="000000" w:themeColor="text1"/>
      <w:sz w:val="20"/>
      <w:lang w:eastAsia="en-US"/>
    </w:rPr>
  </w:style>
  <w:style w:type="paragraph" w:styleId="Heading4">
    <w:name w:val="heading 4"/>
    <w:basedOn w:val="Normal"/>
    <w:next w:val="Normal"/>
    <w:link w:val="Heading4Char"/>
    <w:uiPriority w:val="9"/>
    <w:unhideWhenUsed/>
    <w:qFormat/>
    <w:rsid w:val="00AC6E5F"/>
    <w:pPr>
      <w:keepNext/>
      <w:keepLines/>
      <w:spacing w:before="40" w:line="259" w:lineRule="auto"/>
      <w:outlineLvl w:val="3"/>
    </w:pPr>
    <w:rPr>
      <w:rFonts w:eastAsiaTheme="majorEastAsia" w:cstheme="majorBidi"/>
      <w:iCs/>
      <w:color w:val="000000" w:themeColor="text1"/>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221"/>
    <w:pPr>
      <w:spacing w:after="160" w:line="259" w:lineRule="auto"/>
      <w:ind w:left="720"/>
      <w:contextualSpacing/>
    </w:pPr>
    <w:rPr>
      <w:rFonts w:eastAsiaTheme="minorHAnsi" w:cstheme="minorBidi"/>
      <w:sz w:val="20"/>
      <w:szCs w:val="22"/>
      <w:lang w:eastAsia="en-US"/>
    </w:rPr>
  </w:style>
  <w:style w:type="character" w:customStyle="1" w:styleId="Heading1Char">
    <w:name w:val="Heading 1 Char"/>
    <w:basedOn w:val="DefaultParagraphFont"/>
    <w:link w:val="Heading1"/>
    <w:uiPriority w:val="9"/>
    <w:rsid w:val="00A517A8"/>
    <w:rPr>
      <w:rFonts w:ascii="Times New Roman" w:eastAsiaTheme="majorEastAsia" w:hAnsi="Times New Roman" w:cstheme="majorBidi"/>
      <w:color w:val="2F5496" w:themeColor="accent1" w:themeShade="BF"/>
      <w:sz w:val="20"/>
      <w:szCs w:val="32"/>
    </w:rPr>
  </w:style>
  <w:style w:type="character" w:customStyle="1" w:styleId="Heading2Char">
    <w:name w:val="Heading 2 Char"/>
    <w:basedOn w:val="DefaultParagraphFont"/>
    <w:link w:val="Heading2"/>
    <w:uiPriority w:val="9"/>
    <w:rsid w:val="00A517A8"/>
    <w:rPr>
      <w:rFonts w:ascii="Times New Roman" w:eastAsiaTheme="majorEastAsia" w:hAnsi="Times New Roman" w:cstheme="majorBidi"/>
      <w:i/>
      <w:color w:val="000000" w:themeColor="text1"/>
      <w:sz w:val="20"/>
      <w:szCs w:val="26"/>
    </w:rPr>
  </w:style>
  <w:style w:type="paragraph" w:styleId="Header">
    <w:name w:val="header"/>
    <w:basedOn w:val="Normal"/>
    <w:link w:val="HeaderChar"/>
    <w:uiPriority w:val="99"/>
    <w:unhideWhenUsed/>
    <w:rsid w:val="002C33C1"/>
    <w:pPr>
      <w:tabs>
        <w:tab w:val="center" w:pos="4513"/>
        <w:tab w:val="right" w:pos="9026"/>
      </w:tabs>
    </w:pPr>
    <w:rPr>
      <w:rFonts w:eastAsiaTheme="minorHAnsi" w:cstheme="minorBidi"/>
      <w:sz w:val="20"/>
      <w:szCs w:val="22"/>
      <w:lang w:eastAsia="en-US"/>
    </w:rPr>
  </w:style>
  <w:style w:type="character" w:customStyle="1" w:styleId="HeaderChar">
    <w:name w:val="Header Char"/>
    <w:basedOn w:val="DefaultParagraphFont"/>
    <w:link w:val="Header"/>
    <w:uiPriority w:val="99"/>
    <w:rsid w:val="002C33C1"/>
  </w:style>
  <w:style w:type="paragraph" w:styleId="Footer">
    <w:name w:val="footer"/>
    <w:basedOn w:val="Normal"/>
    <w:link w:val="FooterChar"/>
    <w:uiPriority w:val="99"/>
    <w:unhideWhenUsed/>
    <w:rsid w:val="002C33C1"/>
    <w:pPr>
      <w:tabs>
        <w:tab w:val="center" w:pos="4513"/>
        <w:tab w:val="right" w:pos="9026"/>
      </w:tabs>
    </w:pPr>
    <w:rPr>
      <w:rFonts w:eastAsiaTheme="minorHAnsi" w:cstheme="minorBidi"/>
      <w:sz w:val="20"/>
      <w:szCs w:val="22"/>
      <w:lang w:eastAsia="en-US"/>
    </w:rPr>
  </w:style>
  <w:style w:type="character" w:customStyle="1" w:styleId="FooterChar">
    <w:name w:val="Footer Char"/>
    <w:basedOn w:val="DefaultParagraphFont"/>
    <w:link w:val="Footer"/>
    <w:uiPriority w:val="99"/>
    <w:rsid w:val="002C33C1"/>
  </w:style>
  <w:style w:type="character" w:customStyle="1" w:styleId="Heading3Char">
    <w:name w:val="Heading 3 Char"/>
    <w:basedOn w:val="DefaultParagraphFont"/>
    <w:link w:val="Heading3"/>
    <w:uiPriority w:val="9"/>
    <w:rsid w:val="00A517A8"/>
    <w:rPr>
      <w:rFonts w:ascii="Times New Roman" w:eastAsiaTheme="majorEastAsia" w:hAnsi="Times New Roman" w:cstheme="majorBidi"/>
      <w:color w:val="000000" w:themeColor="text1"/>
      <w:sz w:val="20"/>
      <w:szCs w:val="24"/>
    </w:rPr>
  </w:style>
  <w:style w:type="character" w:customStyle="1" w:styleId="Heading4Char">
    <w:name w:val="Heading 4 Char"/>
    <w:basedOn w:val="DefaultParagraphFont"/>
    <w:link w:val="Heading4"/>
    <w:uiPriority w:val="9"/>
    <w:rsid w:val="00AC6E5F"/>
    <w:rPr>
      <w:rFonts w:ascii="Times New Roman" w:eastAsiaTheme="majorEastAsia" w:hAnsi="Times New Roman" w:cstheme="majorBidi"/>
      <w:iCs/>
      <w:color w:val="000000" w:themeColor="text1"/>
      <w:sz w:val="20"/>
    </w:rPr>
  </w:style>
  <w:style w:type="table" w:styleId="TableGrid">
    <w:name w:val="Table Grid"/>
    <w:basedOn w:val="TableNormal"/>
    <w:uiPriority w:val="39"/>
    <w:rsid w:val="00873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D67B9"/>
    <w:rPr>
      <w:color w:val="0563C1"/>
      <w:u w:val="single"/>
    </w:rPr>
  </w:style>
  <w:style w:type="paragraph" w:customStyle="1" w:styleId="Author">
    <w:name w:val="Author"/>
    <w:rsid w:val="006D67B9"/>
    <w:pPr>
      <w:spacing w:before="360" w:after="40" w:line="240" w:lineRule="auto"/>
      <w:jc w:val="center"/>
    </w:pPr>
    <w:rPr>
      <w:rFonts w:ascii="Times New Roman" w:eastAsia="SimSun" w:hAnsi="Times New Roman" w:cs="Times New Roman"/>
      <w:noProof/>
      <w:lang w:val="en-US"/>
    </w:rPr>
  </w:style>
  <w:style w:type="paragraph" w:styleId="Bibliography">
    <w:name w:val="Bibliography"/>
    <w:basedOn w:val="Normal"/>
    <w:next w:val="Normal"/>
    <w:uiPriority w:val="37"/>
    <w:unhideWhenUsed/>
    <w:rsid w:val="004C6129"/>
    <w:pPr>
      <w:spacing w:after="160" w:line="259" w:lineRule="auto"/>
    </w:pPr>
    <w:rPr>
      <w:rFonts w:eastAsiaTheme="minorHAnsi" w:cstheme="minorBidi"/>
      <w:sz w:val="20"/>
      <w:szCs w:val="22"/>
      <w:lang w:eastAsia="en-US"/>
    </w:rPr>
  </w:style>
  <w:style w:type="character" w:styleId="UnresolvedMention">
    <w:name w:val="Unresolved Mention"/>
    <w:basedOn w:val="DefaultParagraphFont"/>
    <w:uiPriority w:val="99"/>
    <w:semiHidden/>
    <w:unhideWhenUsed/>
    <w:rsid w:val="00E73166"/>
    <w:rPr>
      <w:color w:val="605E5C"/>
      <w:shd w:val="clear" w:color="auto" w:fill="E1DFDD"/>
    </w:rPr>
  </w:style>
  <w:style w:type="character" w:styleId="FollowedHyperlink">
    <w:name w:val="FollowedHyperlink"/>
    <w:basedOn w:val="DefaultParagraphFont"/>
    <w:uiPriority w:val="99"/>
    <w:semiHidden/>
    <w:unhideWhenUsed/>
    <w:rsid w:val="00E73166"/>
    <w:rPr>
      <w:color w:val="954F72" w:themeColor="followedHyperlink"/>
      <w:u w:val="single"/>
    </w:rPr>
  </w:style>
  <w:style w:type="paragraph" w:customStyle="1" w:styleId="Default">
    <w:name w:val="Default"/>
    <w:rsid w:val="00906DCF"/>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Caption">
    <w:name w:val="caption"/>
    <w:basedOn w:val="Normal"/>
    <w:next w:val="Normal"/>
    <w:uiPriority w:val="35"/>
    <w:unhideWhenUsed/>
    <w:qFormat/>
    <w:rsid w:val="00912449"/>
    <w:pPr>
      <w:spacing w:after="200"/>
    </w:pPr>
    <w:rPr>
      <w:rFonts w:eastAsiaTheme="minorHAnsi" w:cstheme="minorBidi"/>
      <w:i/>
      <w:iCs/>
      <w:color w:val="44546A" w:themeColor="text2"/>
      <w:sz w:val="18"/>
      <w:szCs w:val="18"/>
      <w:lang w:eastAsia="en-US"/>
    </w:rPr>
  </w:style>
  <w:style w:type="paragraph" w:styleId="NormalWeb">
    <w:name w:val="Normal (Web)"/>
    <w:basedOn w:val="Normal"/>
    <w:uiPriority w:val="99"/>
    <w:unhideWhenUsed/>
    <w:rsid w:val="00F710E9"/>
    <w:pPr>
      <w:spacing w:before="100" w:beforeAutospacing="1" w:after="100" w:afterAutospacing="1"/>
    </w:pPr>
  </w:style>
  <w:style w:type="character" w:styleId="Strong">
    <w:name w:val="Strong"/>
    <w:basedOn w:val="DefaultParagraphFont"/>
    <w:uiPriority w:val="22"/>
    <w:qFormat/>
    <w:rsid w:val="00971929"/>
    <w:rPr>
      <w:b/>
      <w:bCs/>
    </w:rPr>
  </w:style>
  <w:style w:type="character" w:customStyle="1" w:styleId="uwuvyf">
    <w:name w:val="uwuvyf"/>
    <w:basedOn w:val="DefaultParagraphFont"/>
    <w:rsid w:val="00A17E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41078">
      <w:bodyDiv w:val="1"/>
      <w:marLeft w:val="0"/>
      <w:marRight w:val="0"/>
      <w:marTop w:val="0"/>
      <w:marBottom w:val="0"/>
      <w:divBdr>
        <w:top w:val="none" w:sz="0" w:space="0" w:color="auto"/>
        <w:left w:val="none" w:sz="0" w:space="0" w:color="auto"/>
        <w:bottom w:val="none" w:sz="0" w:space="0" w:color="auto"/>
        <w:right w:val="none" w:sz="0" w:space="0" w:color="auto"/>
      </w:divBdr>
    </w:div>
    <w:div w:id="144132911">
      <w:bodyDiv w:val="1"/>
      <w:marLeft w:val="0"/>
      <w:marRight w:val="0"/>
      <w:marTop w:val="0"/>
      <w:marBottom w:val="0"/>
      <w:divBdr>
        <w:top w:val="none" w:sz="0" w:space="0" w:color="auto"/>
        <w:left w:val="none" w:sz="0" w:space="0" w:color="auto"/>
        <w:bottom w:val="none" w:sz="0" w:space="0" w:color="auto"/>
        <w:right w:val="none" w:sz="0" w:space="0" w:color="auto"/>
      </w:divBdr>
    </w:div>
    <w:div w:id="157816745">
      <w:bodyDiv w:val="1"/>
      <w:marLeft w:val="0"/>
      <w:marRight w:val="0"/>
      <w:marTop w:val="0"/>
      <w:marBottom w:val="0"/>
      <w:divBdr>
        <w:top w:val="none" w:sz="0" w:space="0" w:color="auto"/>
        <w:left w:val="none" w:sz="0" w:space="0" w:color="auto"/>
        <w:bottom w:val="none" w:sz="0" w:space="0" w:color="auto"/>
        <w:right w:val="none" w:sz="0" w:space="0" w:color="auto"/>
      </w:divBdr>
    </w:div>
    <w:div w:id="170339366">
      <w:bodyDiv w:val="1"/>
      <w:marLeft w:val="0"/>
      <w:marRight w:val="0"/>
      <w:marTop w:val="0"/>
      <w:marBottom w:val="0"/>
      <w:divBdr>
        <w:top w:val="none" w:sz="0" w:space="0" w:color="auto"/>
        <w:left w:val="none" w:sz="0" w:space="0" w:color="auto"/>
        <w:bottom w:val="none" w:sz="0" w:space="0" w:color="auto"/>
        <w:right w:val="none" w:sz="0" w:space="0" w:color="auto"/>
      </w:divBdr>
    </w:div>
    <w:div w:id="179248854">
      <w:bodyDiv w:val="1"/>
      <w:marLeft w:val="0"/>
      <w:marRight w:val="0"/>
      <w:marTop w:val="0"/>
      <w:marBottom w:val="0"/>
      <w:divBdr>
        <w:top w:val="none" w:sz="0" w:space="0" w:color="auto"/>
        <w:left w:val="none" w:sz="0" w:space="0" w:color="auto"/>
        <w:bottom w:val="none" w:sz="0" w:space="0" w:color="auto"/>
        <w:right w:val="none" w:sz="0" w:space="0" w:color="auto"/>
      </w:divBdr>
    </w:div>
    <w:div w:id="220597559">
      <w:bodyDiv w:val="1"/>
      <w:marLeft w:val="0"/>
      <w:marRight w:val="0"/>
      <w:marTop w:val="0"/>
      <w:marBottom w:val="0"/>
      <w:divBdr>
        <w:top w:val="none" w:sz="0" w:space="0" w:color="auto"/>
        <w:left w:val="none" w:sz="0" w:space="0" w:color="auto"/>
        <w:bottom w:val="none" w:sz="0" w:space="0" w:color="auto"/>
        <w:right w:val="none" w:sz="0" w:space="0" w:color="auto"/>
      </w:divBdr>
    </w:div>
    <w:div w:id="222254030">
      <w:bodyDiv w:val="1"/>
      <w:marLeft w:val="0"/>
      <w:marRight w:val="0"/>
      <w:marTop w:val="0"/>
      <w:marBottom w:val="0"/>
      <w:divBdr>
        <w:top w:val="none" w:sz="0" w:space="0" w:color="auto"/>
        <w:left w:val="none" w:sz="0" w:space="0" w:color="auto"/>
        <w:bottom w:val="none" w:sz="0" w:space="0" w:color="auto"/>
        <w:right w:val="none" w:sz="0" w:space="0" w:color="auto"/>
      </w:divBdr>
    </w:div>
    <w:div w:id="232546655">
      <w:bodyDiv w:val="1"/>
      <w:marLeft w:val="0"/>
      <w:marRight w:val="0"/>
      <w:marTop w:val="0"/>
      <w:marBottom w:val="0"/>
      <w:divBdr>
        <w:top w:val="none" w:sz="0" w:space="0" w:color="auto"/>
        <w:left w:val="none" w:sz="0" w:space="0" w:color="auto"/>
        <w:bottom w:val="none" w:sz="0" w:space="0" w:color="auto"/>
        <w:right w:val="none" w:sz="0" w:space="0" w:color="auto"/>
      </w:divBdr>
      <w:divsChild>
        <w:div w:id="519659574">
          <w:marLeft w:val="0"/>
          <w:marRight w:val="0"/>
          <w:marTop w:val="0"/>
          <w:marBottom w:val="0"/>
          <w:divBdr>
            <w:top w:val="none" w:sz="0" w:space="0" w:color="auto"/>
            <w:left w:val="none" w:sz="0" w:space="0" w:color="auto"/>
            <w:bottom w:val="none" w:sz="0" w:space="0" w:color="auto"/>
            <w:right w:val="none" w:sz="0" w:space="0" w:color="auto"/>
          </w:divBdr>
          <w:divsChild>
            <w:div w:id="1005862183">
              <w:marLeft w:val="0"/>
              <w:marRight w:val="0"/>
              <w:marTop w:val="0"/>
              <w:marBottom w:val="0"/>
              <w:divBdr>
                <w:top w:val="none" w:sz="0" w:space="0" w:color="auto"/>
                <w:left w:val="none" w:sz="0" w:space="0" w:color="auto"/>
                <w:bottom w:val="none" w:sz="0" w:space="0" w:color="auto"/>
                <w:right w:val="none" w:sz="0" w:space="0" w:color="auto"/>
              </w:divBdr>
              <w:divsChild>
                <w:div w:id="618418914">
                  <w:marLeft w:val="0"/>
                  <w:marRight w:val="0"/>
                  <w:marTop w:val="0"/>
                  <w:marBottom w:val="0"/>
                  <w:divBdr>
                    <w:top w:val="none" w:sz="0" w:space="0" w:color="auto"/>
                    <w:left w:val="none" w:sz="0" w:space="0" w:color="auto"/>
                    <w:bottom w:val="none" w:sz="0" w:space="0" w:color="auto"/>
                    <w:right w:val="none" w:sz="0" w:space="0" w:color="auto"/>
                  </w:divBdr>
                  <w:divsChild>
                    <w:div w:id="702291521">
                      <w:marLeft w:val="0"/>
                      <w:marRight w:val="0"/>
                      <w:marTop w:val="0"/>
                      <w:marBottom w:val="0"/>
                      <w:divBdr>
                        <w:top w:val="none" w:sz="0" w:space="0" w:color="auto"/>
                        <w:left w:val="none" w:sz="0" w:space="0" w:color="auto"/>
                        <w:bottom w:val="none" w:sz="0" w:space="0" w:color="auto"/>
                        <w:right w:val="none" w:sz="0" w:space="0" w:color="auto"/>
                      </w:divBdr>
                      <w:divsChild>
                        <w:div w:id="180894024">
                          <w:marLeft w:val="0"/>
                          <w:marRight w:val="0"/>
                          <w:marTop w:val="0"/>
                          <w:marBottom w:val="0"/>
                          <w:divBdr>
                            <w:top w:val="none" w:sz="0" w:space="0" w:color="auto"/>
                            <w:left w:val="none" w:sz="0" w:space="0" w:color="auto"/>
                            <w:bottom w:val="none" w:sz="0" w:space="0" w:color="auto"/>
                            <w:right w:val="none" w:sz="0" w:space="0" w:color="auto"/>
                          </w:divBdr>
                          <w:divsChild>
                            <w:div w:id="105762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6963744">
      <w:bodyDiv w:val="1"/>
      <w:marLeft w:val="0"/>
      <w:marRight w:val="0"/>
      <w:marTop w:val="0"/>
      <w:marBottom w:val="0"/>
      <w:divBdr>
        <w:top w:val="none" w:sz="0" w:space="0" w:color="auto"/>
        <w:left w:val="none" w:sz="0" w:space="0" w:color="auto"/>
        <w:bottom w:val="none" w:sz="0" w:space="0" w:color="auto"/>
        <w:right w:val="none" w:sz="0" w:space="0" w:color="auto"/>
      </w:divBdr>
    </w:div>
    <w:div w:id="261380139">
      <w:bodyDiv w:val="1"/>
      <w:marLeft w:val="0"/>
      <w:marRight w:val="0"/>
      <w:marTop w:val="0"/>
      <w:marBottom w:val="0"/>
      <w:divBdr>
        <w:top w:val="none" w:sz="0" w:space="0" w:color="auto"/>
        <w:left w:val="none" w:sz="0" w:space="0" w:color="auto"/>
        <w:bottom w:val="none" w:sz="0" w:space="0" w:color="auto"/>
        <w:right w:val="none" w:sz="0" w:space="0" w:color="auto"/>
      </w:divBdr>
    </w:div>
    <w:div w:id="292947270">
      <w:bodyDiv w:val="1"/>
      <w:marLeft w:val="0"/>
      <w:marRight w:val="0"/>
      <w:marTop w:val="0"/>
      <w:marBottom w:val="0"/>
      <w:divBdr>
        <w:top w:val="none" w:sz="0" w:space="0" w:color="auto"/>
        <w:left w:val="none" w:sz="0" w:space="0" w:color="auto"/>
        <w:bottom w:val="none" w:sz="0" w:space="0" w:color="auto"/>
        <w:right w:val="none" w:sz="0" w:space="0" w:color="auto"/>
      </w:divBdr>
    </w:div>
    <w:div w:id="299848967">
      <w:bodyDiv w:val="1"/>
      <w:marLeft w:val="0"/>
      <w:marRight w:val="0"/>
      <w:marTop w:val="0"/>
      <w:marBottom w:val="0"/>
      <w:divBdr>
        <w:top w:val="none" w:sz="0" w:space="0" w:color="auto"/>
        <w:left w:val="none" w:sz="0" w:space="0" w:color="auto"/>
        <w:bottom w:val="none" w:sz="0" w:space="0" w:color="auto"/>
        <w:right w:val="none" w:sz="0" w:space="0" w:color="auto"/>
      </w:divBdr>
    </w:div>
    <w:div w:id="317657154">
      <w:bodyDiv w:val="1"/>
      <w:marLeft w:val="0"/>
      <w:marRight w:val="0"/>
      <w:marTop w:val="0"/>
      <w:marBottom w:val="0"/>
      <w:divBdr>
        <w:top w:val="none" w:sz="0" w:space="0" w:color="auto"/>
        <w:left w:val="none" w:sz="0" w:space="0" w:color="auto"/>
        <w:bottom w:val="none" w:sz="0" w:space="0" w:color="auto"/>
        <w:right w:val="none" w:sz="0" w:space="0" w:color="auto"/>
      </w:divBdr>
    </w:div>
    <w:div w:id="323822386">
      <w:bodyDiv w:val="1"/>
      <w:marLeft w:val="0"/>
      <w:marRight w:val="0"/>
      <w:marTop w:val="0"/>
      <w:marBottom w:val="0"/>
      <w:divBdr>
        <w:top w:val="none" w:sz="0" w:space="0" w:color="auto"/>
        <w:left w:val="none" w:sz="0" w:space="0" w:color="auto"/>
        <w:bottom w:val="none" w:sz="0" w:space="0" w:color="auto"/>
        <w:right w:val="none" w:sz="0" w:space="0" w:color="auto"/>
      </w:divBdr>
    </w:div>
    <w:div w:id="341712215">
      <w:bodyDiv w:val="1"/>
      <w:marLeft w:val="0"/>
      <w:marRight w:val="0"/>
      <w:marTop w:val="0"/>
      <w:marBottom w:val="0"/>
      <w:divBdr>
        <w:top w:val="none" w:sz="0" w:space="0" w:color="auto"/>
        <w:left w:val="none" w:sz="0" w:space="0" w:color="auto"/>
        <w:bottom w:val="none" w:sz="0" w:space="0" w:color="auto"/>
        <w:right w:val="none" w:sz="0" w:space="0" w:color="auto"/>
      </w:divBdr>
    </w:div>
    <w:div w:id="342442281">
      <w:bodyDiv w:val="1"/>
      <w:marLeft w:val="0"/>
      <w:marRight w:val="0"/>
      <w:marTop w:val="0"/>
      <w:marBottom w:val="0"/>
      <w:divBdr>
        <w:top w:val="none" w:sz="0" w:space="0" w:color="auto"/>
        <w:left w:val="none" w:sz="0" w:space="0" w:color="auto"/>
        <w:bottom w:val="none" w:sz="0" w:space="0" w:color="auto"/>
        <w:right w:val="none" w:sz="0" w:space="0" w:color="auto"/>
      </w:divBdr>
    </w:div>
    <w:div w:id="424812724">
      <w:bodyDiv w:val="1"/>
      <w:marLeft w:val="0"/>
      <w:marRight w:val="0"/>
      <w:marTop w:val="0"/>
      <w:marBottom w:val="0"/>
      <w:divBdr>
        <w:top w:val="none" w:sz="0" w:space="0" w:color="auto"/>
        <w:left w:val="none" w:sz="0" w:space="0" w:color="auto"/>
        <w:bottom w:val="none" w:sz="0" w:space="0" w:color="auto"/>
        <w:right w:val="none" w:sz="0" w:space="0" w:color="auto"/>
      </w:divBdr>
    </w:div>
    <w:div w:id="438910156">
      <w:bodyDiv w:val="1"/>
      <w:marLeft w:val="0"/>
      <w:marRight w:val="0"/>
      <w:marTop w:val="0"/>
      <w:marBottom w:val="0"/>
      <w:divBdr>
        <w:top w:val="none" w:sz="0" w:space="0" w:color="auto"/>
        <w:left w:val="none" w:sz="0" w:space="0" w:color="auto"/>
        <w:bottom w:val="none" w:sz="0" w:space="0" w:color="auto"/>
        <w:right w:val="none" w:sz="0" w:space="0" w:color="auto"/>
      </w:divBdr>
    </w:div>
    <w:div w:id="448284773">
      <w:bodyDiv w:val="1"/>
      <w:marLeft w:val="0"/>
      <w:marRight w:val="0"/>
      <w:marTop w:val="0"/>
      <w:marBottom w:val="0"/>
      <w:divBdr>
        <w:top w:val="none" w:sz="0" w:space="0" w:color="auto"/>
        <w:left w:val="none" w:sz="0" w:space="0" w:color="auto"/>
        <w:bottom w:val="none" w:sz="0" w:space="0" w:color="auto"/>
        <w:right w:val="none" w:sz="0" w:space="0" w:color="auto"/>
      </w:divBdr>
    </w:div>
    <w:div w:id="531112116">
      <w:bodyDiv w:val="1"/>
      <w:marLeft w:val="0"/>
      <w:marRight w:val="0"/>
      <w:marTop w:val="0"/>
      <w:marBottom w:val="0"/>
      <w:divBdr>
        <w:top w:val="none" w:sz="0" w:space="0" w:color="auto"/>
        <w:left w:val="none" w:sz="0" w:space="0" w:color="auto"/>
        <w:bottom w:val="none" w:sz="0" w:space="0" w:color="auto"/>
        <w:right w:val="none" w:sz="0" w:space="0" w:color="auto"/>
      </w:divBdr>
    </w:div>
    <w:div w:id="535043606">
      <w:bodyDiv w:val="1"/>
      <w:marLeft w:val="0"/>
      <w:marRight w:val="0"/>
      <w:marTop w:val="0"/>
      <w:marBottom w:val="0"/>
      <w:divBdr>
        <w:top w:val="none" w:sz="0" w:space="0" w:color="auto"/>
        <w:left w:val="none" w:sz="0" w:space="0" w:color="auto"/>
        <w:bottom w:val="none" w:sz="0" w:space="0" w:color="auto"/>
        <w:right w:val="none" w:sz="0" w:space="0" w:color="auto"/>
      </w:divBdr>
    </w:div>
    <w:div w:id="538250825">
      <w:bodyDiv w:val="1"/>
      <w:marLeft w:val="0"/>
      <w:marRight w:val="0"/>
      <w:marTop w:val="0"/>
      <w:marBottom w:val="0"/>
      <w:divBdr>
        <w:top w:val="none" w:sz="0" w:space="0" w:color="auto"/>
        <w:left w:val="none" w:sz="0" w:space="0" w:color="auto"/>
        <w:bottom w:val="none" w:sz="0" w:space="0" w:color="auto"/>
        <w:right w:val="none" w:sz="0" w:space="0" w:color="auto"/>
      </w:divBdr>
    </w:div>
    <w:div w:id="556821202">
      <w:bodyDiv w:val="1"/>
      <w:marLeft w:val="0"/>
      <w:marRight w:val="0"/>
      <w:marTop w:val="0"/>
      <w:marBottom w:val="0"/>
      <w:divBdr>
        <w:top w:val="none" w:sz="0" w:space="0" w:color="auto"/>
        <w:left w:val="none" w:sz="0" w:space="0" w:color="auto"/>
        <w:bottom w:val="none" w:sz="0" w:space="0" w:color="auto"/>
        <w:right w:val="none" w:sz="0" w:space="0" w:color="auto"/>
      </w:divBdr>
    </w:div>
    <w:div w:id="562451226">
      <w:bodyDiv w:val="1"/>
      <w:marLeft w:val="0"/>
      <w:marRight w:val="0"/>
      <w:marTop w:val="0"/>
      <w:marBottom w:val="0"/>
      <w:divBdr>
        <w:top w:val="none" w:sz="0" w:space="0" w:color="auto"/>
        <w:left w:val="none" w:sz="0" w:space="0" w:color="auto"/>
        <w:bottom w:val="none" w:sz="0" w:space="0" w:color="auto"/>
        <w:right w:val="none" w:sz="0" w:space="0" w:color="auto"/>
      </w:divBdr>
    </w:div>
    <w:div w:id="565381654">
      <w:bodyDiv w:val="1"/>
      <w:marLeft w:val="0"/>
      <w:marRight w:val="0"/>
      <w:marTop w:val="0"/>
      <w:marBottom w:val="0"/>
      <w:divBdr>
        <w:top w:val="none" w:sz="0" w:space="0" w:color="auto"/>
        <w:left w:val="none" w:sz="0" w:space="0" w:color="auto"/>
        <w:bottom w:val="none" w:sz="0" w:space="0" w:color="auto"/>
        <w:right w:val="none" w:sz="0" w:space="0" w:color="auto"/>
      </w:divBdr>
      <w:divsChild>
        <w:div w:id="1510371083">
          <w:marLeft w:val="0"/>
          <w:marRight w:val="0"/>
          <w:marTop w:val="0"/>
          <w:marBottom w:val="0"/>
          <w:divBdr>
            <w:top w:val="none" w:sz="0" w:space="0" w:color="auto"/>
            <w:left w:val="none" w:sz="0" w:space="0" w:color="auto"/>
            <w:bottom w:val="none" w:sz="0" w:space="0" w:color="auto"/>
            <w:right w:val="none" w:sz="0" w:space="0" w:color="auto"/>
          </w:divBdr>
          <w:divsChild>
            <w:div w:id="1128401176">
              <w:marLeft w:val="0"/>
              <w:marRight w:val="0"/>
              <w:marTop w:val="0"/>
              <w:marBottom w:val="0"/>
              <w:divBdr>
                <w:top w:val="none" w:sz="0" w:space="0" w:color="auto"/>
                <w:left w:val="none" w:sz="0" w:space="0" w:color="auto"/>
                <w:bottom w:val="none" w:sz="0" w:space="0" w:color="auto"/>
                <w:right w:val="none" w:sz="0" w:space="0" w:color="auto"/>
              </w:divBdr>
              <w:divsChild>
                <w:div w:id="1637249317">
                  <w:marLeft w:val="0"/>
                  <w:marRight w:val="0"/>
                  <w:marTop w:val="0"/>
                  <w:marBottom w:val="0"/>
                  <w:divBdr>
                    <w:top w:val="none" w:sz="0" w:space="0" w:color="auto"/>
                    <w:left w:val="none" w:sz="0" w:space="0" w:color="auto"/>
                    <w:bottom w:val="none" w:sz="0" w:space="0" w:color="auto"/>
                    <w:right w:val="none" w:sz="0" w:space="0" w:color="auto"/>
                  </w:divBdr>
                  <w:divsChild>
                    <w:div w:id="1653942094">
                      <w:marLeft w:val="0"/>
                      <w:marRight w:val="0"/>
                      <w:marTop w:val="0"/>
                      <w:marBottom w:val="0"/>
                      <w:divBdr>
                        <w:top w:val="none" w:sz="0" w:space="0" w:color="auto"/>
                        <w:left w:val="none" w:sz="0" w:space="0" w:color="auto"/>
                        <w:bottom w:val="none" w:sz="0" w:space="0" w:color="auto"/>
                        <w:right w:val="none" w:sz="0" w:space="0" w:color="auto"/>
                      </w:divBdr>
                      <w:divsChild>
                        <w:div w:id="2073579832">
                          <w:marLeft w:val="0"/>
                          <w:marRight w:val="0"/>
                          <w:marTop w:val="0"/>
                          <w:marBottom w:val="0"/>
                          <w:divBdr>
                            <w:top w:val="none" w:sz="0" w:space="0" w:color="auto"/>
                            <w:left w:val="none" w:sz="0" w:space="0" w:color="auto"/>
                            <w:bottom w:val="none" w:sz="0" w:space="0" w:color="auto"/>
                            <w:right w:val="none" w:sz="0" w:space="0" w:color="auto"/>
                          </w:divBdr>
                          <w:divsChild>
                            <w:div w:id="81429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624426">
      <w:bodyDiv w:val="1"/>
      <w:marLeft w:val="0"/>
      <w:marRight w:val="0"/>
      <w:marTop w:val="0"/>
      <w:marBottom w:val="0"/>
      <w:divBdr>
        <w:top w:val="none" w:sz="0" w:space="0" w:color="auto"/>
        <w:left w:val="none" w:sz="0" w:space="0" w:color="auto"/>
        <w:bottom w:val="none" w:sz="0" w:space="0" w:color="auto"/>
        <w:right w:val="none" w:sz="0" w:space="0" w:color="auto"/>
      </w:divBdr>
    </w:div>
    <w:div w:id="607657820">
      <w:bodyDiv w:val="1"/>
      <w:marLeft w:val="0"/>
      <w:marRight w:val="0"/>
      <w:marTop w:val="0"/>
      <w:marBottom w:val="0"/>
      <w:divBdr>
        <w:top w:val="none" w:sz="0" w:space="0" w:color="auto"/>
        <w:left w:val="none" w:sz="0" w:space="0" w:color="auto"/>
        <w:bottom w:val="none" w:sz="0" w:space="0" w:color="auto"/>
        <w:right w:val="none" w:sz="0" w:space="0" w:color="auto"/>
      </w:divBdr>
    </w:div>
    <w:div w:id="632490656">
      <w:bodyDiv w:val="1"/>
      <w:marLeft w:val="0"/>
      <w:marRight w:val="0"/>
      <w:marTop w:val="0"/>
      <w:marBottom w:val="0"/>
      <w:divBdr>
        <w:top w:val="none" w:sz="0" w:space="0" w:color="auto"/>
        <w:left w:val="none" w:sz="0" w:space="0" w:color="auto"/>
        <w:bottom w:val="none" w:sz="0" w:space="0" w:color="auto"/>
        <w:right w:val="none" w:sz="0" w:space="0" w:color="auto"/>
      </w:divBdr>
    </w:div>
    <w:div w:id="663513489">
      <w:bodyDiv w:val="1"/>
      <w:marLeft w:val="0"/>
      <w:marRight w:val="0"/>
      <w:marTop w:val="0"/>
      <w:marBottom w:val="0"/>
      <w:divBdr>
        <w:top w:val="none" w:sz="0" w:space="0" w:color="auto"/>
        <w:left w:val="none" w:sz="0" w:space="0" w:color="auto"/>
        <w:bottom w:val="none" w:sz="0" w:space="0" w:color="auto"/>
        <w:right w:val="none" w:sz="0" w:space="0" w:color="auto"/>
      </w:divBdr>
    </w:div>
    <w:div w:id="677002170">
      <w:bodyDiv w:val="1"/>
      <w:marLeft w:val="0"/>
      <w:marRight w:val="0"/>
      <w:marTop w:val="0"/>
      <w:marBottom w:val="0"/>
      <w:divBdr>
        <w:top w:val="none" w:sz="0" w:space="0" w:color="auto"/>
        <w:left w:val="none" w:sz="0" w:space="0" w:color="auto"/>
        <w:bottom w:val="none" w:sz="0" w:space="0" w:color="auto"/>
        <w:right w:val="none" w:sz="0" w:space="0" w:color="auto"/>
      </w:divBdr>
    </w:div>
    <w:div w:id="713967629">
      <w:bodyDiv w:val="1"/>
      <w:marLeft w:val="0"/>
      <w:marRight w:val="0"/>
      <w:marTop w:val="0"/>
      <w:marBottom w:val="0"/>
      <w:divBdr>
        <w:top w:val="none" w:sz="0" w:space="0" w:color="auto"/>
        <w:left w:val="none" w:sz="0" w:space="0" w:color="auto"/>
        <w:bottom w:val="none" w:sz="0" w:space="0" w:color="auto"/>
        <w:right w:val="none" w:sz="0" w:space="0" w:color="auto"/>
      </w:divBdr>
    </w:div>
    <w:div w:id="723721573">
      <w:bodyDiv w:val="1"/>
      <w:marLeft w:val="0"/>
      <w:marRight w:val="0"/>
      <w:marTop w:val="0"/>
      <w:marBottom w:val="0"/>
      <w:divBdr>
        <w:top w:val="none" w:sz="0" w:space="0" w:color="auto"/>
        <w:left w:val="none" w:sz="0" w:space="0" w:color="auto"/>
        <w:bottom w:val="none" w:sz="0" w:space="0" w:color="auto"/>
        <w:right w:val="none" w:sz="0" w:space="0" w:color="auto"/>
      </w:divBdr>
    </w:div>
    <w:div w:id="769358178">
      <w:bodyDiv w:val="1"/>
      <w:marLeft w:val="0"/>
      <w:marRight w:val="0"/>
      <w:marTop w:val="0"/>
      <w:marBottom w:val="0"/>
      <w:divBdr>
        <w:top w:val="none" w:sz="0" w:space="0" w:color="auto"/>
        <w:left w:val="none" w:sz="0" w:space="0" w:color="auto"/>
        <w:bottom w:val="none" w:sz="0" w:space="0" w:color="auto"/>
        <w:right w:val="none" w:sz="0" w:space="0" w:color="auto"/>
      </w:divBdr>
      <w:divsChild>
        <w:div w:id="2051803671">
          <w:marLeft w:val="0"/>
          <w:marRight w:val="0"/>
          <w:marTop w:val="0"/>
          <w:marBottom w:val="0"/>
          <w:divBdr>
            <w:top w:val="none" w:sz="0" w:space="0" w:color="auto"/>
            <w:left w:val="none" w:sz="0" w:space="0" w:color="auto"/>
            <w:bottom w:val="none" w:sz="0" w:space="0" w:color="auto"/>
            <w:right w:val="none" w:sz="0" w:space="0" w:color="auto"/>
          </w:divBdr>
          <w:divsChild>
            <w:div w:id="1485470838">
              <w:marLeft w:val="0"/>
              <w:marRight w:val="0"/>
              <w:marTop w:val="0"/>
              <w:marBottom w:val="0"/>
              <w:divBdr>
                <w:top w:val="none" w:sz="0" w:space="0" w:color="auto"/>
                <w:left w:val="none" w:sz="0" w:space="0" w:color="auto"/>
                <w:bottom w:val="none" w:sz="0" w:space="0" w:color="auto"/>
                <w:right w:val="none" w:sz="0" w:space="0" w:color="auto"/>
              </w:divBdr>
              <w:divsChild>
                <w:div w:id="459540796">
                  <w:marLeft w:val="0"/>
                  <w:marRight w:val="0"/>
                  <w:marTop w:val="0"/>
                  <w:marBottom w:val="0"/>
                  <w:divBdr>
                    <w:top w:val="none" w:sz="0" w:space="0" w:color="auto"/>
                    <w:left w:val="none" w:sz="0" w:space="0" w:color="auto"/>
                    <w:bottom w:val="none" w:sz="0" w:space="0" w:color="auto"/>
                    <w:right w:val="none" w:sz="0" w:space="0" w:color="auto"/>
                  </w:divBdr>
                  <w:divsChild>
                    <w:div w:id="7013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944669">
      <w:bodyDiv w:val="1"/>
      <w:marLeft w:val="0"/>
      <w:marRight w:val="0"/>
      <w:marTop w:val="0"/>
      <w:marBottom w:val="0"/>
      <w:divBdr>
        <w:top w:val="none" w:sz="0" w:space="0" w:color="auto"/>
        <w:left w:val="none" w:sz="0" w:space="0" w:color="auto"/>
        <w:bottom w:val="none" w:sz="0" w:space="0" w:color="auto"/>
        <w:right w:val="none" w:sz="0" w:space="0" w:color="auto"/>
      </w:divBdr>
    </w:div>
    <w:div w:id="795487315">
      <w:bodyDiv w:val="1"/>
      <w:marLeft w:val="0"/>
      <w:marRight w:val="0"/>
      <w:marTop w:val="0"/>
      <w:marBottom w:val="0"/>
      <w:divBdr>
        <w:top w:val="none" w:sz="0" w:space="0" w:color="auto"/>
        <w:left w:val="none" w:sz="0" w:space="0" w:color="auto"/>
        <w:bottom w:val="none" w:sz="0" w:space="0" w:color="auto"/>
        <w:right w:val="none" w:sz="0" w:space="0" w:color="auto"/>
      </w:divBdr>
    </w:div>
    <w:div w:id="800609205">
      <w:bodyDiv w:val="1"/>
      <w:marLeft w:val="0"/>
      <w:marRight w:val="0"/>
      <w:marTop w:val="0"/>
      <w:marBottom w:val="0"/>
      <w:divBdr>
        <w:top w:val="none" w:sz="0" w:space="0" w:color="auto"/>
        <w:left w:val="none" w:sz="0" w:space="0" w:color="auto"/>
        <w:bottom w:val="none" w:sz="0" w:space="0" w:color="auto"/>
        <w:right w:val="none" w:sz="0" w:space="0" w:color="auto"/>
      </w:divBdr>
    </w:div>
    <w:div w:id="815998124">
      <w:bodyDiv w:val="1"/>
      <w:marLeft w:val="0"/>
      <w:marRight w:val="0"/>
      <w:marTop w:val="0"/>
      <w:marBottom w:val="0"/>
      <w:divBdr>
        <w:top w:val="none" w:sz="0" w:space="0" w:color="auto"/>
        <w:left w:val="none" w:sz="0" w:space="0" w:color="auto"/>
        <w:bottom w:val="none" w:sz="0" w:space="0" w:color="auto"/>
        <w:right w:val="none" w:sz="0" w:space="0" w:color="auto"/>
      </w:divBdr>
      <w:divsChild>
        <w:div w:id="1138910813">
          <w:marLeft w:val="0"/>
          <w:marRight w:val="0"/>
          <w:marTop w:val="0"/>
          <w:marBottom w:val="0"/>
          <w:divBdr>
            <w:top w:val="none" w:sz="0" w:space="0" w:color="auto"/>
            <w:left w:val="none" w:sz="0" w:space="0" w:color="auto"/>
            <w:bottom w:val="none" w:sz="0" w:space="0" w:color="auto"/>
            <w:right w:val="none" w:sz="0" w:space="0" w:color="auto"/>
          </w:divBdr>
          <w:divsChild>
            <w:div w:id="331417889">
              <w:marLeft w:val="0"/>
              <w:marRight w:val="0"/>
              <w:marTop w:val="0"/>
              <w:marBottom w:val="0"/>
              <w:divBdr>
                <w:top w:val="none" w:sz="0" w:space="0" w:color="auto"/>
                <w:left w:val="none" w:sz="0" w:space="0" w:color="auto"/>
                <w:bottom w:val="none" w:sz="0" w:space="0" w:color="auto"/>
                <w:right w:val="none" w:sz="0" w:space="0" w:color="auto"/>
              </w:divBdr>
              <w:divsChild>
                <w:div w:id="1313410326">
                  <w:marLeft w:val="0"/>
                  <w:marRight w:val="0"/>
                  <w:marTop w:val="0"/>
                  <w:marBottom w:val="0"/>
                  <w:divBdr>
                    <w:top w:val="none" w:sz="0" w:space="0" w:color="auto"/>
                    <w:left w:val="none" w:sz="0" w:space="0" w:color="auto"/>
                    <w:bottom w:val="none" w:sz="0" w:space="0" w:color="auto"/>
                    <w:right w:val="none" w:sz="0" w:space="0" w:color="auto"/>
                  </w:divBdr>
                  <w:divsChild>
                    <w:div w:id="1771851133">
                      <w:marLeft w:val="0"/>
                      <w:marRight w:val="0"/>
                      <w:marTop w:val="0"/>
                      <w:marBottom w:val="0"/>
                      <w:divBdr>
                        <w:top w:val="none" w:sz="0" w:space="0" w:color="auto"/>
                        <w:left w:val="none" w:sz="0" w:space="0" w:color="auto"/>
                        <w:bottom w:val="none" w:sz="0" w:space="0" w:color="auto"/>
                        <w:right w:val="none" w:sz="0" w:space="0" w:color="auto"/>
                      </w:divBdr>
                      <w:divsChild>
                        <w:div w:id="1963460421">
                          <w:marLeft w:val="0"/>
                          <w:marRight w:val="0"/>
                          <w:marTop w:val="0"/>
                          <w:marBottom w:val="0"/>
                          <w:divBdr>
                            <w:top w:val="none" w:sz="0" w:space="0" w:color="auto"/>
                            <w:left w:val="none" w:sz="0" w:space="0" w:color="auto"/>
                            <w:bottom w:val="none" w:sz="0" w:space="0" w:color="auto"/>
                            <w:right w:val="none" w:sz="0" w:space="0" w:color="auto"/>
                          </w:divBdr>
                          <w:divsChild>
                            <w:div w:id="159254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37557">
      <w:bodyDiv w:val="1"/>
      <w:marLeft w:val="0"/>
      <w:marRight w:val="0"/>
      <w:marTop w:val="0"/>
      <w:marBottom w:val="0"/>
      <w:divBdr>
        <w:top w:val="none" w:sz="0" w:space="0" w:color="auto"/>
        <w:left w:val="none" w:sz="0" w:space="0" w:color="auto"/>
        <w:bottom w:val="none" w:sz="0" w:space="0" w:color="auto"/>
        <w:right w:val="none" w:sz="0" w:space="0" w:color="auto"/>
      </w:divBdr>
    </w:div>
    <w:div w:id="881868305">
      <w:bodyDiv w:val="1"/>
      <w:marLeft w:val="0"/>
      <w:marRight w:val="0"/>
      <w:marTop w:val="0"/>
      <w:marBottom w:val="0"/>
      <w:divBdr>
        <w:top w:val="none" w:sz="0" w:space="0" w:color="auto"/>
        <w:left w:val="none" w:sz="0" w:space="0" w:color="auto"/>
        <w:bottom w:val="none" w:sz="0" w:space="0" w:color="auto"/>
        <w:right w:val="none" w:sz="0" w:space="0" w:color="auto"/>
      </w:divBdr>
    </w:div>
    <w:div w:id="935282245">
      <w:bodyDiv w:val="1"/>
      <w:marLeft w:val="0"/>
      <w:marRight w:val="0"/>
      <w:marTop w:val="0"/>
      <w:marBottom w:val="0"/>
      <w:divBdr>
        <w:top w:val="none" w:sz="0" w:space="0" w:color="auto"/>
        <w:left w:val="none" w:sz="0" w:space="0" w:color="auto"/>
        <w:bottom w:val="none" w:sz="0" w:space="0" w:color="auto"/>
        <w:right w:val="none" w:sz="0" w:space="0" w:color="auto"/>
      </w:divBdr>
    </w:div>
    <w:div w:id="938441380">
      <w:bodyDiv w:val="1"/>
      <w:marLeft w:val="0"/>
      <w:marRight w:val="0"/>
      <w:marTop w:val="0"/>
      <w:marBottom w:val="0"/>
      <w:divBdr>
        <w:top w:val="none" w:sz="0" w:space="0" w:color="auto"/>
        <w:left w:val="none" w:sz="0" w:space="0" w:color="auto"/>
        <w:bottom w:val="none" w:sz="0" w:space="0" w:color="auto"/>
        <w:right w:val="none" w:sz="0" w:space="0" w:color="auto"/>
      </w:divBdr>
    </w:div>
    <w:div w:id="943611338">
      <w:bodyDiv w:val="1"/>
      <w:marLeft w:val="0"/>
      <w:marRight w:val="0"/>
      <w:marTop w:val="0"/>
      <w:marBottom w:val="0"/>
      <w:divBdr>
        <w:top w:val="none" w:sz="0" w:space="0" w:color="auto"/>
        <w:left w:val="none" w:sz="0" w:space="0" w:color="auto"/>
        <w:bottom w:val="none" w:sz="0" w:space="0" w:color="auto"/>
        <w:right w:val="none" w:sz="0" w:space="0" w:color="auto"/>
      </w:divBdr>
    </w:div>
    <w:div w:id="979308457">
      <w:bodyDiv w:val="1"/>
      <w:marLeft w:val="0"/>
      <w:marRight w:val="0"/>
      <w:marTop w:val="0"/>
      <w:marBottom w:val="0"/>
      <w:divBdr>
        <w:top w:val="none" w:sz="0" w:space="0" w:color="auto"/>
        <w:left w:val="none" w:sz="0" w:space="0" w:color="auto"/>
        <w:bottom w:val="none" w:sz="0" w:space="0" w:color="auto"/>
        <w:right w:val="none" w:sz="0" w:space="0" w:color="auto"/>
      </w:divBdr>
    </w:div>
    <w:div w:id="991712436">
      <w:bodyDiv w:val="1"/>
      <w:marLeft w:val="0"/>
      <w:marRight w:val="0"/>
      <w:marTop w:val="0"/>
      <w:marBottom w:val="0"/>
      <w:divBdr>
        <w:top w:val="none" w:sz="0" w:space="0" w:color="auto"/>
        <w:left w:val="none" w:sz="0" w:space="0" w:color="auto"/>
        <w:bottom w:val="none" w:sz="0" w:space="0" w:color="auto"/>
        <w:right w:val="none" w:sz="0" w:space="0" w:color="auto"/>
      </w:divBdr>
    </w:div>
    <w:div w:id="1009868848">
      <w:bodyDiv w:val="1"/>
      <w:marLeft w:val="0"/>
      <w:marRight w:val="0"/>
      <w:marTop w:val="0"/>
      <w:marBottom w:val="0"/>
      <w:divBdr>
        <w:top w:val="none" w:sz="0" w:space="0" w:color="auto"/>
        <w:left w:val="none" w:sz="0" w:space="0" w:color="auto"/>
        <w:bottom w:val="none" w:sz="0" w:space="0" w:color="auto"/>
        <w:right w:val="none" w:sz="0" w:space="0" w:color="auto"/>
      </w:divBdr>
    </w:div>
    <w:div w:id="1026565352">
      <w:bodyDiv w:val="1"/>
      <w:marLeft w:val="0"/>
      <w:marRight w:val="0"/>
      <w:marTop w:val="0"/>
      <w:marBottom w:val="0"/>
      <w:divBdr>
        <w:top w:val="none" w:sz="0" w:space="0" w:color="auto"/>
        <w:left w:val="none" w:sz="0" w:space="0" w:color="auto"/>
        <w:bottom w:val="none" w:sz="0" w:space="0" w:color="auto"/>
        <w:right w:val="none" w:sz="0" w:space="0" w:color="auto"/>
      </w:divBdr>
    </w:div>
    <w:div w:id="1079986280">
      <w:bodyDiv w:val="1"/>
      <w:marLeft w:val="0"/>
      <w:marRight w:val="0"/>
      <w:marTop w:val="0"/>
      <w:marBottom w:val="0"/>
      <w:divBdr>
        <w:top w:val="none" w:sz="0" w:space="0" w:color="auto"/>
        <w:left w:val="none" w:sz="0" w:space="0" w:color="auto"/>
        <w:bottom w:val="none" w:sz="0" w:space="0" w:color="auto"/>
        <w:right w:val="none" w:sz="0" w:space="0" w:color="auto"/>
      </w:divBdr>
    </w:div>
    <w:div w:id="1083523873">
      <w:bodyDiv w:val="1"/>
      <w:marLeft w:val="0"/>
      <w:marRight w:val="0"/>
      <w:marTop w:val="0"/>
      <w:marBottom w:val="0"/>
      <w:divBdr>
        <w:top w:val="none" w:sz="0" w:space="0" w:color="auto"/>
        <w:left w:val="none" w:sz="0" w:space="0" w:color="auto"/>
        <w:bottom w:val="none" w:sz="0" w:space="0" w:color="auto"/>
        <w:right w:val="none" w:sz="0" w:space="0" w:color="auto"/>
      </w:divBdr>
    </w:div>
    <w:div w:id="1096559514">
      <w:bodyDiv w:val="1"/>
      <w:marLeft w:val="0"/>
      <w:marRight w:val="0"/>
      <w:marTop w:val="0"/>
      <w:marBottom w:val="0"/>
      <w:divBdr>
        <w:top w:val="none" w:sz="0" w:space="0" w:color="auto"/>
        <w:left w:val="none" w:sz="0" w:space="0" w:color="auto"/>
        <w:bottom w:val="none" w:sz="0" w:space="0" w:color="auto"/>
        <w:right w:val="none" w:sz="0" w:space="0" w:color="auto"/>
      </w:divBdr>
    </w:div>
    <w:div w:id="1166440257">
      <w:bodyDiv w:val="1"/>
      <w:marLeft w:val="0"/>
      <w:marRight w:val="0"/>
      <w:marTop w:val="0"/>
      <w:marBottom w:val="0"/>
      <w:divBdr>
        <w:top w:val="none" w:sz="0" w:space="0" w:color="auto"/>
        <w:left w:val="none" w:sz="0" w:space="0" w:color="auto"/>
        <w:bottom w:val="none" w:sz="0" w:space="0" w:color="auto"/>
        <w:right w:val="none" w:sz="0" w:space="0" w:color="auto"/>
      </w:divBdr>
    </w:div>
    <w:div w:id="1181090393">
      <w:bodyDiv w:val="1"/>
      <w:marLeft w:val="0"/>
      <w:marRight w:val="0"/>
      <w:marTop w:val="0"/>
      <w:marBottom w:val="0"/>
      <w:divBdr>
        <w:top w:val="none" w:sz="0" w:space="0" w:color="auto"/>
        <w:left w:val="none" w:sz="0" w:space="0" w:color="auto"/>
        <w:bottom w:val="none" w:sz="0" w:space="0" w:color="auto"/>
        <w:right w:val="none" w:sz="0" w:space="0" w:color="auto"/>
      </w:divBdr>
    </w:div>
    <w:div w:id="1248149844">
      <w:bodyDiv w:val="1"/>
      <w:marLeft w:val="0"/>
      <w:marRight w:val="0"/>
      <w:marTop w:val="0"/>
      <w:marBottom w:val="0"/>
      <w:divBdr>
        <w:top w:val="none" w:sz="0" w:space="0" w:color="auto"/>
        <w:left w:val="none" w:sz="0" w:space="0" w:color="auto"/>
        <w:bottom w:val="none" w:sz="0" w:space="0" w:color="auto"/>
        <w:right w:val="none" w:sz="0" w:space="0" w:color="auto"/>
      </w:divBdr>
    </w:div>
    <w:div w:id="1284380663">
      <w:bodyDiv w:val="1"/>
      <w:marLeft w:val="0"/>
      <w:marRight w:val="0"/>
      <w:marTop w:val="0"/>
      <w:marBottom w:val="0"/>
      <w:divBdr>
        <w:top w:val="none" w:sz="0" w:space="0" w:color="auto"/>
        <w:left w:val="none" w:sz="0" w:space="0" w:color="auto"/>
        <w:bottom w:val="none" w:sz="0" w:space="0" w:color="auto"/>
        <w:right w:val="none" w:sz="0" w:space="0" w:color="auto"/>
      </w:divBdr>
    </w:div>
    <w:div w:id="1308315121">
      <w:bodyDiv w:val="1"/>
      <w:marLeft w:val="0"/>
      <w:marRight w:val="0"/>
      <w:marTop w:val="0"/>
      <w:marBottom w:val="0"/>
      <w:divBdr>
        <w:top w:val="none" w:sz="0" w:space="0" w:color="auto"/>
        <w:left w:val="none" w:sz="0" w:space="0" w:color="auto"/>
        <w:bottom w:val="none" w:sz="0" w:space="0" w:color="auto"/>
        <w:right w:val="none" w:sz="0" w:space="0" w:color="auto"/>
      </w:divBdr>
      <w:divsChild>
        <w:div w:id="223564878">
          <w:marLeft w:val="0"/>
          <w:marRight w:val="0"/>
          <w:marTop w:val="0"/>
          <w:marBottom w:val="0"/>
          <w:divBdr>
            <w:top w:val="none" w:sz="0" w:space="0" w:color="auto"/>
            <w:left w:val="none" w:sz="0" w:space="0" w:color="auto"/>
            <w:bottom w:val="none" w:sz="0" w:space="0" w:color="auto"/>
            <w:right w:val="none" w:sz="0" w:space="0" w:color="auto"/>
          </w:divBdr>
          <w:divsChild>
            <w:div w:id="2020541857">
              <w:marLeft w:val="0"/>
              <w:marRight w:val="0"/>
              <w:marTop w:val="0"/>
              <w:marBottom w:val="0"/>
              <w:divBdr>
                <w:top w:val="none" w:sz="0" w:space="0" w:color="auto"/>
                <w:left w:val="none" w:sz="0" w:space="0" w:color="auto"/>
                <w:bottom w:val="none" w:sz="0" w:space="0" w:color="auto"/>
                <w:right w:val="none" w:sz="0" w:space="0" w:color="auto"/>
              </w:divBdr>
              <w:divsChild>
                <w:div w:id="178008858">
                  <w:marLeft w:val="0"/>
                  <w:marRight w:val="0"/>
                  <w:marTop w:val="0"/>
                  <w:marBottom w:val="0"/>
                  <w:divBdr>
                    <w:top w:val="none" w:sz="0" w:space="0" w:color="auto"/>
                    <w:left w:val="none" w:sz="0" w:space="0" w:color="auto"/>
                    <w:bottom w:val="none" w:sz="0" w:space="0" w:color="auto"/>
                    <w:right w:val="none" w:sz="0" w:space="0" w:color="auto"/>
                  </w:divBdr>
                  <w:divsChild>
                    <w:div w:id="130220603">
                      <w:marLeft w:val="0"/>
                      <w:marRight w:val="0"/>
                      <w:marTop w:val="0"/>
                      <w:marBottom w:val="0"/>
                      <w:divBdr>
                        <w:top w:val="none" w:sz="0" w:space="0" w:color="auto"/>
                        <w:left w:val="none" w:sz="0" w:space="0" w:color="auto"/>
                        <w:bottom w:val="none" w:sz="0" w:space="0" w:color="auto"/>
                        <w:right w:val="none" w:sz="0" w:space="0" w:color="auto"/>
                      </w:divBdr>
                      <w:divsChild>
                        <w:div w:id="818116460">
                          <w:marLeft w:val="0"/>
                          <w:marRight w:val="0"/>
                          <w:marTop w:val="0"/>
                          <w:marBottom w:val="0"/>
                          <w:divBdr>
                            <w:top w:val="none" w:sz="0" w:space="0" w:color="auto"/>
                            <w:left w:val="none" w:sz="0" w:space="0" w:color="auto"/>
                            <w:bottom w:val="none" w:sz="0" w:space="0" w:color="auto"/>
                            <w:right w:val="none" w:sz="0" w:space="0" w:color="auto"/>
                          </w:divBdr>
                          <w:divsChild>
                            <w:div w:id="30902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788139">
      <w:bodyDiv w:val="1"/>
      <w:marLeft w:val="0"/>
      <w:marRight w:val="0"/>
      <w:marTop w:val="0"/>
      <w:marBottom w:val="0"/>
      <w:divBdr>
        <w:top w:val="none" w:sz="0" w:space="0" w:color="auto"/>
        <w:left w:val="none" w:sz="0" w:space="0" w:color="auto"/>
        <w:bottom w:val="none" w:sz="0" w:space="0" w:color="auto"/>
        <w:right w:val="none" w:sz="0" w:space="0" w:color="auto"/>
      </w:divBdr>
    </w:div>
    <w:div w:id="1335959600">
      <w:bodyDiv w:val="1"/>
      <w:marLeft w:val="0"/>
      <w:marRight w:val="0"/>
      <w:marTop w:val="0"/>
      <w:marBottom w:val="0"/>
      <w:divBdr>
        <w:top w:val="none" w:sz="0" w:space="0" w:color="auto"/>
        <w:left w:val="none" w:sz="0" w:space="0" w:color="auto"/>
        <w:bottom w:val="none" w:sz="0" w:space="0" w:color="auto"/>
        <w:right w:val="none" w:sz="0" w:space="0" w:color="auto"/>
      </w:divBdr>
    </w:div>
    <w:div w:id="1360400676">
      <w:bodyDiv w:val="1"/>
      <w:marLeft w:val="0"/>
      <w:marRight w:val="0"/>
      <w:marTop w:val="0"/>
      <w:marBottom w:val="0"/>
      <w:divBdr>
        <w:top w:val="none" w:sz="0" w:space="0" w:color="auto"/>
        <w:left w:val="none" w:sz="0" w:space="0" w:color="auto"/>
        <w:bottom w:val="none" w:sz="0" w:space="0" w:color="auto"/>
        <w:right w:val="none" w:sz="0" w:space="0" w:color="auto"/>
      </w:divBdr>
    </w:div>
    <w:div w:id="1363824791">
      <w:bodyDiv w:val="1"/>
      <w:marLeft w:val="0"/>
      <w:marRight w:val="0"/>
      <w:marTop w:val="0"/>
      <w:marBottom w:val="0"/>
      <w:divBdr>
        <w:top w:val="none" w:sz="0" w:space="0" w:color="auto"/>
        <w:left w:val="none" w:sz="0" w:space="0" w:color="auto"/>
        <w:bottom w:val="none" w:sz="0" w:space="0" w:color="auto"/>
        <w:right w:val="none" w:sz="0" w:space="0" w:color="auto"/>
      </w:divBdr>
      <w:divsChild>
        <w:div w:id="2090271983">
          <w:marLeft w:val="0"/>
          <w:marRight w:val="0"/>
          <w:marTop w:val="0"/>
          <w:marBottom w:val="0"/>
          <w:divBdr>
            <w:top w:val="none" w:sz="0" w:space="0" w:color="auto"/>
            <w:left w:val="none" w:sz="0" w:space="0" w:color="auto"/>
            <w:bottom w:val="none" w:sz="0" w:space="0" w:color="auto"/>
            <w:right w:val="none" w:sz="0" w:space="0" w:color="auto"/>
          </w:divBdr>
          <w:divsChild>
            <w:div w:id="1912503838">
              <w:marLeft w:val="0"/>
              <w:marRight w:val="0"/>
              <w:marTop w:val="0"/>
              <w:marBottom w:val="0"/>
              <w:divBdr>
                <w:top w:val="none" w:sz="0" w:space="0" w:color="auto"/>
                <w:left w:val="none" w:sz="0" w:space="0" w:color="auto"/>
                <w:bottom w:val="none" w:sz="0" w:space="0" w:color="auto"/>
                <w:right w:val="none" w:sz="0" w:space="0" w:color="auto"/>
              </w:divBdr>
              <w:divsChild>
                <w:div w:id="1702172103">
                  <w:marLeft w:val="0"/>
                  <w:marRight w:val="0"/>
                  <w:marTop w:val="0"/>
                  <w:marBottom w:val="0"/>
                  <w:divBdr>
                    <w:top w:val="none" w:sz="0" w:space="0" w:color="auto"/>
                    <w:left w:val="none" w:sz="0" w:space="0" w:color="auto"/>
                    <w:bottom w:val="none" w:sz="0" w:space="0" w:color="auto"/>
                    <w:right w:val="none" w:sz="0" w:space="0" w:color="auto"/>
                  </w:divBdr>
                  <w:divsChild>
                    <w:div w:id="208275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18898">
      <w:bodyDiv w:val="1"/>
      <w:marLeft w:val="0"/>
      <w:marRight w:val="0"/>
      <w:marTop w:val="0"/>
      <w:marBottom w:val="0"/>
      <w:divBdr>
        <w:top w:val="none" w:sz="0" w:space="0" w:color="auto"/>
        <w:left w:val="none" w:sz="0" w:space="0" w:color="auto"/>
        <w:bottom w:val="none" w:sz="0" w:space="0" w:color="auto"/>
        <w:right w:val="none" w:sz="0" w:space="0" w:color="auto"/>
      </w:divBdr>
    </w:div>
    <w:div w:id="1433554934">
      <w:bodyDiv w:val="1"/>
      <w:marLeft w:val="0"/>
      <w:marRight w:val="0"/>
      <w:marTop w:val="0"/>
      <w:marBottom w:val="0"/>
      <w:divBdr>
        <w:top w:val="none" w:sz="0" w:space="0" w:color="auto"/>
        <w:left w:val="none" w:sz="0" w:space="0" w:color="auto"/>
        <w:bottom w:val="none" w:sz="0" w:space="0" w:color="auto"/>
        <w:right w:val="none" w:sz="0" w:space="0" w:color="auto"/>
      </w:divBdr>
    </w:div>
    <w:div w:id="1440492555">
      <w:bodyDiv w:val="1"/>
      <w:marLeft w:val="0"/>
      <w:marRight w:val="0"/>
      <w:marTop w:val="0"/>
      <w:marBottom w:val="0"/>
      <w:divBdr>
        <w:top w:val="none" w:sz="0" w:space="0" w:color="auto"/>
        <w:left w:val="none" w:sz="0" w:space="0" w:color="auto"/>
        <w:bottom w:val="none" w:sz="0" w:space="0" w:color="auto"/>
        <w:right w:val="none" w:sz="0" w:space="0" w:color="auto"/>
      </w:divBdr>
    </w:div>
    <w:div w:id="1461802144">
      <w:bodyDiv w:val="1"/>
      <w:marLeft w:val="0"/>
      <w:marRight w:val="0"/>
      <w:marTop w:val="0"/>
      <w:marBottom w:val="0"/>
      <w:divBdr>
        <w:top w:val="none" w:sz="0" w:space="0" w:color="auto"/>
        <w:left w:val="none" w:sz="0" w:space="0" w:color="auto"/>
        <w:bottom w:val="none" w:sz="0" w:space="0" w:color="auto"/>
        <w:right w:val="none" w:sz="0" w:space="0" w:color="auto"/>
      </w:divBdr>
      <w:divsChild>
        <w:div w:id="2034334874">
          <w:marLeft w:val="0"/>
          <w:marRight w:val="0"/>
          <w:marTop w:val="0"/>
          <w:marBottom w:val="0"/>
          <w:divBdr>
            <w:top w:val="none" w:sz="0" w:space="0" w:color="auto"/>
            <w:left w:val="none" w:sz="0" w:space="0" w:color="auto"/>
            <w:bottom w:val="none" w:sz="0" w:space="0" w:color="auto"/>
            <w:right w:val="none" w:sz="0" w:space="0" w:color="auto"/>
          </w:divBdr>
          <w:divsChild>
            <w:div w:id="182512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0279">
      <w:bodyDiv w:val="1"/>
      <w:marLeft w:val="0"/>
      <w:marRight w:val="0"/>
      <w:marTop w:val="0"/>
      <w:marBottom w:val="0"/>
      <w:divBdr>
        <w:top w:val="none" w:sz="0" w:space="0" w:color="auto"/>
        <w:left w:val="none" w:sz="0" w:space="0" w:color="auto"/>
        <w:bottom w:val="none" w:sz="0" w:space="0" w:color="auto"/>
        <w:right w:val="none" w:sz="0" w:space="0" w:color="auto"/>
      </w:divBdr>
    </w:div>
    <w:div w:id="1513838762">
      <w:bodyDiv w:val="1"/>
      <w:marLeft w:val="0"/>
      <w:marRight w:val="0"/>
      <w:marTop w:val="0"/>
      <w:marBottom w:val="0"/>
      <w:divBdr>
        <w:top w:val="none" w:sz="0" w:space="0" w:color="auto"/>
        <w:left w:val="none" w:sz="0" w:space="0" w:color="auto"/>
        <w:bottom w:val="none" w:sz="0" w:space="0" w:color="auto"/>
        <w:right w:val="none" w:sz="0" w:space="0" w:color="auto"/>
      </w:divBdr>
      <w:divsChild>
        <w:div w:id="1944220632">
          <w:marLeft w:val="0"/>
          <w:marRight w:val="0"/>
          <w:marTop w:val="0"/>
          <w:marBottom w:val="0"/>
          <w:divBdr>
            <w:top w:val="none" w:sz="0" w:space="0" w:color="auto"/>
            <w:left w:val="none" w:sz="0" w:space="0" w:color="auto"/>
            <w:bottom w:val="none" w:sz="0" w:space="0" w:color="auto"/>
            <w:right w:val="none" w:sz="0" w:space="0" w:color="auto"/>
          </w:divBdr>
          <w:divsChild>
            <w:div w:id="1593465155">
              <w:marLeft w:val="0"/>
              <w:marRight w:val="0"/>
              <w:marTop w:val="0"/>
              <w:marBottom w:val="0"/>
              <w:divBdr>
                <w:top w:val="none" w:sz="0" w:space="0" w:color="auto"/>
                <w:left w:val="none" w:sz="0" w:space="0" w:color="auto"/>
                <w:bottom w:val="none" w:sz="0" w:space="0" w:color="auto"/>
                <w:right w:val="none" w:sz="0" w:space="0" w:color="auto"/>
              </w:divBdr>
              <w:divsChild>
                <w:div w:id="449476796">
                  <w:marLeft w:val="0"/>
                  <w:marRight w:val="0"/>
                  <w:marTop w:val="0"/>
                  <w:marBottom w:val="0"/>
                  <w:divBdr>
                    <w:top w:val="none" w:sz="0" w:space="0" w:color="auto"/>
                    <w:left w:val="none" w:sz="0" w:space="0" w:color="auto"/>
                    <w:bottom w:val="none" w:sz="0" w:space="0" w:color="auto"/>
                    <w:right w:val="none" w:sz="0" w:space="0" w:color="auto"/>
                  </w:divBdr>
                  <w:divsChild>
                    <w:div w:id="390422755">
                      <w:marLeft w:val="0"/>
                      <w:marRight w:val="0"/>
                      <w:marTop w:val="0"/>
                      <w:marBottom w:val="0"/>
                      <w:divBdr>
                        <w:top w:val="none" w:sz="0" w:space="0" w:color="auto"/>
                        <w:left w:val="none" w:sz="0" w:space="0" w:color="auto"/>
                        <w:bottom w:val="none" w:sz="0" w:space="0" w:color="auto"/>
                        <w:right w:val="none" w:sz="0" w:space="0" w:color="auto"/>
                      </w:divBdr>
                      <w:divsChild>
                        <w:div w:id="182476403">
                          <w:marLeft w:val="0"/>
                          <w:marRight w:val="0"/>
                          <w:marTop w:val="0"/>
                          <w:marBottom w:val="0"/>
                          <w:divBdr>
                            <w:top w:val="none" w:sz="0" w:space="0" w:color="auto"/>
                            <w:left w:val="none" w:sz="0" w:space="0" w:color="auto"/>
                            <w:bottom w:val="none" w:sz="0" w:space="0" w:color="auto"/>
                            <w:right w:val="none" w:sz="0" w:space="0" w:color="auto"/>
                          </w:divBdr>
                          <w:divsChild>
                            <w:div w:id="186201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110079">
      <w:bodyDiv w:val="1"/>
      <w:marLeft w:val="0"/>
      <w:marRight w:val="0"/>
      <w:marTop w:val="0"/>
      <w:marBottom w:val="0"/>
      <w:divBdr>
        <w:top w:val="none" w:sz="0" w:space="0" w:color="auto"/>
        <w:left w:val="none" w:sz="0" w:space="0" w:color="auto"/>
        <w:bottom w:val="none" w:sz="0" w:space="0" w:color="auto"/>
        <w:right w:val="none" w:sz="0" w:space="0" w:color="auto"/>
      </w:divBdr>
    </w:div>
    <w:div w:id="1520389742">
      <w:bodyDiv w:val="1"/>
      <w:marLeft w:val="0"/>
      <w:marRight w:val="0"/>
      <w:marTop w:val="0"/>
      <w:marBottom w:val="0"/>
      <w:divBdr>
        <w:top w:val="none" w:sz="0" w:space="0" w:color="auto"/>
        <w:left w:val="none" w:sz="0" w:space="0" w:color="auto"/>
        <w:bottom w:val="none" w:sz="0" w:space="0" w:color="auto"/>
        <w:right w:val="none" w:sz="0" w:space="0" w:color="auto"/>
      </w:divBdr>
    </w:div>
    <w:div w:id="1604991303">
      <w:bodyDiv w:val="1"/>
      <w:marLeft w:val="0"/>
      <w:marRight w:val="0"/>
      <w:marTop w:val="0"/>
      <w:marBottom w:val="0"/>
      <w:divBdr>
        <w:top w:val="none" w:sz="0" w:space="0" w:color="auto"/>
        <w:left w:val="none" w:sz="0" w:space="0" w:color="auto"/>
        <w:bottom w:val="none" w:sz="0" w:space="0" w:color="auto"/>
        <w:right w:val="none" w:sz="0" w:space="0" w:color="auto"/>
      </w:divBdr>
    </w:div>
    <w:div w:id="1605846448">
      <w:bodyDiv w:val="1"/>
      <w:marLeft w:val="0"/>
      <w:marRight w:val="0"/>
      <w:marTop w:val="0"/>
      <w:marBottom w:val="0"/>
      <w:divBdr>
        <w:top w:val="none" w:sz="0" w:space="0" w:color="auto"/>
        <w:left w:val="none" w:sz="0" w:space="0" w:color="auto"/>
        <w:bottom w:val="none" w:sz="0" w:space="0" w:color="auto"/>
        <w:right w:val="none" w:sz="0" w:space="0" w:color="auto"/>
      </w:divBdr>
    </w:div>
    <w:div w:id="1643151306">
      <w:bodyDiv w:val="1"/>
      <w:marLeft w:val="0"/>
      <w:marRight w:val="0"/>
      <w:marTop w:val="0"/>
      <w:marBottom w:val="0"/>
      <w:divBdr>
        <w:top w:val="none" w:sz="0" w:space="0" w:color="auto"/>
        <w:left w:val="none" w:sz="0" w:space="0" w:color="auto"/>
        <w:bottom w:val="none" w:sz="0" w:space="0" w:color="auto"/>
        <w:right w:val="none" w:sz="0" w:space="0" w:color="auto"/>
      </w:divBdr>
    </w:div>
    <w:div w:id="1644308901">
      <w:bodyDiv w:val="1"/>
      <w:marLeft w:val="0"/>
      <w:marRight w:val="0"/>
      <w:marTop w:val="0"/>
      <w:marBottom w:val="0"/>
      <w:divBdr>
        <w:top w:val="none" w:sz="0" w:space="0" w:color="auto"/>
        <w:left w:val="none" w:sz="0" w:space="0" w:color="auto"/>
        <w:bottom w:val="none" w:sz="0" w:space="0" w:color="auto"/>
        <w:right w:val="none" w:sz="0" w:space="0" w:color="auto"/>
      </w:divBdr>
      <w:divsChild>
        <w:div w:id="1585990016">
          <w:marLeft w:val="0"/>
          <w:marRight w:val="0"/>
          <w:marTop w:val="0"/>
          <w:marBottom w:val="0"/>
          <w:divBdr>
            <w:top w:val="none" w:sz="0" w:space="0" w:color="auto"/>
            <w:left w:val="none" w:sz="0" w:space="0" w:color="auto"/>
            <w:bottom w:val="none" w:sz="0" w:space="0" w:color="auto"/>
            <w:right w:val="none" w:sz="0" w:space="0" w:color="auto"/>
          </w:divBdr>
          <w:divsChild>
            <w:div w:id="1276331429">
              <w:marLeft w:val="0"/>
              <w:marRight w:val="0"/>
              <w:marTop w:val="0"/>
              <w:marBottom w:val="0"/>
              <w:divBdr>
                <w:top w:val="none" w:sz="0" w:space="0" w:color="auto"/>
                <w:left w:val="none" w:sz="0" w:space="0" w:color="auto"/>
                <w:bottom w:val="none" w:sz="0" w:space="0" w:color="auto"/>
                <w:right w:val="none" w:sz="0" w:space="0" w:color="auto"/>
              </w:divBdr>
              <w:divsChild>
                <w:div w:id="1544176743">
                  <w:marLeft w:val="0"/>
                  <w:marRight w:val="0"/>
                  <w:marTop w:val="0"/>
                  <w:marBottom w:val="0"/>
                  <w:divBdr>
                    <w:top w:val="none" w:sz="0" w:space="0" w:color="auto"/>
                    <w:left w:val="none" w:sz="0" w:space="0" w:color="auto"/>
                    <w:bottom w:val="none" w:sz="0" w:space="0" w:color="auto"/>
                    <w:right w:val="none" w:sz="0" w:space="0" w:color="auto"/>
                  </w:divBdr>
                  <w:divsChild>
                    <w:div w:id="890581895">
                      <w:marLeft w:val="0"/>
                      <w:marRight w:val="0"/>
                      <w:marTop w:val="0"/>
                      <w:marBottom w:val="0"/>
                      <w:divBdr>
                        <w:top w:val="none" w:sz="0" w:space="0" w:color="auto"/>
                        <w:left w:val="none" w:sz="0" w:space="0" w:color="auto"/>
                        <w:bottom w:val="none" w:sz="0" w:space="0" w:color="auto"/>
                        <w:right w:val="none" w:sz="0" w:space="0" w:color="auto"/>
                      </w:divBdr>
                      <w:divsChild>
                        <w:div w:id="1608537165">
                          <w:marLeft w:val="0"/>
                          <w:marRight w:val="0"/>
                          <w:marTop w:val="0"/>
                          <w:marBottom w:val="0"/>
                          <w:divBdr>
                            <w:top w:val="none" w:sz="0" w:space="0" w:color="auto"/>
                            <w:left w:val="none" w:sz="0" w:space="0" w:color="auto"/>
                            <w:bottom w:val="none" w:sz="0" w:space="0" w:color="auto"/>
                            <w:right w:val="none" w:sz="0" w:space="0" w:color="auto"/>
                          </w:divBdr>
                          <w:divsChild>
                            <w:div w:id="154737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6225337">
      <w:bodyDiv w:val="1"/>
      <w:marLeft w:val="0"/>
      <w:marRight w:val="0"/>
      <w:marTop w:val="0"/>
      <w:marBottom w:val="0"/>
      <w:divBdr>
        <w:top w:val="none" w:sz="0" w:space="0" w:color="auto"/>
        <w:left w:val="none" w:sz="0" w:space="0" w:color="auto"/>
        <w:bottom w:val="none" w:sz="0" w:space="0" w:color="auto"/>
        <w:right w:val="none" w:sz="0" w:space="0" w:color="auto"/>
      </w:divBdr>
    </w:div>
    <w:div w:id="1806196583">
      <w:bodyDiv w:val="1"/>
      <w:marLeft w:val="0"/>
      <w:marRight w:val="0"/>
      <w:marTop w:val="0"/>
      <w:marBottom w:val="0"/>
      <w:divBdr>
        <w:top w:val="none" w:sz="0" w:space="0" w:color="auto"/>
        <w:left w:val="none" w:sz="0" w:space="0" w:color="auto"/>
        <w:bottom w:val="none" w:sz="0" w:space="0" w:color="auto"/>
        <w:right w:val="none" w:sz="0" w:space="0" w:color="auto"/>
      </w:divBdr>
    </w:div>
    <w:div w:id="1809349514">
      <w:bodyDiv w:val="1"/>
      <w:marLeft w:val="0"/>
      <w:marRight w:val="0"/>
      <w:marTop w:val="0"/>
      <w:marBottom w:val="0"/>
      <w:divBdr>
        <w:top w:val="none" w:sz="0" w:space="0" w:color="auto"/>
        <w:left w:val="none" w:sz="0" w:space="0" w:color="auto"/>
        <w:bottom w:val="none" w:sz="0" w:space="0" w:color="auto"/>
        <w:right w:val="none" w:sz="0" w:space="0" w:color="auto"/>
      </w:divBdr>
      <w:divsChild>
        <w:div w:id="734203828">
          <w:marLeft w:val="0"/>
          <w:marRight w:val="0"/>
          <w:marTop w:val="0"/>
          <w:marBottom w:val="0"/>
          <w:divBdr>
            <w:top w:val="none" w:sz="0" w:space="0" w:color="auto"/>
            <w:left w:val="none" w:sz="0" w:space="0" w:color="auto"/>
            <w:bottom w:val="none" w:sz="0" w:space="0" w:color="auto"/>
            <w:right w:val="none" w:sz="0" w:space="0" w:color="auto"/>
          </w:divBdr>
          <w:divsChild>
            <w:div w:id="86679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634">
      <w:bodyDiv w:val="1"/>
      <w:marLeft w:val="0"/>
      <w:marRight w:val="0"/>
      <w:marTop w:val="0"/>
      <w:marBottom w:val="0"/>
      <w:divBdr>
        <w:top w:val="none" w:sz="0" w:space="0" w:color="auto"/>
        <w:left w:val="none" w:sz="0" w:space="0" w:color="auto"/>
        <w:bottom w:val="none" w:sz="0" w:space="0" w:color="auto"/>
        <w:right w:val="none" w:sz="0" w:space="0" w:color="auto"/>
      </w:divBdr>
    </w:div>
    <w:div w:id="1811703949">
      <w:bodyDiv w:val="1"/>
      <w:marLeft w:val="0"/>
      <w:marRight w:val="0"/>
      <w:marTop w:val="0"/>
      <w:marBottom w:val="0"/>
      <w:divBdr>
        <w:top w:val="none" w:sz="0" w:space="0" w:color="auto"/>
        <w:left w:val="none" w:sz="0" w:space="0" w:color="auto"/>
        <w:bottom w:val="none" w:sz="0" w:space="0" w:color="auto"/>
        <w:right w:val="none" w:sz="0" w:space="0" w:color="auto"/>
      </w:divBdr>
    </w:div>
    <w:div w:id="1821186698">
      <w:bodyDiv w:val="1"/>
      <w:marLeft w:val="0"/>
      <w:marRight w:val="0"/>
      <w:marTop w:val="0"/>
      <w:marBottom w:val="0"/>
      <w:divBdr>
        <w:top w:val="none" w:sz="0" w:space="0" w:color="auto"/>
        <w:left w:val="none" w:sz="0" w:space="0" w:color="auto"/>
        <w:bottom w:val="none" w:sz="0" w:space="0" w:color="auto"/>
        <w:right w:val="none" w:sz="0" w:space="0" w:color="auto"/>
      </w:divBdr>
    </w:div>
    <w:div w:id="1827748249">
      <w:bodyDiv w:val="1"/>
      <w:marLeft w:val="0"/>
      <w:marRight w:val="0"/>
      <w:marTop w:val="0"/>
      <w:marBottom w:val="0"/>
      <w:divBdr>
        <w:top w:val="none" w:sz="0" w:space="0" w:color="auto"/>
        <w:left w:val="none" w:sz="0" w:space="0" w:color="auto"/>
        <w:bottom w:val="none" w:sz="0" w:space="0" w:color="auto"/>
        <w:right w:val="none" w:sz="0" w:space="0" w:color="auto"/>
      </w:divBdr>
    </w:div>
    <w:div w:id="1840657711">
      <w:bodyDiv w:val="1"/>
      <w:marLeft w:val="0"/>
      <w:marRight w:val="0"/>
      <w:marTop w:val="0"/>
      <w:marBottom w:val="0"/>
      <w:divBdr>
        <w:top w:val="none" w:sz="0" w:space="0" w:color="auto"/>
        <w:left w:val="none" w:sz="0" w:space="0" w:color="auto"/>
        <w:bottom w:val="none" w:sz="0" w:space="0" w:color="auto"/>
        <w:right w:val="none" w:sz="0" w:space="0" w:color="auto"/>
      </w:divBdr>
    </w:div>
    <w:div w:id="1935817608">
      <w:bodyDiv w:val="1"/>
      <w:marLeft w:val="0"/>
      <w:marRight w:val="0"/>
      <w:marTop w:val="0"/>
      <w:marBottom w:val="0"/>
      <w:divBdr>
        <w:top w:val="none" w:sz="0" w:space="0" w:color="auto"/>
        <w:left w:val="none" w:sz="0" w:space="0" w:color="auto"/>
        <w:bottom w:val="none" w:sz="0" w:space="0" w:color="auto"/>
        <w:right w:val="none" w:sz="0" w:space="0" w:color="auto"/>
      </w:divBdr>
    </w:div>
    <w:div w:id="1958026133">
      <w:bodyDiv w:val="1"/>
      <w:marLeft w:val="0"/>
      <w:marRight w:val="0"/>
      <w:marTop w:val="0"/>
      <w:marBottom w:val="0"/>
      <w:divBdr>
        <w:top w:val="none" w:sz="0" w:space="0" w:color="auto"/>
        <w:left w:val="none" w:sz="0" w:space="0" w:color="auto"/>
        <w:bottom w:val="none" w:sz="0" w:space="0" w:color="auto"/>
        <w:right w:val="none" w:sz="0" w:space="0" w:color="auto"/>
      </w:divBdr>
    </w:div>
    <w:div w:id="1970819750">
      <w:bodyDiv w:val="1"/>
      <w:marLeft w:val="0"/>
      <w:marRight w:val="0"/>
      <w:marTop w:val="0"/>
      <w:marBottom w:val="0"/>
      <w:divBdr>
        <w:top w:val="none" w:sz="0" w:space="0" w:color="auto"/>
        <w:left w:val="none" w:sz="0" w:space="0" w:color="auto"/>
        <w:bottom w:val="none" w:sz="0" w:space="0" w:color="auto"/>
        <w:right w:val="none" w:sz="0" w:space="0" w:color="auto"/>
      </w:divBdr>
    </w:div>
    <w:div w:id="1997568268">
      <w:bodyDiv w:val="1"/>
      <w:marLeft w:val="0"/>
      <w:marRight w:val="0"/>
      <w:marTop w:val="0"/>
      <w:marBottom w:val="0"/>
      <w:divBdr>
        <w:top w:val="none" w:sz="0" w:space="0" w:color="auto"/>
        <w:left w:val="none" w:sz="0" w:space="0" w:color="auto"/>
        <w:bottom w:val="none" w:sz="0" w:space="0" w:color="auto"/>
        <w:right w:val="none" w:sz="0" w:space="0" w:color="auto"/>
      </w:divBdr>
    </w:div>
    <w:div w:id="2022395153">
      <w:bodyDiv w:val="1"/>
      <w:marLeft w:val="0"/>
      <w:marRight w:val="0"/>
      <w:marTop w:val="0"/>
      <w:marBottom w:val="0"/>
      <w:divBdr>
        <w:top w:val="none" w:sz="0" w:space="0" w:color="auto"/>
        <w:left w:val="none" w:sz="0" w:space="0" w:color="auto"/>
        <w:bottom w:val="none" w:sz="0" w:space="0" w:color="auto"/>
        <w:right w:val="none" w:sz="0" w:space="0" w:color="auto"/>
      </w:divBdr>
    </w:div>
    <w:div w:id="2032803676">
      <w:bodyDiv w:val="1"/>
      <w:marLeft w:val="0"/>
      <w:marRight w:val="0"/>
      <w:marTop w:val="0"/>
      <w:marBottom w:val="0"/>
      <w:divBdr>
        <w:top w:val="none" w:sz="0" w:space="0" w:color="auto"/>
        <w:left w:val="none" w:sz="0" w:space="0" w:color="auto"/>
        <w:bottom w:val="none" w:sz="0" w:space="0" w:color="auto"/>
        <w:right w:val="none" w:sz="0" w:space="0" w:color="auto"/>
      </w:divBdr>
    </w:div>
    <w:div w:id="2032950552">
      <w:bodyDiv w:val="1"/>
      <w:marLeft w:val="0"/>
      <w:marRight w:val="0"/>
      <w:marTop w:val="0"/>
      <w:marBottom w:val="0"/>
      <w:divBdr>
        <w:top w:val="none" w:sz="0" w:space="0" w:color="auto"/>
        <w:left w:val="none" w:sz="0" w:space="0" w:color="auto"/>
        <w:bottom w:val="none" w:sz="0" w:space="0" w:color="auto"/>
        <w:right w:val="none" w:sz="0" w:space="0" w:color="auto"/>
      </w:divBdr>
    </w:div>
    <w:div w:id="2069111214">
      <w:bodyDiv w:val="1"/>
      <w:marLeft w:val="0"/>
      <w:marRight w:val="0"/>
      <w:marTop w:val="0"/>
      <w:marBottom w:val="0"/>
      <w:divBdr>
        <w:top w:val="none" w:sz="0" w:space="0" w:color="auto"/>
        <w:left w:val="none" w:sz="0" w:space="0" w:color="auto"/>
        <w:bottom w:val="none" w:sz="0" w:space="0" w:color="auto"/>
        <w:right w:val="none" w:sz="0" w:space="0" w:color="auto"/>
      </w:divBdr>
      <w:divsChild>
        <w:div w:id="1445226073">
          <w:marLeft w:val="0"/>
          <w:marRight w:val="0"/>
          <w:marTop w:val="0"/>
          <w:marBottom w:val="0"/>
          <w:divBdr>
            <w:top w:val="none" w:sz="0" w:space="0" w:color="auto"/>
            <w:left w:val="none" w:sz="0" w:space="0" w:color="auto"/>
            <w:bottom w:val="none" w:sz="0" w:space="0" w:color="auto"/>
            <w:right w:val="none" w:sz="0" w:space="0" w:color="auto"/>
          </w:divBdr>
          <w:divsChild>
            <w:div w:id="247272662">
              <w:marLeft w:val="0"/>
              <w:marRight w:val="0"/>
              <w:marTop w:val="0"/>
              <w:marBottom w:val="0"/>
              <w:divBdr>
                <w:top w:val="none" w:sz="0" w:space="0" w:color="auto"/>
                <w:left w:val="none" w:sz="0" w:space="0" w:color="auto"/>
                <w:bottom w:val="none" w:sz="0" w:space="0" w:color="auto"/>
                <w:right w:val="none" w:sz="0" w:space="0" w:color="auto"/>
              </w:divBdr>
              <w:divsChild>
                <w:div w:id="518004575">
                  <w:marLeft w:val="0"/>
                  <w:marRight w:val="0"/>
                  <w:marTop w:val="0"/>
                  <w:marBottom w:val="0"/>
                  <w:divBdr>
                    <w:top w:val="none" w:sz="0" w:space="0" w:color="auto"/>
                    <w:left w:val="none" w:sz="0" w:space="0" w:color="auto"/>
                    <w:bottom w:val="none" w:sz="0" w:space="0" w:color="auto"/>
                    <w:right w:val="none" w:sz="0" w:space="0" w:color="auto"/>
                  </w:divBdr>
                  <w:divsChild>
                    <w:div w:id="1240288542">
                      <w:marLeft w:val="0"/>
                      <w:marRight w:val="0"/>
                      <w:marTop w:val="0"/>
                      <w:marBottom w:val="0"/>
                      <w:divBdr>
                        <w:top w:val="none" w:sz="0" w:space="0" w:color="auto"/>
                        <w:left w:val="none" w:sz="0" w:space="0" w:color="auto"/>
                        <w:bottom w:val="none" w:sz="0" w:space="0" w:color="auto"/>
                        <w:right w:val="none" w:sz="0" w:space="0" w:color="auto"/>
                      </w:divBdr>
                      <w:divsChild>
                        <w:div w:id="1754163299">
                          <w:marLeft w:val="0"/>
                          <w:marRight w:val="0"/>
                          <w:marTop w:val="0"/>
                          <w:marBottom w:val="0"/>
                          <w:divBdr>
                            <w:top w:val="none" w:sz="0" w:space="0" w:color="auto"/>
                            <w:left w:val="none" w:sz="0" w:space="0" w:color="auto"/>
                            <w:bottom w:val="none" w:sz="0" w:space="0" w:color="auto"/>
                            <w:right w:val="none" w:sz="0" w:space="0" w:color="auto"/>
                          </w:divBdr>
                          <w:divsChild>
                            <w:div w:id="13251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861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hyperlink" Target="https://www.google.com/url?sa=i&amp;url=https%3A%2F%2Fwww.researchgate.net%2Ffigure%2FThe-architecture-of-Gradient-Boosting-Decision-Tree_fig2_356698772&amp;psig=AOvVaw2N4vyOgojB-BS8xrBcXy05&amp;ust=1722857911010000&amp;source=images&amp;cd=vfe&amp;opi=89978449&amp;ved=0CBEQjRxqFwoTCIDQ4IGg24cDFQAAAAAdAAAAABAc" TargetMode="Externa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Ric16</b:Tag>
    <b:SourceType>Book</b:SourceType>
    <b:Guid>{4051F11D-627D-4067-9DA3-E0DB1B532319}</b:Guid>
    <b:Author>
      <b:Author>
        <b:Corporate>Richards, Mike</b:Corporate>
      </b:Author>
    </b:Author>
    <b:Title>Pi Updates and Red Pitaya</b:Title>
    <b:Year>2016</b:Year>
    <b:Publisher>Radio User. Bournemouth, UK: PW Publishing Ltd. 11</b:Publisher>
    <b:MonthAccessed>July</b:MonthAccessed>
    <b:RefOrder>1</b:RefOrder>
  </b:Source>
  <b:Source>
    <b:Tag>RCL</b:Tag>
    <b:SourceType>InternetSite</b:SourceType>
    <b:Guid>{DF8897DA-54A2-4439-8DD4-C4810B4C8B1E}</b:Guid>
    <b:Author>
      <b:Author>
        <b:Corporate>R. C. Luo, S. L. Lee, Y. C. Wen and C. H. Hsu</b:Corporate>
      </b:Author>
    </b:Author>
    <b:Title>Modular ROS Based Autonomous Mobile Industrial Robot System for Automated Intelligent Manufacturing Applications</b:Title>
    <b:ProductionCompany>2020 IEEE/ASME International Conference on Advanced Intelligent Mechatronics (AIM)</b:ProductionCompany>
    <b:URL>doi: 10.1109/AIM43001.2020.9158800.</b:URL>
    <b:RefOrder>2</b:RefOrder>
  </b:Source>
  <b:Source>
    <b:Tag>SRF</b:Tag>
    <b:SourceType>InternetSite</b:SourceType>
    <b:Guid>{172B7E95-E2A0-4BBA-902C-001025B41099}</b:Guid>
    <b:Title>SRF02 Ultrasonic range finder</b:Title>
    <b:ProductionCompany>robot-electronics</b:ProductionCompany>
    <b:URL>https://www.robot-electronics.co.uk/htm/srf02tech.htm</b:URL>
    <b:RefOrder>3</b:RefOrder>
  </b:Source>
  <b:Source>
    <b:Tag>Jeh12</b:Tag>
    <b:SourceType>Book</b:SourceType>
    <b:Guid>{5B85CBE9-D783-064B-917C-5591FC7F54A7}</b:Guid>
    <b:Author>
      <b:Author>
        <b:NameList>
          <b:Person>
            <b:Last>Ali</b:Last>
            <b:First>Jehad</b:First>
          </b:Person>
        </b:NameList>
      </b:Author>
    </b:Author>
    <b:Title>Random Forests and Decision Trees</b:Title>
    <b:Publisher>https://www.researchgate.net</b:Publisher>
    <b:Year>2012</b:Year>
    <b:RefOrder>4</b:RefOrder>
  </b:Source>
  <b:Source>
    <b:Tag>Hay19</b:Tag>
    <b:SourceType>Book</b:SourceType>
    <b:Guid>{D8C76E04-BB44-4322-A0EB-182DCF26F53F}</b:Guid>
    <b:Author>
      <b:Author>
        <b:NameList>
          <b:Person>
            <b:Last>Hayder Hasan</b:Last>
            <b:First>Helmi</b:First>
            <b:Middle>Z.M. Shafri and Mohammed Habshi</b:Middle>
          </b:Person>
        </b:NameList>
      </b:Author>
    </b:Author>
    <b:Title>A Comparison Between Support Vector Machine (SVM) and Convolutional Neural Network (CNN) Models For Hyperspectral Image Classification</b:Title>
    <b:Year>2019</b:Year>
    <b:DOI>10.1088/1755-1315/35</b:DOI>
    <b:RefOrder>5</b:RefOrder>
  </b:Source>
  <b:Source>
    <b:Tag>KBa15</b:Tag>
    <b:SourceType>InternetSite</b:SourceType>
    <b:Guid>{05E31A44-03B6-4B4A-BAC2-76A93C846AE1}</b:Guid>
    <b:Title>Human detection for autonomous vehicles</b:Title>
    <b:Year>2015</b:Year>
    <b:Author>
      <b:Author>
        <b:Corporate>K. Balani, S. Deshpande, R. Nair and V. Rane</b:Corporate>
      </b:Author>
    </b:Author>
    <b:URL>doi: 10.1109/ITEC-India.2015.7386891.</b:URL>
    <b:ProductionCompany>IEEE International Transportation Electrification Conference (ITEC)</b:ProductionCompany>
    <b:RefOrder>6</b:RefOrder>
  </b:Source>
  <b:Source>
    <b:Tag>Guo22</b:Tag>
    <b:SourceType>InternetSite</b:SourceType>
    <b:Guid>{C376318D-FB2A-4E5D-88CF-11622C2B6E0E}</b:Guid>
    <b:Author>
      <b:Author>
        <b:Corporate>Guo, P.; Shi, H.; Wang, S.; Tang, L.; Wang, Z.</b:Corporate>
      </b:Author>
    </b:Author>
    <b:Title>An ROS Architecture for Autonomous Mobile Robots with UCAR Platforms in Smart Restaurants. Machines</b:Title>
    <b:ProductionCompany>Machines</b:ProductionCompany>
    <b:Year>2022</b:Year>
    <b:URL>https://doi.org/10.3390/machines10100844</b:URL>
    <b:RefOrder>7</b:RefOrder>
  </b:Source>
  <b:Source>
    <b:Tag>AHP19</b:Tag>
    <b:SourceType>InternetSite</b:SourceType>
    <b:Guid>{8FFD0ECF-2DC9-4C71-BEED-1C1046E22841}</b:Guid>
    <b:Author>
      <b:Author>
        <b:Corporate>A. H. Pech, P. M. Nauth and R. Michalik</b:Corporate>
      </b:Author>
    </b:Author>
    <b:Title>A new Approach for Pedestrian Detection in Vehicles by Ultrasonic Signal Analysis</b:Title>
    <b:Year>2019</b:Year>
    <b:URL>https://ieeexplore.ieee.org/document/8861933</b:URL>
    <b:InternetSiteTitle>IEEE EUROCON 2019 -18th International Conference on Smart Technologies, Novi Sad, Serbia,</b:InternetSiteTitle>
    <b:ProductionCompany>IEEE EUROCON 2019 -18th International Conference on Smart Technologies</b:ProductionCompany>
    <b:RefOrder>8</b:RefOrder>
  </b:Source>
  <b:Source>
    <b:Tag>Lou</b:Tag>
    <b:SourceType>Book</b:SourceType>
    <b:Guid>{EEA9D250-FDA9-41C0-91B9-902A97A90173}</b:Guid>
    <b:Author>
      <b:Author>
        <b:NameList>
          <b:Person>
            <b:Last>Louppe</b:Last>
            <b:First>Gilles</b:First>
          </b:Person>
        </b:NameList>
      </b:Author>
    </b:Author>
    <b:Title>Understanding Random Forests: From Theory to Practice</b:Title>
    <b:Publisher>https://arxiv.org/abs/1407.7502</b:Publisher>
    <b:RefOrder>9</b:RefOrder>
  </b:Source>
  <b:Source>
    <b:Tag>Tia</b:Tag>
    <b:SourceType>Book</b:SourceType>
    <b:Guid>{A7D2F455-F9CD-4BD9-831E-BB49DA74AB32}</b:Guid>
    <b:Author>
      <b:Author>
        <b:NameList>
          <b:Person>
            <b:Last>Chen</b:Last>
            <b:First>Tianqi</b:First>
          </b:Person>
        </b:NameList>
      </b:Author>
    </b:Author>
    <b:Title>XGBoost: A Scalable Tree Boosting System</b:Title>
    <b:Publisher>https://arxiv.org/pdf/1603.02754v3</b:Publisher>
    <b:RefOrder>10</b:RefOrder>
  </b:Source>
  <b:Source>
    <b:Tag>Pat</b:Tag>
    <b:SourceType>Book</b:SourceType>
    <b:Guid>{5B2FF505-AA56-4280-A7CF-D80120301C91}</b:Guid>
    <b:Author>
      <b:Author>
        <b:NameList>
          <b:Person>
            <b:Last>Pathak</b:Last>
            <b:First>D.K.,</b:First>
            <b:Middle>Kalita, S.K. &amp; Bhattacharya, D.K.</b:Middle>
          </b:Person>
        </b:NameList>
      </b:Author>
    </b:Author>
    <b:Title>Hyperspectral image classification using support vector machine: a spectral spatial feature based approach. Evol. Intel. 15, 1809–1823 (2022). https://doi.org/10.1007/s12065-021-00591-0</b:Title>
    <b:RefOrder>11</b:RefOrder>
  </b:Source>
  <b:Source>
    <b:Tag>Pio</b:Tag>
    <b:SourceType>DocumentFromInternetSite</b:SourceType>
    <b:Guid>{B47C598B-962E-4BA6-B813-A3905314CC18}</b:Guid>
    <b:Author>
      <b:Author>
        <b:NameList>
          <b:Person>
            <b:Last>Piotr Florek</b:Last>
            <b:First>Adam</b:First>
            <b:Middle>Zagdański</b:Middle>
          </b:Person>
        </b:NameList>
      </b:Author>
    </b:Author>
    <b:Title>Benchmarking state-of-the-art gradient boosting algorithms for classification</b:Title>
    <b:Publisher>https://ar5iv.labs.arxiv.org/html/2305.17094</b:Publisher>
    <b:URL>https://ar5iv.labs.arxiv.org/html/2305.17094</b:URL>
    <b:RefOrder>12</b:RefOrder>
  </b:Source>
  <b:Source>
    <b:Tag>Ten</b:Tag>
    <b:SourceType>DocumentFromInternetSite</b:SourceType>
    <b:Guid>{E2E5DA47-51D0-4DE7-B53F-6D81A376D75F}</b:Guid>
    <b:Title>TensorFlow</b:Title>
    <b:URL>https://www.tensorflow.org/guide/core/logistic_regression_core</b:URL>
    <b:RefOrder>13</b:RefOrder>
  </b:Source>
  <b:Source>
    <b:Tag>Zha12</b:Tag>
    <b:SourceType>DocumentFromInternetSite</b:SourceType>
    <b:Guid>{5012C7D6-F55F-42DA-9E64-EF5B347842D0}</b:Guid>
    <b:Author>
      <b:Author>
        <b:NameList>
          <b:Person>
            <b:Last>Zhang</b:Last>
            <b:First>Y.</b:First>
            <b:Middle>S Liu, C., Wang, L., Yang, A.</b:Middle>
          </b:Person>
        </b:NameList>
      </b:Author>
    </b:Author>
    <b:Title>Support Vector Machine Classification Algorithm and Its Application.Information Computing and Applications. ICICA 2012. Communications in Computer and Information Science</b:Title>
    <b:Year>2012</b:Year>
    <b:URL>https://link.springer.com/chapter/10.1007/978-3-642-34041-3_27#citeas</b:URL>
    <b:RefOrder>14</b:RefOrder>
  </b:Source>
</b:Sources>
</file>

<file path=customXml/itemProps1.xml><?xml version="1.0" encoding="utf-8"?>
<ds:datastoreItem xmlns:ds="http://schemas.openxmlformats.org/officeDocument/2006/customXml" ds:itemID="{015E0510-39D1-4DC9-BB7A-870B7005A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16</Pages>
  <Words>7742</Words>
  <Characters>44133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Gurunag Sai Udaykumar</dc:creator>
  <cp:keywords/>
  <dc:description/>
  <cp:lastModifiedBy>Shiva kumar Biru</cp:lastModifiedBy>
  <cp:revision>114</cp:revision>
  <cp:lastPrinted>2023-03-31T09:27:00Z</cp:lastPrinted>
  <dcterms:created xsi:type="dcterms:W3CDTF">2024-03-29T12:59:00Z</dcterms:created>
  <dcterms:modified xsi:type="dcterms:W3CDTF">2024-08-19T11:48:00Z</dcterms:modified>
</cp:coreProperties>
</file>