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A73B3" w14:textId="77777777" w:rsidR="00F44687" w:rsidRDefault="00F44687"/>
    <w:p w14:paraId="2D858B82" w14:textId="77777777" w:rsidR="00F44687" w:rsidRDefault="00F44687"/>
    <w:p w14:paraId="7745C4A1" w14:textId="77777777" w:rsidR="00F44687" w:rsidRDefault="00F44687"/>
    <w:p w14:paraId="4A953C7D" w14:textId="77777777" w:rsidR="00F44687" w:rsidRDefault="00F44687"/>
    <w:p w14:paraId="5A3E65BE" w14:textId="77777777" w:rsidR="00F44687" w:rsidRDefault="00F44687"/>
    <w:p w14:paraId="26D21E2A" w14:textId="77777777" w:rsidR="00F44687" w:rsidRDefault="00F44687"/>
    <w:p w14:paraId="65DBF990" w14:textId="77777777" w:rsidR="00F44687" w:rsidRDefault="00F44687"/>
    <w:p w14:paraId="4301EE04" w14:textId="77777777" w:rsidR="00F44687" w:rsidRDefault="00F44687"/>
    <w:p w14:paraId="3C14EE17" w14:textId="77777777" w:rsidR="00F44687" w:rsidRDefault="00000000">
      <w:pPr>
        <w:jc w:val="center"/>
      </w:pPr>
      <w:r>
        <w:rPr>
          <w:rFonts w:ascii="Calibri Light" w:hAnsi="Calibri Light"/>
          <w:b/>
          <w:color w:val="0E2F56"/>
          <w:sz w:val="56"/>
        </w:rPr>
        <w:t>Student Dropout and Academic Success Prediction</w:t>
      </w:r>
    </w:p>
    <w:p w14:paraId="09FEABA5" w14:textId="77777777" w:rsidR="00F44687" w:rsidRDefault="00000000">
      <w:pPr>
        <w:jc w:val="center"/>
      </w:pPr>
      <w:r>
        <w:rPr>
          <w:color w:val="2969B0"/>
          <w:sz w:val="36"/>
        </w:rPr>
        <w:t>━━━━━━━━━━━━━━━</w:t>
      </w:r>
    </w:p>
    <w:p w14:paraId="0A0B90C4" w14:textId="77777777" w:rsidR="00F44687" w:rsidRDefault="00000000">
      <w:pPr>
        <w:jc w:val="center"/>
      </w:pPr>
      <w:r>
        <w:rPr>
          <w:color w:val="808080"/>
          <w:sz w:val="32"/>
        </w:rPr>
        <w:t>Using Machine Learning</w:t>
      </w:r>
      <w:r>
        <w:rPr>
          <w:color w:val="808080"/>
          <w:sz w:val="32"/>
        </w:rPr>
        <w:br/>
        <w:t>Project Report</w:t>
      </w:r>
    </w:p>
    <w:p w14:paraId="78BD6F0A" w14:textId="77777777" w:rsidR="00F44687" w:rsidRDefault="00F44687"/>
    <w:p w14:paraId="1DE5BC18" w14:textId="77777777" w:rsidR="00F44687" w:rsidRDefault="00F44687"/>
    <w:p w14:paraId="116DAEE7" w14:textId="77777777" w:rsidR="00F44687" w:rsidRDefault="00F44687"/>
    <w:p w14:paraId="37DB80A7" w14:textId="1A575F79" w:rsidR="00F44687" w:rsidRPr="007811C9" w:rsidRDefault="007811C9">
      <w:pPr>
        <w:jc w:val="center"/>
        <w:rPr>
          <w:b/>
          <w:bCs/>
          <w:sz w:val="32"/>
          <w:szCs w:val="32"/>
        </w:rPr>
      </w:pPr>
      <w:r>
        <w:rPr>
          <w:b/>
          <w:bCs/>
          <w:noProof/>
          <w:color w:val="808080"/>
          <w:sz w:val="36"/>
          <w:szCs w:val="32"/>
        </w:rPr>
        <mc:AlternateContent>
          <mc:Choice Requires="wps">
            <w:drawing>
              <wp:anchor distT="0" distB="0" distL="114300" distR="114300" simplePos="0" relativeHeight="251659264" behindDoc="0" locked="0" layoutInCell="1" allowOverlap="1" wp14:anchorId="24F6640C" wp14:editId="53809942">
                <wp:simplePos x="0" y="0"/>
                <wp:positionH relativeFrom="column">
                  <wp:posOffset>1698625</wp:posOffset>
                </wp:positionH>
                <wp:positionV relativeFrom="paragraph">
                  <wp:posOffset>623570</wp:posOffset>
                </wp:positionV>
                <wp:extent cx="2644140" cy="15240"/>
                <wp:effectExtent l="38100" t="38100" r="60960" b="80010"/>
                <wp:wrapNone/>
                <wp:docPr id="693369953" name="Straight Connector 1"/>
                <wp:cNvGraphicFramePr/>
                <a:graphic xmlns:a="http://schemas.openxmlformats.org/drawingml/2006/main">
                  <a:graphicData uri="http://schemas.microsoft.com/office/word/2010/wordprocessingShape">
                    <wps:wsp>
                      <wps:cNvCnPr/>
                      <wps:spPr>
                        <a:xfrm flipV="1">
                          <a:off x="0" y="0"/>
                          <a:ext cx="264414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218480"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33.75pt,49.1pt" to="341.9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" strokecolor="#4f81bd [3204]" strokeweight="2pt">
                <v:shadow on="t" color="black" opacity="24903f" origin=",.5" offset="0,.55556mm"/>
              </v:line>
            </w:pict>
          </mc:Fallback>
        </mc:AlternateContent>
      </w:r>
      <w:r w:rsidR="00000000" w:rsidRPr="007811C9">
        <w:rPr>
          <w:b/>
          <w:bCs/>
          <w:color w:val="808080"/>
          <w:sz w:val="36"/>
          <w:szCs w:val="32"/>
        </w:rPr>
        <w:t xml:space="preserve">Author: </w:t>
      </w:r>
      <w:r w:rsidR="00000000" w:rsidRPr="007811C9">
        <w:rPr>
          <w:b/>
          <w:bCs/>
          <w:color w:val="0E2F56"/>
          <w:sz w:val="40"/>
          <w:szCs w:val="32"/>
        </w:rPr>
        <w:t>Shiva Goud</w:t>
      </w:r>
      <w:r w:rsidR="00000000" w:rsidRPr="007811C9">
        <w:rPr>
          <w:b/>
          <w:bCs/>
          <w:color w:val="0E2F56"/>
          <w:sz w:val="40"/>
          <w:szCs w:val="32"/>
        </w:rPr>
        <w:br/>
      </w:r>
      <w:r w:rsidR="00000000" w:rsidRPr="007811C9">
        <w:rPr>
          <w:b/>
          <w:bCs/>
          <w:color w:val="808080"/>
          <w:sz w:val="36"/>
          <w:szCs w:val="32"/>
        </w:rPr>
        <w:t>B.Sc. Computer Science</w:t>
      </w:r>
    </w:p>
    <w:p w14:paraId="7AE34B00" w14:textId="77777777" w:rsidR="00F44687" w:rsidRDefault="00000000">
      <w:r>
        <w:br w:type="page"/>
      </w:r>
    </w:p>
    <w:p w14:paraId="7CC13203" w14:textId="77777777" w:rsidR="00F44687" w:rsidRDefault="00000000">
      <w:pPr>
        <w:pStyle w:val="ReportH1"/>
      </w:pPr>
      <w:r>
        <w:lastRenderedPageBreak/>
        <w:t>1. Project Overview</w:t>
      </w:r>
    </w:p>
    <w:p w14:paraId="1AA89667" w14:textId="77777777" w:rsidR="00F44687" w:rsidRDefault="00000000">
      <w:r>
        <w:t>This project uses machine learning to classify student academic outcomes based on demographic, enrollment, financial, academic, and socioeconomic information. The target outcomes are Dropout, Enrolled, and Graduate.</w:t>
      </w:r>
      <w:r>
        <w:br/>
      </w:r>
      <w:r>
        <w:br/>
        <w:t>The workflow covers data understanding, exploratory data analysis, preprocessing, model development, evaluation, feature importance analysis, and sample prediction.</w:t>
      </w:r>
    </w:p>
    <w:p w14:paraId="509EA3E4" w14:textId="77777777" w:rsidR="00F44687" w:rsidRDefault="00000000">
      <w:pPr>
        <w:pStyle w:val="ReportH1"/>
      </w:pPr>
      <w:r>
        <w:t>2. Problem Statement</w:t>
      </w:r>
    </w:p>
    <w:p w14:paraId="71023DB0" w14:textId="77777777" w:rsidR="00F44687" w:rsidRDefault="00000000">
      <w:r>
        <w:t>Educational institutions can analyze historical student information to understand patterns associated with different academic outcomes. This project develops a multiclass classification system that predicts whether a student record is associated with Dropout, Enrolled, or Graduate.</w:t>
      </w:r>
    </w:p>
    <w:p w14:paraId="7E057D4C" w14:textId="77777777" w:rsidR="00F44687" w:rsidRDefault="00000000">
      <w:pPr>
        <w:pStyle w:val="ReportH1"/>
      </w:pPr>
      <w:r>
        <w:t>3. Objectives</w:t>
      </w:r>
    </w:p>
    <w:p w14:paraId="33A4D042" w14:textId="77777777" w:rsidR="00F44687" w:rsidRDefault="00000000">
      <w:pPr>
        <w:pStyle w:val="ReportBullet"/>
      </w:pPr>
      <w:r>
        <w:t>Analyze student demographic, academic, enrollment, and financial information.</w:t>
      </w:r>
    </w:p>
    <w:p w14:paraId="54D6535C" w14:textId="77777777" w:rsidR="00F44687" w:rsidRDefault="00000000">
      <w:pPr>
        <w:pStyle w:val="ReportBullet"/>
      </w:pPr>
      <w:r>
        <w:t>Explore patterns associated with different academic outcomes.</w:t>
      </w:r>
    </w:p>
    <w:p w14:paraId="3D48D307" w14:textId="77777777" w:rsidR="00F44687" w:rsidRDefault="00000000">
      <w:pPr>
        <w:pStyle w:val="ReportBullet"/>
      </w:pPr>
      <w:r>
        <w:t>Preprocess categorical and numerical variables appropriately.</w:t>
      </w:r>
    </w:p>
    <w:p w14:paraId="2DD48EE2" w14:textId="77777777" w:rsidR="00F44687" w:rsidRDefault="00000000">
      <w:pPr>
        <w:pStyle w:val="ReportBullet"/>
      </w:pPr>
      <w:r>
        <w:t>Develop Logistic Regression and Random Forest classification models.</w:t>
      </w:r>
    </w:p>
    <w:p w14:paraId="4E7A37B0" w14:textId="77777777" w:rsidR="00F44687" w:rsidRDefault="00000000">
      <w:pPr>
        <w:pStyle w:val="ReportBullet"/>
      </w:pPr>
      <w:r>
        <w:t>Evaluate models using multiple classification metrics.</w:t>
      </w:r>
    </w:p>
    <w:p w14:paraId="41B72EA2" w14:textId="77777777" w:rsidR="00F44687" w:rsidRDefault="00000000">
      <w:pPr>
        <w:pStyle w:val="ReportBullet"/>
      </w:pPr>
      <w:r>
        <w:t>Analyze Random Forest feature importance.</w:t>
      </w:r>
    </w:p>
    <w:p w14:paraId="2B84D292" w14:textId="77777777" w:rsidR="00F44687" w:rsidRDefault="00000000">
      <w:pPr>
        <w:pStyle w:val="ReportBullet"/>
      </w:pPr>
      <w:r>
        <w:t>Demonstrate prediction on a sample student record.</w:t>
      </w:r>
    </w:p>
    <w:p w14:paraId="218EFD16" w14:textId="77777777" w:rsidR="00F44687" w:rsidRDefault="00000000">
      <w:pPr>
        <w:pStyle w:val="ReportH1"/>
      </w:pPr>
      <w:r>
        <w:t>4. Dataset Description</w:t>
      </w:r>
    </w:p>
    <w:p w14:paraId="05900ADD" w14:textId="77777777" w:rsidR="00F44687" w:rsidRDefault="00000000">
      <w:r>
        <w:t>The dataset contains 4,424 student records and 35 columns: 34 predictor variables and one target variable named Target. The dataset contains no missing values and no exact duplicate records.</w:t>
      </w:r>
    </w:p>
    <w:tbl>
      <w:tblPr>
        <w:tblW w:w="0" w:type="auto"/>
        <w:tblLayout w:type="fixed"/>
        <w:tblLook w:val="04A0" w:firstRow="1" w:lastRow="0" w:firstColumn="1" w:lastColumn="0" w:noHBand="0" w:noVBand="1"/>
      </w:tblPr>
      <w:tblGrid>
        <w:gridCol w:w="4703"/>
        <w:gridCol w:w="4703"/>
      </w:tblGrid>
      <w:tr w:rsidR="00F44687" w14:paraId="04565305" w14:textId="77777777">
        <w:tc>
          <w:tcPr>
            <w:tcW w:w="4703" w:type="dxa"/>
            <w:shd w:val="clear" w:color="auto" w:fill="0E2F56"/>
          </w:tcPr>
          <w:p w14:paraId="01FD79E9" w14:textId="77777777" w:rsidR="00F44687" w:rsidRDefault="00000000">
            <w:pPr>
              <w:jc w:val="center"/>
            </w:pPr>
            <w:r>
              <w:rPr>
                <w:b/>
                <w:color w:val="FFFFFF"/>
              </w:rPr>
              <w:t>Target Outcome</w:t>
            </w:r>
          </w:p>
        </w:tc>
        <w:tc>
          <w:tcPr>
            <w:tcW w:w="4703" w:type="dxa"/>
            <w:shd w:val="clear" w:color="auto" w:fill="0E2F56"/>
          </w:tcPr>
          <w:p w14:paraId="743A86E7" w14:textId="77777777" w:rsidR="00F44687" w:rsidRDefault="00000000">
            <w:pPr>
              <w:jc w:val="center"/>
            </w:pPr>
            <w:r>
              <w:rPr>
                <w:b/>
                <w:color w:val="FFFFFF"/>
              </w:rPr>
              <w:t>Number of Students</w:t>
            </w:r>
          </w:p>
        </w:tc>
      </w:tr>
      <w:tr w:rsidR="00F44687" w14:paraId="76BFBF4A" w14:textId="77777777">
        <w:tc>
          <w:tcPr>
            <w:tcW w:w="3600" w:type="dxa"/>
            <w:shd w:val="clear" w:color="auto" w:fill="F5F6FA"/>
          </w:tcPr>
          <w:p w14:paraId="7EBB9E09" w14:textId="77777777" w:rsidR="00F44687" w:rsidRDefault="00000000">
            <w:pPr>
              <w:jc w:val="center"/>
            </w:pPr>
            <w:r>
              <w:t>Graduate</w:t>
            </w:r>
          </w:p>
        </w:tc>
        <w:tc>
          <w:tcPr>
            <w:tcW w:w="3600" w:type="dxa"/>
            <w:shd w:val="clear" w:color="auto" w:fill="F5F6FA"/>
          </w:tcPr>
          <w:p w14:paraId="7EAABA73" w14:textId="77777777" w:rsidR="00F44687" w:rsidRDefault="00000000">
            <w:pPr>
              <w:jc w:val="center"/>
            </w:pPr>
            <w:r>
              <w:t>2,209</w:t>
            </w:r>
          </w:p>
        </w:tc>
      </w:tr>
      <w:tr w:rsidR="00F44687" w14:paraId="72953B85" w14:textId="77777777">
        <w:tc>
          <w:tcPr>
            <w:tcW w:w="3600" w:type="dxa"/>
            <w:shd w:val="clear" w:color="auto" w:fill="FFFFFF"/>
          </w:tcPr>
          <w:p w14:paraId="351A8147" w14:textId="77777777" w:rsidR="00F44687" w:rsidRDefault="00000000">
            <w:pPr>
              <w:jc w:val="center"/>
            </w:pPr>
            <w:r>
              <w:t>Dropout</w:t>
            </w:r>
          </w:p>
        </w:tc>
        <w:tc>
          <w:tcPr>
            <w:tcW w:w="3600" w:type="dxa"/>
            <w:shd w:val="clear" w:color="auto" w:fill="FFFFFF"/>
          </w:tcPr>
          <w:p w14:paraId="54DE6353" w14:textId="77777777" w:rsidR="00F44687" w:rsidRDefault="00000000">
            <w:pPr>
              <w:jc w:val="center"/>
            </w:pPr>
            <w:r>
              <w:t>1,421</w:t>
            </w:r>
          </w:p>
        </w:tc>
      </w:tr>
      <w:tr w:rsidR="00F44687" w14:paraId="3677F1A1" w14:textId="77777777">
        <w:tc>
          <w:tcPr>
            <w:tcW w:w="3600" w:type="dxa"/>
            <w:shd w:val="clear" w:color="auto" w:fill="F5F6FA"/>
          </w:tcPr>
          <w:p w14:paraId="62194B62" w14:textId="77777777" w:rsidR="00F44687" w:rsidRDefault="00000000">
            <w:pPr>
              <w:jc w:val="center"/>
            </w:pPr>
            <w:r>
              <w:t>Enrolled</w:t>
            </w:r>
          </w:p>
        </w:tc>
        <w:tc>
          <w:tcPr>
            <w:tcW w:w="3600" w:type="dxa"/>
            <w:shd w:val="clear" w:color="auto" w:fill="F5F6FA"/>
          </w:tcPr>
          <w:p w14:paraId="7F6DE85B" w14:textId="77777777" w:rsidR="00F44687" w:rsidRDefault="00000000">
            <w:pPr>
              <w:jc w:val="center"/>
            </w:pPr>
            <w:r>
              <w:t>794</w:t>
            </w:r>
          </w:p>
        </w:tc>
      </w:tr>
    </w:tbl>
    <w:p w14:paraId="327D9005" w14:textId="77777777" w:rsidR="00F44687" w:rsidRDefault="00F44687"/>
    <w:p w14:paraId="160AE430" w14:textId="77777777" w:rsidR="00F44687" w:rsidRDefault="00000000">
      <w:pPr>
        <w:pStyle w:val="ReportH1"/>
      </w:pPr>
      <w:r>
        <w:lastRenderedPageBreak/>
        <w:t>5. Exploratory Data Analysis</w:t>
      </w:r>
    </w:p>
    <w:p w14:paraId="3AE0CD25" w14:textId="77777777" w:rsidR="00F44687" w:rsidRDefault="00000000">
      <w:r>
        <w:t>Exploratory analysis examined the distribution of student outcomes and relationships between the target and selected demographic, enrollment, financial, and academic variables. Academic performance was also examined using first- and second-semester approved curricular units and grades. Key variables analyzed include:</w:t>
      </w:r>
    </w:p>
    <w:p w14:paraId="5D2AD7C3" w14:textId="77777777" w:rsidR="00F44687" w:rsidRDefault="00000000">
      <w:pPr>
        <w:pStyle w:val="ReportBullet"/>
      </w:pPr>
      <w:r>
        <w:t>Age at enrollment</w:t>
      </w:r>
    </w:p>
    <w:p w14:paraId="4FA42D14" w14:textId="77777777" w:rsidR="00F44687" w:rsidRDefault="00000000">
      <w:pPr>
        <w:pStyle w:val="ReportBullet"/>
      </w:pPr>
      <w:r>
        <w:t>Gender</w:t>
      </w:r>
    </w:p>
    <w:p w14:paraId="68623EEA" w14:textId="77777777" w:rsidR="00F44687" w:rsidRDefault="00000000">
      <w:pPr>
        <w:pStyle w:val="ReportBullet"/>
      </w:pPr>
      <w:r>
        <w:t>Scholarship holder status</w:t>
      </w:r>
    </w:p>
    <w:p w14:paraId="1C14915E" w14:textId="77777777" w:rsidR="00F44687" w:rsidRDefault="00000000">
      <w:pPr>
        <w:pStyle w:val="ReportBullet"/>
      </w:pPr>
      <w:r>
        <w:t>Tuition fee status</w:t>
      </w:r>
    </w:p>
    <w:p w14:paraId="5C198E60" w14:textId="77777777" w:rsidR="00F44687" w:rsidRDefault="00000000">
      <w:pPr>
        <w:pStyle w:val="ReportBullet"/>
      </w:pPr>
      <w:r>
        <w:t>Previous qualification</w:t>
      </w:r>
    </w:p>
    <w:p w14:paraId="5B77E0CD" w14:textId="77777777" w:rsidR="00F44687" w:rsidRDefault="00000000">
      <w:pPr>
        <w:pStyle w:val="ReportBullet"/>
      </w:pPr>
      <w:r>
        <w:t>Debtor status</w:t>
      </w:r>
    </w:p>
    <w:p w14:paraId="20F7EFD7" w14:textId="77777777" w:rsidR="00F44687" w:rsidRDefault="00000000">
      <w:pPr>
        <w:pStyle w:val="ReportBullet"/>
      </w:pPr>
      <w:r>
        <w:t>Course</w:t>
      </w:r>
    </w:p>
    <w:p w14:paraId="62B8DD00" w14:textId="77777777" w:rsidR="00F44687" w:rsidRDefault="00000000">
      <w:pPr>
        <w:pStyle w:val="ReportBullet"/>
      </w:pPr>
      <w:r>
        <w:t>Educational special needs</w:t>
      </w:r>
    </w:p>
    <w:p w14:paraId="6903374B" w14:textId="77777777" w:rsidR="00F44687" w:rsidRDefault="00000000">
      <w:pPr>
        <w:pStyle w:val="ReportBullet"/>
      </w:pPr>
      <w:r>
        <w:t>International student status</w:t>
      </w:r>
    </w:p>
    <w:p w14:paraId="3B6D2079" w14:textId="77777777" w:rsidR="00F44687" w:rsidRDefault="00000000">
      <w:pPr>
        <w:pStyle w:val="ReportH1"/>
      </w:pPr>
      <w:r>
        <w:t>6. Data Preprocessing</w:t>
      </w:r>
    </w:p>
    <w:p w14:paraId="64838ED5" w14:textId="77777777" w:rsidR="00F44687" w:rsidRDefault="00000000">
      <w:r>
        <w:t>The Target column was separated from the predictors. Categorical variables were processed using One-Hot Encoding with handle_unknown='ignore', while numerical variables were passed through without scaling.</w:t>
      </w:r>
      <w:r>
        <w:br/>
      </w:r>
      <w:r>
        <w:br/>
        <w:t>An 80/20 train-test split with stratification and random_state=42 was used. Scikit-learn ColumnTransformer and Pipeline were used to keep preprocessing consistent during training and prediction.</w:t>
      </w:r>
    </w:p>
    <w:p w14:paraId="260B6928" w14:textId="77777777" w:rsidR="00F44687" w:rsidRDefault="00000000">
      <w:pPr>
        <w:pStyle w:val="ReportH1"/>
      </w:pPr>
      <w:r>
        <w:t>7. Machine Learning Models</w:t>
      </w:r>
    </w:p>
    <w:p w14:paraId="1ECDECF7" w14:textId="77777777" w:rsidR="00F44687" w:rsidRDefault="00000000">
      <w:pPr>
        <w:pStyle w:val="ReportH2"/>
      </w:pPr>
      <w:r>
        <w:t>7.1 Logistic Regression</w:t>
      </w:r>
    </w:p>
    <w:p w14:paraId="5D087381" w14:textId="77777777" w:rsidR="00F44687" w:rsidRDefault="00000000">
      <w:r>
        <w:t>Logistic Regression was used as a baseline multiclass classification model.</w:t>
      </w:r>
    </w:p>
    <w:p w14:paraId="28440969" w14:textId="77777777" w:rsidR="00F44687" w:rsidRDefault="00000000">
      <w:pPr>
        <w:pStyle w:val="ReportH2"/>
      </w:pPr>
      <w:r>
        <w:t>7.2 Random Forest</w:t>
      </w:r>
    </w:p>
    <w:p w14:paraId="5529CA0C" w14:textId="77777777" w:rsidR="00F44687" w:rsidRDefault="00000000">
      <w:r>
        <w:t>Random Forest was used as an ensemble classifier capable of modeling nonlinear relationships and feature interactions.</w:t>
      </w:r>
    </w:p>
    <w:p w14:paraId="3F392472" w14:textId="77777777" w:rsidR="00F44687" w:rsidRDefault="00000000">
      <w:pPr>
        <w:pStyle w:val="ReportH1"/>
      </w:pPr>
      <w:r>
        <w:lastRenderedPageBreak/>
        <w:t>8. Model Evaluation</w:t>
      </w:r>
    </w:p>
    <w:p w14:paraId="0E380D72" w14:textId="77777777" w:rsidR="00F44687" w:rsidRDefault="00000000">
      <w:r>
        <w:t>Evaluation used accuracy, weighted precision, weighted recall, weighted F1-score, macro F1-score, classification reports, and confusion matrices. Exact numerical results are retained in the executed notebook and should be used as the authoritative values.</w:t>
      </w:r>
    </w:p>
    <w:tbl>
      <w:tblPr>
        <w:tblW w:w="0" w:type="auto"/>
        <w:tblLook w:val="04A0" w:firstRow="1" w:lastRow="0" w:firstColumn="1" w:lastColumn="0" w:noHBand="0" w:noVBand="1"/>
      </w:tblPr>
      <w:tblGrid>
        <w:gridCol w:w="1568"/>
        <w:gridCol w:w="1568"/>
        <w:gridCol w:w="1568"/>
        <w:gridCol w:w="1568"/>
        <w:gridCol w:w="1568"/>
        <w:gridCol w:w="1568"/>
      </w:tblGrid>
      <w:tr w:rsidR="00F44687" w14:paraId="37631E06" w14:textId="77777777">
        <w:tc>
          <w:tcPr>
            <w:tcW w:w="1568" w:type="dxa"/>
            <w:shd w:val="clear" w:color="auto" w:fill="0E2F56"/>
          </w:tcPr>
          <w:p w14:paraId="176894B3" w14:textId="77777777" w:rsidR="00F44687" w:rsidRDefault="00000000">
            <w:pPr>
              <w:jc w:val="center"/>
            </w:pPr>
            <w:r>
              <w:rPr>
                <w:b/>
                <w:color w:val="FFFFFF"/>
              </w:rPr>
              <w:t>Model</w:t>
            </w:r>
          </w:p>
        </w:tc>
        <w:tc>
          <w:tcPr>
            <w:tcW w:w="1568" w:type="dxa"/>
            <w:shd w:val="clear" w:color="auto" w:fill="0E2F56"/>
          </w:tcPr>
          <w:p w14:paraId="221D590B" w14:textId="77777777" w:rsidR="00F44687" w:rsidRDefault="00000000">
            <w:pPr>
              <w:jc w:val="center"/>
            </w:pPr>
            <w:r>
              <w:rPr>
                <w:b/>
                <w:color w:val="FFFFFF"/>
              </w:rPr>
              <w:t>Accuracy</w:t>
            </w:r>
          </w:p>
        </w:tc>
        <w:tc>
          <w:tcPr>
            <w:tcW w:w="1568" w:type="dxa"/>
            <w:shd w:val="clear" w:color="auto" w:fill="0E2F56"/>
          </w:tcPr>
          <w:p w14:paraId="5AEDAF72" w14:textId="77777777" w:rsidR="00F44687" w:rsidRDefault="00000000">
            <w:pPr>
              <w:jc w:val="center"/>
            </w:pPr>
            <w:r>
              <w:rPr>
                <w:b/>
                <w:color w:val="FFFFFF"/>
              </w:rPr>
              <w:t>Precision (W)</w:t>
            </w:r>
          </w:p>
        </w:tc>
        <w:tc>
          <w:tcPr>
            <w:tcW w:w="1568" w:type="dxa"/>
            <w:shd w:val="clear" w:color="auto" w:fill="0E2F56"/>
          </w:tcPr>
          <w:p w14:paraId="6B7087F2" w14:textId="77777777" w:rsidR="00F44687" w:rsidRDefault="00000000">
            <w:pPr>
              <w:jc w:val="center"/>
            </w:pPr>
            <w:r>
              <w:rPr>
                <w:b/>
                <w:color w:val="FFFFFF"/>
              </w:rPr>
              <w:t>Recall (W)</w:t>
            </w:r>
          </w:p>
        </w:tc>
        <w:tc>
          <w:tcPr>
            <w:tcW w:w="1568" w:type="dxa"/>
            <w:shd w:val="clear" w:color="auto" w:fill="0E2F56"/>
          </w:tcPr>
          <w:p w14:paraId="571C3F75" w14:textId="77777777" w:rsidR="00F44687" w:rsidRDefault="00000000">
            <w:pPr>
              <w:jc w:val="center"/>
            </w:pPr>
            <w:r>
              <w:rPr>
                <w:b/>
                <w:color w:val="FFFFFF"/>
              </w:rPr>
              <w:t>F1 (W)</w:t>
            </w:r>
          </w:p>
        </w:tc>
        <w:tc>
          <w:tcPr>
            <w:tcW w:w="1568" w:type="dxa"/>
            <w:shd w:val="clear" w:color="auto" w:fill="0E2F56"/>
          </w:tcPr>
          <w:p w14:paraId="71BB3EBF" w14:textId="77777777" w:rsidR="00F44687" w:rsidRDefault="00000000">
            <w:pPr>
              <w:jc w:val="center"/>
            </w:pPr>
            <w:r>
              <w:rPr>
                <w:b/>
                <w:color w:val="FFFFFF"/>
              </w:rPr>
              <w:t>F1 (Macro)</w:t>
            </w:r>
          </w:p>
        </w:tc>
      </w:tr>
      <w:tr w:rsidR="00F44687" w14:paraId="0B1F37EF" w14:textId="77777777">
        <w:tc>
          <w:tcPr>
            <w:tcW w:w="1568" w:type="dxa"/>
            <w:shd w:val="clear" w:color="auto" w:fill="F5F6FA"/>
          </w:tcPr>
          <w:p w14:paraId="708390BD" w14:textId="77777777" w:rsidR="00F44687" w:rsidRDefault="00000000">
            <w:pPr>
              <w:jc w:val="center"/>
            </w:pPr>
            <w:r>
              <w:t>Logistic Regression</w:t>
            </w:r>
          </w:p>
        </w:tc>
        <w:tc>
          <w:tcPr>
            <w:tcW w:w="1568" w:type="dxa"/>
            <w:shd w:val="clear" w:color="auto" w:fill="F5F6FA"/>
          </w:tcPr>
          <w:p w14:paraId="02548439" w14:textId="77777777" w:rsidR="00F44687" w:rsidRDefault="00000000">
            <w:pPr>
              <w:jc w:val="center"/>
            </w:pPr>
            <w:r>
              <w:t>See notebook</w:t>
            </w:r>
          </w:p>
        </w:tc>
        <w:tc>
          <w:tcPr>
            <w:tcW w:w="1568" w:type="dxa"/>
            <w:shd w:val="clear" w:color="auto" w:fill="F5F6FA"/>
          </w:tcPr>
          <w:p w14:paraId="7F611EFF" w14:textId="77777777" w:rsidR="00F44687" w:rsidRDefault="00000000">
            <w:pPr>
              <w:jc w:val="center"/>
            </w:pPr>
            <w:r>
              <w:t>See notebook</w:t>
            </w:r>
          </w:p>
        </w:tc>
        <w:tc>
          <w:tcPr>
            <w:tcW w:w="1568" w:type="dxa"/>
            <w:shd w:val="clear" w:color="auto" w:fill="F5F6FA"/>
          </w:tcPr>
          <w:p w14:paraId="4BEF27DB" w14:textId="77777777" w:rsidR="00F44687" w:rsidRDefault="00000000">
            <w:pPr>
              <w:jc w:val="center"/>
            </w:pPr>
            <w:r>
              <w:t>See notebook</w:t>
            </w:r>
          </w:p>
        </w:tc>
        <w:tc>
          <w:tcPr>
            <w:tcW w:w="1568" w:type="dxa"/>
            <w:shd w:val="clear" w:color="auto" w:fill="F5F6FA"/>
          </w:tcPr>
          <w:p w14:paraId="30D8D9D8" w14:textId="77777777" w:rsidR="00F44687" w:rsidRDefault="00000000">
            <w:pPr>
              <w:jc w:val="center"/>
            </w:pPr>
            <w:r>
              <w:t>See notebook</w:t>
            </w:r>
          </w:p>
        </w:tc>
        <w:tc>
          <w:tcPr>
            <w:tcW w:w="1568" w:type="dxa"/>
            <w:shd w:val="clear" w:color="auto" w:fill="F5F6FA"/>
          </w:tcPr>
          <w:p w14:paraId="0A2A12C8" w14:textId="77777777" w:rsidR="00F44687" w:rsidRDefault="00000000">
            <w:pPr>
              <w:jc w:val="center"/>
            </w:pPr>
            <w:r>
              <w:t>See notebook</w:t>
            </w:r>
          </w:p>
        </w:tc>
      </w:tr>
      <w:tr w:rsidR="00F44687" w14:paraId="14C22740" w14:textId="77777777">
        <w:tc>
          <w:tcPr>
            <w:tcW w:w="1568" w:type="dxa"/>
            <w:shd w:val="clear" w:color="auto" w:fill="FFFFFF"/>
          </w:tcPr>
          <w:p w14:paraId="47B184EB" w14:textId="77777777" w:rsidR="00F44687" w:rsidRDefault="00000000">
            <w:pPr>
              <w:jc w:val="center"/>
            </w:pPr>
            <w:r>
              <w:t>Random Forest</w:t>
            </w:r>
          </w:p>
        </w:tc>
        <w:tc>
          <w:tcPr>
            <w:tcW w:w="1568" w:type="dxa"/>
            <w:shd w:val="clear" w:color="auto" w:fill="FFFFFF"/>
          </w:tcPr>
          <w:p w14:paraId="004514F3" w14:textId="77777777" w:rsidR="00F44687" w:rsidRDefault="00000000">
            <w:pPr>
              <w:jc w:val="center"/>
            </w:pPr>
            <w:r>
              <w:t>See notebook</w:t>
            </w:r>
          </w:p>
        </w:tc>
        <w:tc>
          <w:tcPr>
            <w:tcW w:w="1568" w:type="dxa"/>
            <w:shd w:val="clear" w:color="auto" w:fill="FFFFFF"/>
          </w:tcPr>
          <w:p w14:paraId="75415F21" w14:textId="77777777" w:rsidR="00F44687" w:rsidRDefault="00000000">
            <w:pPr>
              <w:jc w:val="center"/>
            </w:pPr>
            <w:r>
              <w:t>See notebook</w:t>
            </w:r>
          </w:p>
        </w:tc>
        <w:tc>
          <w:tcPr>
            <w:tcW w:w="1568" w:type="dxa"/>
            <w:shd w:val="clear" w:color="auto" w:fill="FFFFFF"/>
          </w:tcPr>
          <w:p w14:paraId="67EB5F50" w14:textId="77777777" w:rsidR="00F44687" w:rsidRDefault="00000000">
            <w:pPr>
              <w:jc w:val="center"/>
            </w:pPr>
            <w:r>
              <w:t>See notebook</w:t>
            </w:r>
          </w:p>
        </w:tc>
        <w:tc>
          <w:tcPr>
            <w:tcW w:w="1568" w:type="dxa"/>
            <w:shd w:val="clear" w:color="auto" w:fill="FFFFFF"/>
          </w:tcPr>
          <w:p w14:paraId="4BB45EB2" w14:textId="77777777" w:rsidR="00F44687" w:rsidRDefault="00000000">
            <w:pPr>
              <w:jc w:val="center"/>
            </w:pPr>
            <w:r>
              <w:t>See notebook</w:t>
            </w:r>
          </w:p>
        </w:tc>
        <w:tc>
          <w:tcPr>
            <w:tcW w:w="1568" w:type="dxa"/>
            <w:shd w:val="clear" w:color="auto" w:fill="FFFFFF"/>
          </w:tcPr>
          <w:p w14:paraId="61A1BC50" w14:textId="77777777" w:rsidR="00F44687" w:rsidRDefault="00000000">
            <w:pPr>
              <w:jc w:val="center"/>
            </w:pPr>
            <w:r>
              <w:t>See notebook</w:t>
            </w:r>
          </w:p>
        </w:tc>
      </w:tr>
    </w:tbl>
    <w:p w14:paraId="77688216" w14:textId="77777777" w:rsidR="00F44687" w:rsidRDefault="00F44687"/>
    <w:p w14:paraId="7F537CE6" w14:textId="77777777" w:rsidR="00F44687" w:rsidRDefault="00000000">
      <w:pPr>
        <w:pStyle w:val="ReportH1"/>
      </w:pPr>
      <w:r>
        <w:t>9. Feature Importance</w:t>
      </w:r>
    </w:p>
    <w:p w14:paraId="40EB8DF3" w14:textId="77777777" w:rsidR="00F44687" w:rsidRDefault="00000000">
      <w:r>
        <w:t>Random Forest feature importance was extracted after preprocessing to identify variables that contributed most strongly to the model's predictions. The notebook contains the ranked feature table and top-15 visualization. Feature importance indicates model reliance, not proof of direct causation.</w:t>
      </w:r>
    </w:p>
    <w:p w14:paraId="27B169A3" w14:textId="77777777" w:rsidR="00F44687" w:rsidRDefault="00000000">
      <w:pPr>
        <w:pStyle w:val="ReportH1"/>
      </w:pPr>
      <w:r>
        <w:t>10. Sample Prediction</w:t>
      </w:r>
    </w:p>
    <w:p w14:paraId="5C2E5B32" w14:textId="77777777" w:rsidR="00F44687" w:rsidRDefault="00000000">
      <w:r>
        <w:t>A sample student record was passed through the trained Random Forest pipeline. The system produces a predicted outcome among Dropout, Enrolled, and Graduate, together with class probabilities. These are model estimates, not guarantees.</w:t>
      </w:r>
    </w:p>
    <w:p w14:paraId="796D63DA" w14:textId="77777777" w:rsidR="00F44687" w:rsidRDefault="00000000">
      <w:pPr>
        <w:pStyle w:val="ReportH1"/>
      </w:pPr>
      <w:r>
        <w:t>11. Technologies Used</w:t>
      </w:r>
    </w:p>
    <w:p w14:paraId="749CA877" w14:textId="77777777" w:rsidR="00F44687" w:rsidRDefault="00000000">
      <w:pPr>
        <w:pStyle w:val="ReportBullet"/>
      </w:pPr>
      <w:r>
        <w:t>Python</w:t>
      </w:r>
    </w:p>
    <w:p w14:paraId="38F7CA40" w14:textId="77777777" w:rsidR="00F44687" w:rsidRDefault="00000000">
      <w:pPr>
        <w:pStyle w:val="ReportBullet"/>
      </w:pPr>
      <w:r>
        <w:t>Pandas</w:t>
      </w:r>
    </w:p>
    <w:p w14:paraId="1516DE2E" w14:textId="77777777" w:rsidR="00F44687" w:rsidRDefault="00000000">
      <w:pPr>
        <w:pStyle w:val="ReportBullet"/>
      </w:pPr>
      <w:r>
        <w:t>NumPy</w:t>
      </w:r>
    </w:p>
    <w:p w14:paraId="295657E4" w14:textId="77777777" w:rsidR="00F44687" w:rsidRDefault="00000000">
      <w:pPr>
        <w:pStyle w:val="ReportBullet"/>
      </w:pPr>
      <w:r>
        <w:t>Matplotlib</w:t>
      </w:r>
    </w:p>
    <w:p w14:paraId="70767CBF" w14:textId="77777777" w:rsidR="00F44687" w:rsidRDefault="00000000">
      <w:pPr>
        <w:pStyle w:val="ReportBullet"/>
      </w:pPr>
      <w:r>
        <w:t>Seaborn</w:t>
      </w:r>
    </w:p>
    <w:p w14:paraId="0C9CB110" w14:textId="77777777" w:rsidR="00F44687" w:rsidRDefault="00000000">
      <w:pPr>
        <w:pStyle w:val="ReportBullet"/>
      </w:pPr>
      <w:r>
        <w:t>Scikit-learn</w:t>
      </w:r>
    </w:p>
    <w:p w14:paraId="72416815" w14:textId="77777777" w:rsidR="00F44687" w:rsidRDefault="00000000">
      <w:pPr>
        <w:pStyle w:val="ReportBullet"/>
      </w:pPr>
      <w:r>
        <w:t>Jupyter Notebook</w:t>
      </w:r>
    </w:p>
    <w:p w14:paraId="5242F373" w14:textId="77777777" w:rsidR="00F44687" w:rsidRDefault="00000000">
      <w:pPr>
        <w:pStyle w:val="ReportH1"/>
      </w:pPr>
      <w:r>
        <w:lastRenderedPageBreak/>
        <w:t>12. Project Structure</w:t>
      </w:r>
    </w:p>
    <w:p w14:paraId="6D826C80" w14:textId="77777777" w:rsidR="00F44687" w:rsidRDefault="00000000">
      <w:pPr>
        <w:pStyle w:val="CodeBlock"/>
      </w:pPr>
      <w:r>
        <w:rPr>
          <w:color w:val="1E1E1E"/>
        </w:rPr>
        <w:t>student-dropout-prediction-ml/</w:t>
      </w:r>
    </w:p>
    <w:p w14:paraId="3F894FA7" w14:textId="77777777" w:rsidR="00F44687" w:rsidRDefault="00000000">
      <w:pPr>
        <w:pStyle w:val="CodeBlock"/>
      </w:pPr>
      <w:r>
        <w:rPr>
          <w:color w:val="1E1E1E"/>
        </w:rPr>
        <w:t>├── Data/</w:t>
      </w:r>
    </w:p>
    <w:p w14:paraId="11C19BE7" w14:textId="77777777" w:rsidR="00F44687" w:rsidRDefault="00000000">
      <w:pPr>
        <w:pStyle w:val="CodeBlock"/>
      </w:pPr>
      <w:r>
        <w:rPr>
          <w:color w:val="1E1E1E"/>
        </w:rPr>
        <w:t>│   └── predice student dropout and academic sucess dataset.csv</w:t>
      </w:r>
    </w:p>
    <w:p w14:paraId="4B86A56A" w14:textId="77777777" w:rsidR="00F44687" w:rsidRDefault="00000000">
      <w:pPr>
        <w:pStyle w:val="CodeBlock"/>
      </w:pPr>
      <w:r>
        <w:rPr>
          <w:color w:val="1E1E1E"/>
        </w:rPr>
        <w:t>├── Student_Dropout_Prediction.ipynb</w:t>
      </w:r>
    </w:p>
    <w:p w14:paraId="0784ABB4" w14:textId="77777777" w:rsidR="00F44687" w:rsidRDefault="00000000">
      <w:pPr>
        <w:pStyle w:val="CodeBlock"/>
      </w:pPr>
      <w:r>
        <w:rPr>
          <w:color w:val="1E1E1E"/>
        </w:rPr>
        <w:t>├── requirements.txt</w:t>
      </w:r>
    </w:p>
    <w:p w14:paraId="07BBC3DA" w14:textId="77777777" w:rsidR="00F44687" w:rsidRDefault="00000000">
      <w:pPr>
        <w:pStyle w:val="CodeBlock"/>
      </w:pPr>
      <w:r>
        <w:rPr>
          <w:color w:val="1E1E1E"/>
        </w:rPr>
        <w:t>├── README.md</w:t>
      </w:r>
    </w:p>
    <w:p w14:paraId="49554328" w14:textId="77777777" w:rsidR="00F44687" w:rsidRDefault="00000000">
      <w:pPr>
        <w:pStyle w:val="CodeBlock"/>
      </w:pPr>
      <w:r>
        <w:rPr>
          <w:color w:val="1E1E1E"/>
        </w:rPr>
        <w:t>└── Student_Dropout_Project_Report.docx</w:t>
      </w:r>
    </w:p>
    <w:p w14:paraId="66FE41E0" w14:textId="77777777" w:rsidR="00F44687" w:rsidRDefault="00000000">
      <w:pPr>
        <w:pStyle w:val="ReportH1"/>
      </w:pPr>
      <w:r>
        <w:t>13. Limitations and Modeling Considerations</w:t>
      </w:r>
    </w:p>
    <w:p w14:paraId="4332213D" w14:textId="77777777" w:rsidR="00F44687" w:rsidRDefault="00000000">
      <w:r>
        <w:t>This project performs historical student outcome classification using the information contained in the dataset. Some academic-performance variables, such as semester grades and approved curricular units, may become available only after a student has progressed through part of an academic program.</w:t>
      </w:r>
      <w:r>
        <w:br/>
      </w:r>
      <w:r>
        <w:br/>
        <w:t>Therefore, the current model should not be interpreted as a pure early-warning system. A dedicated early-warning model would restrict predictors to information available before the desired intervention point.</w:t>
      </w:r>
    </w:p>
    <w:p w14:paraId="75320C74" w14:textId="77777777" w:rsidR="00F44687" w:rsidRDefault="00000000">
      <w:pPr>
        <w:pStyle w:val="ReportH1"/>
      </w:pPr>
      <w:r>
        <w:t>14. Future Improvements</w:t>
      </w:r>
    </w:p>
    <w:p w14:paraId="1C14C28B" w14:textId="77777777" w:rsidR="00F44687" w:rsidRDefault="00000000">
      <w:pPr>
        <w:pStyle w:val="ReportBullet"/>
      </w:pPr>
      <w:r>
        <w:t>Hyperparameter tuning and cross-validation.</w:t>
      </w:r>
    </w:p>
    <w:p w14:paraId="63780079" w14:textId="77777777" w:rsidR="00F44687" w:rsidRDefault="00000000">
      <w:pPr>
        <w:pStyle w:val="ReportBullet"/>
      </w:pPr>
      <w:r>
        <w:t>Additional classification algorithms.</w:t>
      </w:r>
    </w:p>
    <w:p w14:paraId="0DB701B8" w14:textId="77777777" w:rsidR="00F44687" w:rsidRDefault="00000000">
      <w:pPr>
        <w:pStyle w:val="ReportBullet"/>
      </w:pPr>
      <w:r>
        <w:t>Feature selection and dimensionality reduction.</w:t>
      </w:r>
    </w:p>
    <w:p w14:paraId="40C9A891" w14:textId="77777777" w:rsidR="00F44687" w:rsidRDefault="00000000">
      <w:pPr>
        <w:pStyle w:val="ReportBullet"/>
      </w:pPr>
      <w:r>
        <w:t>Class imbalance handling.</w:t>
      </w:r>
    </w:p>
    <w:p w14:paraId="13548969" w14:textId="77777777" w:rsidR="00F44687" w:rsidRDefault="00000000">
      <w:pPr>
        <w:pStyle w:val="ReportBullet"/>
      </w:pPr>
      <w:r>
        <w:t>Explainable AI methods such as SHAP.</w:t>
      </w:r>
    </w:p>
    <w:p w14:paraId="2D28469B" w14:textId="77777777" w:rsidR="00F44687" w:rsidRDefault="00000000">
      <w:pPr>
        <w:pStyle w:val="ReportBullet"/>
      </w:pPr>
      <w:r>
        <w:t>Early-warning modeling using early-stage information only.</w:t>
      </w:r>
    </w:p>
    <w:p w14:paraId="7D296A64" w14:textId="77777777" w:rsidR="00F44687" w:rsidRDefault="00000000">
      <w:pPr>
        <w:pStyle w:val="ReportBullet"/>
      </w:pPr>
      <w:r>
        <w:t>Deployment as a web application or monitoring dashboard.</w:t>
      </w:r>
    </w:p>
    <w:p w14:paraId="38E38679" w14:textId="77777777" w:rsidR="00F44687" w:rsidRDefault="00000000">
      <w:pPr>
        <w:pStyle w:val="ReportH1"/>
      </w:pPr>
      <w:r>
        <w:t>15. Conclusion</w:t>
      </w:r>
    </w:p>
    <w:p w14:paraId="0BAAAB73" w14:textId="77777777" w:rsidR="00F44687" w:rsidRDefault="00000000">
      <w:r>
        <w:t>This project demonstrates a complete multiclass machine learning workflow for student outcome classification, covering exploratory analysis, preprocessing, model training, evaluation, feature interpretation, and prediction. It also highlights the distinction between predictive association and causal interpretation.</w:t>
      </w:r>
    </w:p>
    <w:sectPr w:rsidR="00F44687" w:rsidSect="00034616">
      <w:footerReference w:type="default" r:id="rId8"/>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AF9C5" w14:textId="77777777" w:rsidR="00C13720" w:rsidRDefault="00C13720">
      <w:pPr>
        <w:spacing w:after="0" w:line="240" w:lineRule="auto"/>
      </w:pPr>
      <w:r>
        <w:separator/>
      </w:r>
    </w:p>
  </w:endnote>
  <w:endnote w:type="continuationSeparator" w:id="0">
    <w:p w14:paraId="1E6F01B3" w14:textId="77777777" w:rsidR="00C13720" w:rsidRDefault="00C13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4997" w14:textId="77777777" w:rsidR="00F44687" w:rsidRDefault="00000000">
    <w:pPr>
      <w:pStyle w:val="Footer"/>
      <w:jc w:val="center"/>
    </w:pPr>
    <w:r>
      <w:t xml:space="preserve">Student Dropout Prediction ML Report | Page </w:t>
    </w:r>
    <w:r>
      <w:fldChar w:fldCharType="begin"/>
    </w:r>
    <w:r>
      <w:instrText>PAGE</w:instrText>
    </w:r>
    <w:r w:rsidR="007811C9">
      <w:fldChar w:fldCharType="separate"/>
    </w:r>
    <w:r w:rsidR="007811C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7539" w14:textId="77777777" w:rsidR="00C13720" w:rsidRDefault="00C13720">
      <w:pPr>
        <w:spacing w:after="0" w:line="240" w:lineRule="auto"/>
      </w:pPr>
      <w:r>
        <w:separator/>
      </w:r>
    </w:p>
  </w:footnote>
  <w:footnote w:type="continuationSeparator" w:id="0">
    <w:p w14:paraId="454B1476" w14:textId="77777777" w:rsidR="00C13720" w:rsidRDefault="00C13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885622">
    <w:abstractNumId w:val="8"/>
  </w:num>
  <w:num w:numId="2" w16cid:durableId="2018002796">
    <w:abstractNumId w:val="6"/>
  </w:num>
  <w:num w:numId="3" w16cid:durableId="1401706256">
    <w:abstractNumId w:val="5"/>
  </w:num>
  <w:num w:numId="4" w16cid:durableId="1498690410">
    <w:abstractNumId w:val="4"/>
  </w:num>
  <w:num w:numId="5" w16cid:durableId="742921127">
    <w:abstractNumId w:val="7"/>
  </w:num>
  <w:num w:numId="6" w16cid:durableId="378361533">
    <w:abstractNumId w:val="3"/>
  </w:num>
  <w:num w:numId="7" w16cid:durableId="1739666790">
    <w:abstractNumId w:val="2"/>
  </w:num>
  <w:num w:numId="8" w16cid:durableId="883297531">
    <w:abstractNumId w:val="1"/>
  </w:num>
  <w:num w:numId="9" w16cid:durableId="1375035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50B"/>
    <w:rsid w:val="00326F90"/>
    <w:rsid w:val="007811C9"/>
    <w:rsid w:val="00AA1D8D"/>
    <w:rsid w:val="00B47730"/>
    <w:rsid w:val="00C13720"/>
    <w:rsid w:val="00CB0664"/>
    <w:rsid w:val="00F446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403D1"/>
  <w14:defaultImageDpi w14:val="300"/>
  <w15:docId w15:val="{219F6A08-DA63-4BC3-B03A-D9445E0D1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08080"/>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1">
    <w:name w:val="Report H1"/>
    <w:basedOn w:val="Heading1"/>
    <w:pPr>
      <w:spacing w:after="240"/>
    </w:pPr>
    <w:rPr>
      <w:rFonts w:ascii="Calibri Light" w:hAnsi="Calibri Light"/>
      <w:color w:val="0E2F56"/>
      <w:sz w:val="32"/>
    </w:rPr>
  </w:style>
  <w:style w:type="paragraph" w:customStyle="1" w:styleId="ReportH2">
    <w:name w:val="Report H2"/>
    <w:basedOn w:val="Heading2"/>
    <w:pPr>
      <w:spacing w:before="360" w:after="160"/>
    </w:pPr>
    <w:rPr>
      <w:rFonts w:ascii="Calibri Light" w:hAnsi="Calibri Light"/>
      <w:color w:val="2969B0"/>
    </w:rPr>
  </w:style>
  <w:style w:type="paragraph" w:customStyle="1" w:styleId="CodeBlock">
    <w:name w:val="Code Block"/>
    <w:pPr>
      <w:spacing w:after="0" w:line="240" w:lineRule="auto"/>
      <w:ind w:left="283"/>
    </w:pPr>
    <w:rPr>
      <w:rFonts w:ascii="Courier New" w:hAnsi="Courier New"/>
      <w:color w:val="333333"/>
      <w:sz w:val="19"/>
    </w:rPr>
  </w:style>
  <w:style w:type="paragraph" w:customStyle="1" w:styleId="ReportBullet">
    <w:name w:val="Report Bullet"/>
    <w:basedOn w:val="ListBullet"/>
    <w:pPr>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 gaud</cp:lastModifiedBy>
  <cp:revision>2</cp:revision>
  <dcterms:created xsi:type="dcterms:W3CDTF">2013-12-23T23:15:00Z</dcterms:created>
  <dcterms:modified xsi:type="dcterms:W3CDTF">2026-09-24T08:03:00Z</dcterms:modified>
  <cp:category/>
</cp:coreProperties>
</file>