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rthik-m"/>
    <w:p>
      <w:pPr>
        <w:pStyle w:val="Heading1"/>
      </w:pPr>
      <w:r>
        <w:t xml:space="preserve">KARTHIK M</w:t>
      </w:r>
    </w:p>
    <w:p>
      <w:pPr>
        <w:pStyle w:val="FirstParagraph"/>
      </w:pPr>
      <w:r>
        <w:rPr>
          <w:b/>
          <w:bCs/>
        </w:rPr>
        <w:t xml:space="preserve">Senior Databricks Data Engineer</w:t>
      </w:r>
    </w:p>
    <w:p>
      <w:pPr>
        <w:pStyle w:val="Compact"/>
        <w:numPr>
          <w:ilvl w:val="0"/>
          <w:numId w:val="1001"/>
        </w:numPr>
      </w:pPr>
      <w:r>
        <w:t xml:space="preserve">617-8954 | karthik.nit1986@gmail.com |</w:t>
      </w:r>
      <w:r>
        <w:t xml:space="preserve"> </w:t>
      </w:r>
      <w:hyperlink r:id="rId9">
        <w:r>
          <w:rPr>
            <w:rStyle w:val="Hyperlink"/>
          </w:rPr>
          <w:t xml:space="preserve">linkedin.com/in/karthikmari</w:t>
        </w:r>
      </w:hyperlink>
    </w:p>
    <w:p>
      <w:r>
        <w:pict>
          <v:rect style="width:0;height:1.5pt" o:hralign="center" o:hrstd="t" o:hr="t"/>
        </w:pict>
      </w:r>
    </w:p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Databricks-certified Data Engineer with 10+ years designing and building production-grade data pipelines across banking, healthcare, insurance, and telecom. Deep hands-on expertise with Apache Spark (PySpark and Spark SQL) and Delta Lake, including ACID transactions, data versioning, and multi-hop medallion architectures (Bronze/Silver/Gold). Expert-level Python and SQL applied to scalable data transformations at 5+ TB scale. Demonstrated track record optimizing data workloads for performance and cost efficiency: cut compliance reporting time 40%, accelerated pipeline runtime 35%, and reduced job execution time 30%. Proven ability to implement monitoring, observability, and error handling in regulated environments with strict security requirements (GDPR, HIPAA, banking). Strong software engineering discipline: CI/CD, test-driven development, data quality frameworks (Great Expectations), and Agile/Scrum delivery across large, complex enterprise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core-technical-skills"/>
    <w:p>
      <w:pPr>
        <w:pStyle w:val="Heading2"/>
      </w:pPr>
      <w:r>
        <w:t xml:space="preserve">Core Technical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 &amp; Spark</w:t>
            </w:r>
          </w:p>
        </w:tc>
        <w:tc>
          <w:tcPr/>
          <w:p>
            <w:pPr>
              <w:pStyle w:val="Compact"/>
            </w:pPr>
            <w:r>
              <w:t xml:space="preserve">Azure Databricks, PySpark (Advanced), Spark SQL, Spark Streaming, Delta Lake, Delta Live Tables, Unity Catalog, Databricks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Multi-hop Medallion (Bronze/Silver/Gold), Lakehouse, Lambda/Kappa patterns, ACID transactions, data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Python (Expert), SQL (Expert), PL/SQL, Scala, HQL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&amp; Observability</w:t>
            </w:r>
          </w:p>
        </w:tc>
        <w:tc>
          <w:tcPr/>
          <w:p>
            <w:pPr>
              <w:pStyle w:val="Compact"/>
            </w:pPr>
            <w:r>
              <w:t xml:space="preserve">Great Expectations, Matillion, SonarQube, Azure Monitor, Nagios, Prometheus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&amp; Integration</w:t>
            </w:r>
          </w:p>
        </w:tc>
        <w:tc>
          <w:tcPr/>
          <w:p>
            <w:pPr>
              <w:pStyle w:val="Compact"/>
            </w:pPr>
            <w:r>
              <w:t xml:space="preserve">Apache Airflow, Azure Data Factory, Databricks Workflows, Apache Kafka, Azure Event Hubs, Azure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&amp; DevOps</w:t>
            </w:r>
          </w:p>
        </w:tc>
        <w:tc>
          <w:tcPr/>
          <w:p>
            <w:pPr>
              <w:pStyle w:val="Compact"/>
            </w:pPr>
            <w:r>
              <w:t xml:space="preserve">Azure (Databricks, Data Lake, Synapse Analytics, Key Vault, Active Directory, Event Hub), Azure DevOps, GitHub, Jenkins, Terraform, Docker, ARM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Databases &amp; Warehouses</w:t>
            </w:r>
          </w:p>
        </w:tc>
        <w:tc>
          <w:tcPr/>
          <w:p>
            <w:pPr>
              <w:pStyle w:val="Compact"/>
            </w:pPr>
            <w:r>
              <w:t xml:space="preserve">Snowflake, Azure SQL DB, SQL Server, Oracle, Cosmos DB, MongoDB, Cassandra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 &amp; Reporting</w:t>
            </w:r>
          </w:p>
        </w:tc>
        <w:tc>
          <w:tcPr/>
          <w:p>
            <w:pPr>
              <w:pStyle w:val="Compact"/>
            </w:pPr>
            <w:r>
              <w:t xml:space="preserve">Power BI, SSRS, SSAS, Tableau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Microsoft Certified: Azure Data Engineer Associate; Power BI Data Analyst Associate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professional-experience"/>
    <w:p>
      <w:pPr>
        <w:pStyle w:val="Heading2"/>
      </w:pPr>
      <w:r>
        <w:t xml:space="preserve">Professional Experience</w:t>
      </w:r>
    </w:p>
    <w:bookmarkStart w:id="12" w:name="X2c298409a2455a5c2eea7a0deebe78f93ad630a"/>
    <w:p>
      <w:pPr>
        <w:pStyle w:val="Heading3"/>
      </w:pPr>
      <w:r>
        <w:t xml:space="preserve">Senior Databricks Data Engineer | Wells Fargo, Irving, TX</w:t>
      </w:r>
    </w:p>
    <w:p>
      <w:pPr>
        <w:pStyle w:val="FirstParagraph"/>
      </w:pPr>
      <w:r>
        <w:rPr>
          <w:i/>
          <w:iCs/>
        </w:rPr>
        <w:t xml:space="preserve">Jun 2024 – Present</w:t>
      </w:r>
    </w:p>
    <w:p>
      <w:pPr>
        <w:pStyle w:val="Compact"/>
        <w:numPr>
          <w:ilvl w:val="0"/>
          <w:numId w:val="1002"/>
        </w:numPr>
      </w:pPr>
      <w:r>
        <w:t xml:space="preserve">Designed and built a production-grade Databricks Lakehouse on Unity Catalog implementing a multi-hop medallion architecture (Bronze/Silver/Gold), delivering centralized governance, fine-grained access control, and full data lineage tracking across a regulated banking environment.</w:t>
      </w:r>
    </w:p>
    <w:p>
      <w:pPr>
        <w:pStyle w:val="Compact"/>
        <w:numPr>
          <w:ilvl w:val="0"/>
          <w:numId w:val="1002"/>
        </w:numPr>
      </w:pPr>
      <w:r>
        <w:t xml:space="preserve">Built PySpark and Delta Live Tables pipelines ingesting, cleansing, and harmonizing 5+ TB of customer complaints data, leveraging Delta Lake ACID transactions and data versioning for reliable, auditable data at the Silver and Gold layers.</w:t>
      </w:r>
    </w:p>
    <w:p>
      <w:pPr>
        <w:pStyle w:val="Compact"/>
        <w:numPr>
          <w:ilvl w:val="0"/>
          <w:numId w:val="1002"/>
        </w:numPr>
      </w:pPr>
      <w:r>
        <w:t xml:space="preserve">Implemented automated data quality validation using Great Expectations, enforcing schema and business-rule checks before data is promoted between medallion layers — ensuring data quality for Compliance and Risk reporting.</w:t>
      </w:r>
    </w:p>
    <w:p>
      <w:pPr>
        <w:pStyle w:val="Compact"/>
        <w:numPr>
          <w:ilvl w:val="0"/>
          <w:numId w:val="1002"/>
        </w:numPr>
      </w:pPr>
      <w:r>
        <w:t xml:space="preserve">Re-engineered legacy SQL into optimized Spark and DBT transformations, improving scalability, accelerating daily pipeline execution by 35%, and meaningfully reducing cluster compute costs.</w:t>
      </w:r>
    </w:p>
    <w:p>
      <w:pPr>
        <w:pStyle w:val="Compact"/>
        <w:numPr>
          <w:ilvl w:val="0"/>
          <w:numId w:val="1002"/>
        </w:numPr>
      </w:pPr>
      <w:r>
        <w:t xml:space="preserve">Orchestrated end-to-end data workflows across Azure Data Factory, Databricks Workflows, and Airflow, feeding curated Gold-layer data to Synapse Analytics and Power BI — cutting compliance report generation time by 40%.</w:t>
      </w:r>
    </w:p>
    <w:p>
      <w:pPr>
        <w:pStyle w:val="Compact"/>
        <w:numPr>
          <w:ilvl w:val="0"/>
          <w:numId w:val="1002"/>
        </w:numPr>
      </w:pPr>
      <w:r>
        <w:t xml:space="preserve">Designed standardized schemas in Hackolade for multi-vendor data feeds, enforcing consistency and preventing data quality issues before ingestion into the Delta Lake storage layer.</w:t>
      </w:r>
    </w:p>
    <w:p>
      <w:pPr>
        <w:pStyle w:val="Compact"/>
        <w:numPr>
          <w:ilvl w:val="0"/>
          <w:numId w:val="1002"/>
        </w:numPr>
      </w:pPr>
      <w:r>
        <w:t xml:space="preserve">Implemented CI/CD pipelines with Azure DevOps and GitHub for automated testing and zero-downtime deployments across dev, staging, and production environments.</w:t>
      </w:r>
    </w:p>
    <w:p>
      <w:pPr>
        <w:pStyle w:val="FirstParagraph"/>
      </w:pPr>
      <w:r>
        <w:rPr>
          <w:i/>
          <w:iCs/>
        </w:rPr>
        <w:t xml:space="preserve">Environment: Azure Databricks, Unity Catalog, Delta Lake, Delta Live Tables, PySpark, Spark SQL, DBT, Great Expectations, Azure Data Factory, Databricks Workflows, Airflow, Synapse Analytics, Power BI, Azure DevOps, GitHub</w:t>
      </w:r>
    </w:p>
    <w:p>
      <w:r>
        <w:pict>
          <v:rect style="width:0;height:1.5pt" o:hralign="center" o:hrstd="t" o:hr="t"/>
        </w:pict>
      </w:r>
    </w:p>
    <w:bookmarkEnd w:id="12"/>
    <w:bookmarkStart w:id="13" w:name="X24d0529c0355950587ac63d825cb1229d868671"/>
    <w:p>
      <w:pPr>
        <w:pStyle w:val="Heading3"/>
      </w:pPr>
      <w:r>
        <w:t xml:space="preserve">Senior Data Engineer | Medtronic, Minneapolis, MN</w:t>
      </w:r>
    </w:p>
    <w:p>
      <w:pPr>
        <w:pStyle w:val="FirstParagraph"/>
      </w:pPr>
      <w:r>
        <w:rPr>
          <w:i/>
          <w:iCs/>
        </w:rPr>
        <w:t xml:space="preserve">Nov 2021 – May 2024</w:t>
      </w:r>
    </w:p>
    <w:p>
      <w:pPr>
        <w:pStyle w:val="Compact"/>
        <w:numPr>
          <w:ilvl w:val="0"/>
          <w:numId w:val="1003"/>
        </w:numPr>
      </w:pPr>
      <w:r>
        <w:t xml:space="preserve">Designed and built high-performance PySpark ETL pipelines on Azure Databricks for large-scale data transformations, with hands-on tuning for speed, scalability, and memory efficiency across distributed workloads.</w:t>
      </w:r>
    </w:p>
    <w:p>
      <w:pPr>
        <w:pStyle w:val="Compact"/>
        <w:numPr>
          <w:ilvl w:val="0"/>
          <w:numId w:val="1003"/>
        </w:numPr>
      </w:pPr>
      <w:r>
        <w:t xml:space="preserve">Built real-time data services integrating Spark Streaming and Kafka with Azure Event Hubs and Azure Functions, processing pacemaker telemetry into Snowflake for near-real-time clinical analytics — operating in a strict HIPAA-regulated environment.</w:t>
      </w:r>
    </w:p>
    <w:p>
      <w:pPr>
        <w:pStyle w:val="Compact"/>
        <w:numPr>
          <w:ilvl w:val="0"/>
          <w:numId w:val="1003"/>
        </w:numPr>
      </w:pPr>
      <w:r>
        <w:t xml:space="preserve">Implemented monitoring, observability, and alerting with Azure Monitor, Nagios, and Prometheus, providing full pipeline visibility and proactive error detection across distributed systems.</w:t>
      </w:r>
    </w:p>
    <w:p>
      <w:pPr>
        <w:pStyle w:val="Compact"/>
        <w:numPr>
          <w:ilvl w:val="0"/>
          <w:numId w:val="1003"/>
        </w:numPr>
      </w:pPr>
      <w:r>
        <w:t xml:space="preserve">Applied data governance and automated quality controls, combined with Azure Policy, to enforce GDPR/HIPAA compliance across all data subscriptions and resource groups.</w:t>
      </w:r>
    </w:p>
    <w:p>
      <w:pPr>
        <w:pStyle w:val="Compact"/>
        <w:numPr>
          <w:ilvl w:val="0"/>
          <w:numId w:val="1003"/>
        </w:numPr>
      </w:pPr>
      <w:r>
        <w:t xml:space="preserve">Hardened pipeline security with encryption, firewalls, intrusion detection, and role-based access controls; conducted regular audits and vulnerability assessments to meet strict security requirements.</w:t>
      </w:r>
    </w:p>
    <w:p>
      <w:pPr>
        <w:pStyle w:val="Compact"/>
        <w:numPr>
          <w:ilvl w:val="0"/>
          <w:numId w:val="1003"/>
        </w:numPr>
      </w:pPr>
      <w:r>
        <w:t xml:space="preserve">Integrated SonarQube into CI/CD pipelines to enforce code quality standards and software engineering best practices on all data pipeline code.</w:t>
      </w:r>
    </w:p>
    <w:p>
      <w:pPr>
        <w:pStyle w:val="Compact"/>
        <w:numPr>
          <w:ilvl w:val="0"/>
          <w:numId w:val="1003"/>
        </w:numPr>
      </w:pPr>
      <w:r>
        <w:t xml:space="preserve">Automated infrastructure provisioning with ARM templates and Azure CLI, and integrated Snowflake with Power BI and Azure Analysis Services for self-service dashboards.</w:t>
      </w:r>
    </w:p>
    <w:p>
      <w:pPr>
        <w:pStyle w:val="FirstParagraph"/>
      </w:pPr>
      <w:r>
        <w:rPr>
          <w:i/>
          <w:iCs/>
        </w:rPr>
        <w:t xml:space="preserve">Environment: Azure Databricks, PySpark, Spark Streaming, Kafka, Snowflake, Azure Event Hubs, Azure Functions, Azure Data Lake, Azure Policy, Azure Monitor, Nagios, Prometheus, SonarQube, ARM Templates, Power BI, Microsoft Fabric</w:t>
      </w:r>
    </w:p>
    <w:p>
      <w:r>
        <w:pict>
          <v:rect style="width:0;height:1.5pt" o:hralign="center" o:hrstd="t" o:hr="t"/>
        </w:pict>
      </w:r>
    </w:p>
    <w:bookmarkEnd w:id="13"/>
    <w:bookmarkStart w:id="14" w:name="Xd1cb7347a63569581c2226fdcd18a245c408878"/>
    <w:p>
      <w:pPr>
        <w:pStyle w:val="Heading3"/>
      </w:pPr>
      <w:r>
        <w:t xml:space="preserve">Data Engineer | State Farm Insurance, Richardson, TX</w:t>
      </w:r>
    </w:p>
    <w:p>
      <w:pPr>
        <w:pStyle w:val="FirstParagraph"/>
      </w:pPr>
      <w:r>
        <w:rPr>
          <w:i/>
          <w:iCs/>
        </w:rPr>
        <w:t xml:space="preserve">Apr 2020 – Oct 2021</w:t>
      </w:r>
    </w:p>
    <w:p>
      <w:pPr>
        <w:pStyle w:val="Compact"/>
        <w:numPr>
          <w:ilvl w:val="0"/>
          <w:numId w:val="1004"/>
        </w:numPr>
      </w:pPr>
      <w:r>
        <w:t xml:space="preserve">Designed and delivered end-to-end production data pipelines integrating DB2, SQL, Oracle, flat files, APIs, XML, and JSON via Azure Linked Services into a scalable Databricks processing layer.</w:t>
      </w:r>
    </w:p>
    <w:p>
      <w:pPr>
        <w:pStyle w:val="Compact"/>
        <w:numPr>
          <w:ilvl w:val="0"/>
          <w:numId w:val="1004"/>
        </w:numPr>
      </w:pPr>
      <w:r>
        <w:t xml:space="preserve">Implemented Spark Streaming on Azure Databricks and Azure EventHub for real-time processing of high-volume insurance data feeds.</w:t>
      </w:r>
    </w:p>
    <w:p>
      <w:pPr>
        <w:pStyle w:val="Compact"/>
        <w:numPr>
          <w:ilvl w:val="0"/>
          <w:numId w:val="1004"/>
        </w:numPr>
      </w:pPr>
      <w:r>
        <w:t xml:space="preserve">Optimized Apache Spark workloads for performance and cost efficiency — tuning resource allocation, partitioning, and shuffle configuration — reducing job execution time by 30%.</w:t>
      </w:r>
    </w:p>
    <w:p>
      <w:pPr>
        <w:pStyle w:val="Compact"/>
        <w:numPr>
          <w:ilvl w:val="0"/>
          <w:numId w:val="1004"/>
        </w:numPr>
      </w:pPr>
      <w:r>
        <w:t xml:space="preserve">Built Terraform modules to provision Azure infrastructure (VNets, VMs, AKS clusters) and managed Docker-based portable pipeline environments, enforcing infrastructure-as-code discipline.</w:t>
      </w:r>
    </w:p>
    <w:p>
      <w:pPr>
        <w:pStyle w:val="Compact"/>
        <w:numPr>
          <w:ilvl w:val="0"/>
          <w:numId w:val="1004"/>
        </w:numPr>
      </w:pPr>
      <w:r>
        <w:t xml:space="preserve">Set up Azure DevOps YAML pipelines for CI/CD of data pipelines across environments, and used Matillion to enforce data quality and streamline ETL integration.</w:t>
      </w:r>
    </w:p>
    <w:p>
      <w:pPr>
        <w:pStyle w:val="FirstParagraph"/>
      </w:pPr>
      <w:r>
        <w:rPr>
          <w:i/>
          <w:iCs/>
        </w:rPr>
        <w:t xml:space="preserve">Environment: Azure Databricks, PySpark, Spark Streaming, Spark SQL, Azure EventHub, Terraform, Docker, Azure Synapse Analytics, Matillion, Tableau, Azure DevOps</w:t>
      </w:r>
    </w:p>
    <w:p>
      <w:r>
        <w:pict>
          <v:rect style="width:0;height:1.5pt" o:hralign="center" o:hrstd="t" o:hr="t"/>
        </w:pict>
      </w:r>
    </w:p>
    <w:bookmarkEnd w:id="14"/>
    <w:bookmarkStart w:id="15" w:name="X81e2eb6642afda536b781e7d418e1b22b7f5edd"/>
    <w:p>
      <w:pPr>
        <w:pStyle w:val="Heading3"/>
      </w:pPr>
      <w:r>
        <w:t xml:space="preserve">Data Engineer | Centene Corporation, Dallas, TX</w:t>
      </w:r>
    </w:p>
    <w:p>
      <w:pPr>
        <w:pStyle w:val="FirstParagraph"/>
      </w:pPr>
      <w:r>
        <w:rPr>
          <w:i/>
          <w:iCs/>
        </w:rPr>
        <w:t xml:space="preserve">Jul 2018 – Mar 2020</w:t>
      </w:r>
    </w:p>
    <w:p>
      <w:pPr>
        <w:pStyle w:val="Compact"/>
        <w:numPr>
          <w:ilvl w:val="0"/>
          <w:numId w:val="1005"/>
        </w:numPr>
      </w:pPr>
      <w:r>
        <w:t xml:space="preserve">Built Spark and PySpark batch transformation pipelines in Python and Scala to process large unstructured healthcare datasets, and developed reusable Azure Data Factory pipelines for data-driven workflows.</w:t>
      </w:r>
    </w:p>
    <w:p>
      <w:pPr>
        <w:pStyle w:val="Compact"/>
        <w:numPr>
          <w:ilvl w:val="0"/>
          <w:numId w:val="1005"/>
        </w:numPr>
      </w:pPr>
      <w:r>
        <w:t xml:space="preserve">Created Databricks ETL pipelines using notebooks, Spark DataFrames, and Spark SQL, automating ingestion workflows and database updates at scale.</w:t>
      </w:r>
    </w:p>
    <w:p>
      <w:pPr>
        <w:pStyle w:val="Compact"/>
        <w:numPr>
          <w:ilvl w:val="0"/>
          <w:numId w:val="1005"/>
        </w:numPr>
      </w:pPr>
      <w:r>
        <w:t xml:space="preserve">Implemented Informatica Data Governance (Data Privacy Management, Enterprise Data Catalog) and BigID for automated data discovery and privacy compliance.</w:t>
      </w:r>
    </w:p>
    <w:p>
      <w:pPr>
        <w:pStyle w:val="Compact"/>
        <w:numPr>
          <w:ilvl w:val="0"/>
          <w:numId w:val="1005"/>
        </w:numPr>
      </w:pPr>
      <w:r>
        <w:t xml:space="preserve">Worked in Agile/Scrum with test-driven development, running unit and integration tests on all delivered pipelines — ensuring correctness and ownership over every deliverable.</w:t>
      </w:r>
    </w:p>
    <w:p>
      <w:pPr>
        <w:pStyle w:val="FirstParagraph"/>
      </w:pPr>
      <w:r>
        <w:rPr>
          <w:i/>
          <w:iCs/>
        </w:rPr>
        <w:t xml:space="preserve">Environment: Spark, PySpark, Python, Scala, Azure Data Factory, Databricks, Spark SQL, Informatica PowerExchange, PolyBase, Azure SQL Data Warehouse, Power BI, BigID</w:t>
      </w:r>
    </w:p>
    <w:p>
      <w:r>
        <w:pict>
          <v:rect style="width:0;height:1.5pt" o:hralign="center" o:hrstd="t" o:hr="t"/>
        </w:pict>
      </w:r>
    </w:p>
    <w:bookmarkEnd w:id="15"/>
    <w:bookmarkStart w:id="16" w:name="X942f9b1b854796181f18231da10387fe258de36"/>
    <w:p>
      <w:pPr>
        <w:pStyle w:val="Heading3"/>
      </w:pPr>
      <w:r>
        <w:t xml:space="preserve">ETL Developer | Nielsen Corporation, Tampa, FL</w:t>
      </w:r>
    </w:p>
    <w:p>
      <w:pPr>
        <w:pStyle w:val="FirstParagraph"/>
      </w:pPr>
      <w:r>
        <w:rPr>
          <w:i/>
          <w:iCs/>
        </w:rPr>
        <w:t xml:space="preserve">Oct 2016 – Jun 2018</w:t>
      </w:r>
    </w:p>
    <w:p>
      <w:pPr>
        <w:pStyle w:val="Compact"/>
        <w:numPr>
          <w:ilvl w:val="0"/>
          <w:numId w:val="1006"/>
        </w:numPr>
      </w:pPr>
      <w:r>
        <w:t xml:space="preserve">Delivered production ETL and reporting solutions on SQL Server; developed and migrated DTS packages to SSIS with zero data loss.</w:t>
      </w:r>
    </w:p>
    <w:p>
      <w:pPr>
        <w:pStyle w:val="Compact"/>
        <w:numPr>
          <w:ilvl w:val="0"/>
          <w:numId w:val="1006"/>
        </w:numPr>
      </w:pPr>
      <w:r>
        <w:t xml:space="preserve">Tuned stored procedures, queries, and database objects (tables, views, functions) to improve performance in large-scale data warehouse environments.</w:t>
      </w:r>
    </w:p>
    <w:p>
      <w:pPr>
        <w:pStyle w:val="Compact"/>
        <w:numPr>
          <w:ilvl w:val="0"/>
          <w:numId w:val="1006"/>
        </w:numPr>
      </w:pPr>
      <w:r>
        <w:t xml:space="preserve">Designed SSAS cubes using Star Schema with MDX for KPIs and cell-level security; built Power BI and SSRS reports on top of SSAS Tabular models.</w:t>
      </w:r>
    </w:p>
    <w:p>
      <w:pPr>
        <w:pStyle w:val="FirstParagraph"/>
      </w:pPr>
      <w:r>
        <w:rPr>
          <w:i/>
          <w:iCs/>
        </w:rPr>
        <w:t xml:space="preserve">Environment: MSBI, SSIS, SQL Server, SSAS, MDX, SSRS, Power BI, Star Schema</w:t>
      </w:r>
    </w:p>
    <w:p>
      <w:r>
        <w:pict>
          <v:rect style="width:0;height:1.5pt" o:hralign="center" o:hrstd="t" o:hr="t"/>
        </w:pict>
      </w:r>
    </w:p>
    <w:bookmarkEnd w:id="16"/>
    <w:bookmarkStart w:id="17" w:name="Xaf1aec3b935f3ce7fa6829314eabe55257d19d0"/>
    <w:p>
      <w:pPr>
        <w:pStyle w:val="Heading3"/>
      </w:pPr>
      <w:r>
        <w:t xml:space="preserve">Data Warehouse Developer | WellCare, Wilmington, NC</w:t>
      </w:r>
    </w:p>
    <w:p>
      <w:pPr>
        <w:pStyle w:val="FirstParagraph"/>
      </w:pPr>
      <w:r>
        <w:rPr>
          <w:i/>
          <w:iCs/>
        </w:rPr>
        <w:t xml:space="preserve">Jan 2015 – Sep 2016</w:t>
      </w:r>
    </w:p>
    <w:p>
      <w:pPr>
        <w:pStyle w:val="Compact"/>
        <w:numPr>
          <w:ilvl w:val="0"/>
          <w:numId w:val="1007"/>
        </w:numPr>
      </w:pPr>
      <w:r>
        <w:t xml:space="preserve">Built Informatica ETL mappings extracting and transforming data from Oracle, Sybase, SAP, flat files, XML, and SQL Server.</w:t>
      </w:r>
    </w:p>
    <w:p>
      <w:pPr>
        <w:pStyle w:val="Compact"/>
        <w:numPr>
          <w:ilvl w:val="0"/>
          <w:numId w:val="1007"/>
        </w:numPr>
      </w:pPr>
      <w:r>
        <w:t xml:space="preserve">Implemented Slowly Changing Dimension (SCD) Type 2 logic for historical data accuracy in regulated healthcare reporting.</w:t>
      </w:r>
    </w:p>
    <w:p>
      <w:pPr>
        <w:pStyle w:val="FirstParagraph"/>
      </w:pPr>
      <w:r>
        <w:rPr>
          <w:i/>
          <w:iCs/>
        </w:rPr>
        <w:t xml:space="preserve">Environment: Informatica PowerCenter, SAP HANA Studio, Oracle, SQL Server, SCD Type 2, Unix/Linux</w:t>
      </w:r>
    </w:p>
    <w:p>
      <w:r>
        <w:pict>
          <v:rect style="width:0;height:1.5pt" o:hralign="center" o:hrstd="t" o:hr="t"/>
        </w:pict>
      </w:r>
    </w:p>
    <w:bookmarkEnd w:id="17"/>
    <w:bookmarkStart w:id="18" w:name="X7659e3581088a1ed3bc7032a72ce6b9ed171b55"/>
    <w:p>
      <w:pPr>
        <w:pStyle w:val="Heading3"/>
      </w:pPr>
      <w:r>
        <w:t xml:space="preserve">Data Warehouse Developer | Truist Bank, Atlanta, GA</w:t>
      </w:r>
    </w:p>
    <w:p>
      <w:pPr>
        <w:pStyle w:val="FirstParagraph"/>
      </w:pPr>
      <w:r>
        <w:rPr>
          <w:i/>
          <w:iCs/>
        </w:rPr>
        <w:t xml:space="preserve">Jan 2014 – Dec 2014</w:t>
      </w:r>
    </w:p>
    <w:p>
      <w:pPr>
        <w:pStyle w:val="Compact"/>
        <w:numPr>
          <w:ilvl w:val="0"/>
          <w:numId w:val="1008"/>
        </w:numPr>
      </w:pPr>
      <w:r>
        <w:t xml:space="preserve">Developed complex stored procedures, triggers, and functions; designed ETL data flows in SSIS migrating and transforming data from multiple sources.</w:t>
      </w:r>
    </w:p>
    <w:p>
      <w:pPr>
        <w:pStyle w:val="Compact"/>
        <w:numPr>
          <w:ilvl w:val="0"/>
          <w:numId w:val="1008"/>
        </w:numPr>
      </w:pPr>
      <w:r>
        <w:t xml:space="preserve">Built SSAS cubes with aggregations, KPIs, and data mining models; developed parameterized SSRS reports for business stakeholders.</w:t>
      </w:r>
    </w:p>
    <w:p>
      <w:pPr>
        <w:pStyle w:val="FirstParagraph"/>
      </w:pPr>
      <w:r>
        <w:rPr>
          <w:i/>
          <w:iCs/>
        </w:rPr>
        <w:t xml:space="preserve">Environment: SQL Server, SSIS, SSAS, MDX, SSRS, Dimensional Modeling, SCD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M.S., Computer Science</w:t>
      </w:r>
      <w:r>
        <w:t xml:space="preserve"> </w:t>
      </w:r>
      <w:r>
        <w:t xml:space="preserve">— Stevens Institute of Technology |</w:t>
      </w:r>
      <w:r>
        <w:t xml:space="preserve"> </w:t>
      </w:r>
      <w:r>
        <w:rPr>
          <w:i/>
          <w:iCs/>
        </w:rPr>
        <w:t xml:space="preserve">December 2013</w:t>
      </w:r>
    </w:p>
    <w:p>
      <w:pPr>
        <w:pStyle w:val="BodyText"/>
      </w:pPr>
      <w:r>
        <w:rPr>
          <w:b/>
          <w:bCs/>
        </w:rPr>
        <w:t xml:space="preserve">B.S., Computer Science and Engineering</w:t>
      </w:r>
      <w:r>
        <w:t xml:space="preserve"> </w:t>
      </w:r>
      <w:r>
        <w:t xml:space="preserve">— Osmania University |</w:t>
      </w:r>
      <w:r>
        <w:t xml:space="preserve"> </w:t>
      </w:r>
      <w:r>
        <w:rPr>
          <w:i/>
          <w:iCs/>
        </w:rPr>
        <w:t xml:space="preserve">May 2012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469">
    <w:nsid w:val="A9943469"/>
    <w:multiLevelType w:val="multilevel"/>
    <w:lvl w:ilvl="0">
      <w:start w:val="469"/>
      <w:numFmt w:val="decimal"/>
      <w:lvlText w:val="(%1)"/>
      <w:lvlJc w:val="left"/>
      <w:pPr>
        <w:ind w:left="720" w:hanging="360"/>
      </w:pPr>
    </w:lvl>
    <w:lvl w:ilvl="1">
      <w:start w:val="469"/>
      <w:numFmt w:val="decimal"/>
      <w:lvlText w:val="(%2)"/>
      <w:lvlJc w:val="left"/>
      <w:pPr>
        <w:ind w:left="1440" w:hanging="360"/>
      </w:pPr>
    </w:lvl>
    <w:lvl w:ilvl="2">
      <w:start w:val="469"/>
      <w:numFmt w:val="decimal"/>
      <w:lvlText w:val="(%3)"/>
      <w:lvlJc w:val="left"/>
      <w:pPr>
        <w:ind w:left="2160" w:hanging="360"/>
      </w:pPr>
    </w:lvl>
    <w:lvl w:ilvl="3">
      <w:start w:val="469"/>
      <w:numFmt w:val="decimal"/>
      <w:lvlText w:val="(%4)"/>
      <w:lvlJc w:val="left"/>
      <w:pPr>
        <w:ind w:left="2880" w:hanging="360"/>
      </w:pPr>
    </w:lvl>
    <w:lvl w:ilvl="4">
      <w:start w:val="469"/>
      <w:numFmt w:val="decimal"/>
      <w:lvlText w:val="(%5)"/>
      <w:lvlJc w:val="left"/>
      <w:pPr>
        <w:ind w:left="3600" w:hanging="360"/>
      </w:pPr>
    </w:lvl>
    <w:lvl w:ilvl="5">
      <w:start w:val="469"/>
      <w:numFmt w:val="decimal"/>
      <w:lvlText w:val="(%6)"/>
      <w:lvlJc w:val="left"/>
      <w:pPr>
        <w:ind w:left="4320" w:hanging="360"/>
      </w:pPr>
    </w:lvl>
    <w:lvl w:ilvl="6">
      <w:start w:val="469"/>
      <w:numFmt w:val="decimal"/>
      <w:lvlText w:val="(%7)"/>
      <w:lvlJc w:val="left"/>
      <w:pPr>
        <w:ind w:left="5040" w:hanging="360"/>
      </w:pPr>
    </w:lvl>
    <w:lvl w:ilvl="7">
      <w:start w:val="469"/>
      <w:numFmt w:val="decimal"/>
      <w:lvlText w:val="(%8)"/>
      <w:lvlJc w:val="left"/>
      <w:pPr>
        <w:ind w:left="5760" w:hanging="360"/>
      </w:pPr>
    </w:lvl>
    <w:lvl w:ilvl="8">
      <w:start w:val="469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469"/>
    <w:lvlOverride w:ilvl="0">
      <w:startOverride w:val="469"/>
    </w:lvlOverride>
    <w:lvlOverride w:ilvl="1">
      <w:startOverride w:val="469"/>
    </w:lvlOverride>
    <w:lvlOverride w:ilvl="2">
      <w:startOverride w:val="469"/>
    </w:lvlOverride>
    <w:lvlOverride w:ilvl="3">
      <w:startOverride w:val="469"/>
    </w:lvlOverride>
    <w:lvlOverride w:ilvl="4">
      <w:startOverride w:val="469"/>
    </w:lvlOverride>
    <w:lvlOverride w:ilvl="5">
      <w:startOverride w:val="469"/>
    </w:lvlOverride>
    <w:lvlOverride w:ilvl="6">
      <w:startOverride w:val="469"/>
    </w:lvlOverride>
    <w:lvlOverride w:ilvl="7">
      <w:startOverride w:val="469"/>
    </w:lvlOverride>
    <w:lvlOverride w:ilvl="8">
      <w:startOverride w:val="469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inkedin.com/in/karthikmar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inkedin.com/in/karthikmar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2026-06-22T14:40:39Z</dcterms:created>
  <dcterms:modified xsi:type="dcterms:W3CDTF">2026-06-22T14:40:39Z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