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4E5" w:rsidRPr="00010CE7" w:rsidRDefault="007535D1">
      <w:pPr>
        <w:pStyle w:val="Heading1"/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b/>
          <w:bCs/>
          <w:sz w:val="24"/>
          <w:szCs w:val="24"/>
        </w:rPr>
        <w:t>Emergency Recovery Notes</w:t>
      </w:r>
    </w:p>
    <w:p w:rsidR="003F64E5" w:rsidRPr="00010CE7" w:rsidRDefault="007535D1">
      <w:pPr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color w:val="888888"/>
          <w:sz w:val="24"/>
          <w:szCs w:val="24"/>
        </w:rPr>
        <w:t>════════════════════════════════════════</w:t>
      </w:r>
    </w:p>
    <w:p w:rsidR="003F64E5" w:rsidRPr="00010CE7" w:rsidRDefault="003F64E5">
      <w:pPr>
        <w:rPr>
          <w:rFonts w:ascii="Arial" w:hAnsi="Arial" w:cs="Arial"/>
          <w:sz w:val="24"/>
          <w:szCs w:val="24"/>
        </w:rPr>
      </w:pPr>
    </w:p>
    <w:p w:rsidR="003F64E5" w:rsidRPr="00010CE7" w:rsidRDefault="007535D1">
      <w:pPr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b/>
          <w:bCs/>
          <w:sz w:val="24"/>
          <w:szCs w:val="24"/>
        </w:rPr>
        <w:t xml:space="preserve">Classification: </w:t>
      </w:r>
      <w:r w:rsidRPr="00010CE7">
        <w:rPr>
          <w:rFonts w:ascii="Arial" w:hAnsi="Arial" w:cs="Arial"/>
          <w:sz w:val="24"/>
          <w:szCs w:val="24"/>
        </w:rPr>
        <w:t>INTERNAL USE ONLY</w:t>
      </w:r>
    </w:p>
    <w:p w:rsidR="003F64E5" w:rsidRPr="00010CE7" w:rsidRDefault="007535D1">
      <w:pPr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b/>
          <w:bCs/>
          <w:sz w:val="24"/>
          <w:szCs w:val="24"/>
        </w:rPr>
        <w:t xml:space="preserve">Issued by: </w:t>
      </w:r>
      <w:r w:rsidRPr="00010CE7">
        <w:rPr>
          <w:rFonts w:ascii="Arial" w:hAnsi="Arial" w:cs="Arial"/>
          <w:sz w:val="24"/>
          <w:szCs w:val="24"/>
        </w:rPr>
        <w:t>Operations Support Team</w:t>
      </w:r>
    </w:p>
    <w:p w:rsidR="003F64E5" w:rsidRPr="00010CE7" w:rsidRDefault="007535D1">
      <w:pPr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b/>
          <w:bCs/>
          <w:sz w:val="24"/>
          <w:szCs w:val="24"/>
        </w:rPr>
        <w:t xml:space="preserve">Date: </w:t>
      </w:r>
      <w:r w:rsidRPr="00010CE7">
        <w:rPr>
          <w:rFonts w:ascii="Arial" w:hAnsi="Arial" w:cs="Arial"/>
          <w:sz w:val="24"/>
          <w:szCs w:val="24"/>
        </w:rPr>
        <w:t>14-Mar-2024</w:t>
      </w:r>
    </w:p>
    <w:p w:rsidR="003F64E5" w:rsidRPr="00010CE7" w:rsidRDefault="003F64E5">
      <w:pPr>
        <w:rPr>
          <w:rFonts w:ascii="Arial" w:hAnsi="Arial" w:cs="Arial"/>
          <w:sz w:val="24"/>
          <w:szCs w:val="24"/>
        </w:rPr>
      </w:pPr>
    </w:p>
    <w:p w:rsidR="003F64E5" w:rsidRPr="00010CE7" w:rsidRDefault="007535D1">
      <w:pPr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sz w:val="24"/>
          <w:szCs w:val="24"/>
        </w:rPr>
        <w:t xml:space="preserve">If access to operational documents is lost, contact the security desk OR use one of the following </w:t>
      </w:r>
      <w:r w:rsidRPr="00010CE7">
        <w:rPr>
          <w:rFonts w:ascii="Arial" w:hAnsi="Arial" w:cs="Arial"/>
          <w:sz w:val="24"/>
          <w:szCs w:val="24"/>
        </w:rPr>
        <w:t>legacy credentials:</w:t>
      </w:r>
    </w:p>
    <w:p w:rsidR="003F64E5" w:rsidRPr="00010CE7" w:rsidRDefault="003F64E5">
      <w:pPr>
        <w:rPr>
          <w:rFonts w:ascii="Arial" w:hAnsi="Arial" w:cs="Arial"/>
          <w:sz w:val="24"/>
          <w:szCs w:val="24"/>
        </w:rPr>
      </w:pPr>
    </w:p>
    <w:p w:rsidR="003F64E5" w:rsidRPr="00010CE7" w:rsidRDefault="007535D1">
      <w:pPr>
        <w:jc w:val="center"/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b/>
          <w:bCs/>
          <w:sz w:val="24"/>
          <w:szCs w:val="24"/>
        </w:rPr>
        <w:t>&gt;&gt; Recovery2024!</w:t>
      </w:r>
    </w:p>
    <w:p w:rsidR="003F64E5" w:rsidRPr="00010CE7" w:rsidRDefault="007535D1">
      <w:pPr>
        <w:jc w:val="center"/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b/>
          <w:bCs/>
          <w:sz w:val="24"/>
          <w:szCs w:val="24"/>
        </w:rPr>
        <w:t>&gt;&gt; Recovery2024@Ops</w:t>
      </w:r>
    </w:p>
    <w:p w:rsidR="003F64E5" w:rsidRPr="00010CE7" w:rsidRDefault="007535D1">
      <w:pPr>
        <w:jc w:val="center"/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b/>
          <w:bCs/>
          <w:sz w:val="24"/>
          <w:szCs w:val="24"/>
        </w:rPr>
        <w:t>&gt;&gt; R3cov3ry_2024!</w:t>
      </w:r>
    </w:p>
    <w:p w:rsidR="003F64E5" w:rsidRPr="00010CE7" w:rsidRDefault="003F64E5">
      <w:pPr>
        <w:rPr>
          <w:rFonts w:ascii="Arial" w:hAnsi="Arial" w:cs="Arial"/>
          <w:sz w:val="24"/>
          <w:szCs w:val="24"/>
        </w:rPr>
      </w:pPr>
    </w:p>
    <w:p w:rsidR="003F64E5" w:rsidRPr="00010CE7" w:rsidRDefault="007535D1">
      <w:pPr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b/>
          <w:bCs/>
          <w:color w:val="C00000"/>
          <w:sz w:val="24"/>
          <w:szCs w:val="24"/>
        </w:rPr>
        <w:t>WARNING:</w:t>
      </w:r>
      <w:r w:rsidRPr="00010CE7">
        <w:rPr>
          <w:rFonts w:ascii="Arial" w:hAnsi="Arial" w:cs="Arial"/>
          <w:sz w:val="24"/>
          <w:szCs w:val="24"/>
        </w:rPr>
        <w:t xml:space="preserve"> These credentials expire after 90 days.</w:t>
      </w:r>
    </w:p>
    <w:p w:rsidR="003F64E5" w:rsidRPr="00010CE7" w:rsidRDefault="003F64E5">
      <w:pPr>
        <w:rPr>
          <w:rFonts w:ascii="Arial" w:hAnsi="Arial" w:cs="Arial"/>
          <w:sz w:val="24"/>
          <w:szCs w:val="24"/>
        </w:rPr>
      </w:pPr>
    </w:p>
    <w:p w:rsidR="003F64E5" w:rsidRPr="00010CE7" w:rsidRDefault="007535D1">
      <w:pPr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sz w:val="24"/>
          <w:szCs w:val="24"/>
        </w:rPr>
        <w:t>The original document passphrase follows internal naming conventions:</w:t>
      </w:r>
    </w:p>
    <w:p w:rsidR="003F64E5" w:rsidRPr="00010CE7" w:rsidRDefault="007535D1">
      <w:pPr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i/>
          <w:iCs/>
          <w:color w:val="444444"/>
          <w:sz w:val="24"/>
          <w:szCs w:val="24"/>
        </w:rPr>
        <w:t xml:space="preserve">    [Project Codename] + [Symbol] + [4-digit year of operat</w:t>
      </w:r>
      <w:r w:rsidRPr="00010CE7">
        <w:rPr>
          <w:rFonts w:ascii="Arial" w:hAnsi="Arial" w:cs="Arial"/>
          <w:i/>
          <w:iCs/>
          <w:color w:val="444444"/>
          <w:sz w:val="24"/>
          <w:szCs w:val="24"/>
        </w:rPr>
        <w:t>ion]</w:t>
      </w:r>
    </w:p>
    <w:p w:rsidR="003F64E5" w:rsidRPr="00010CE7" w:rsidRDefault="003F64E5">
      <w:pPr>
        <w:rPr>
          <w:rFonts w:ascii="Arial" w:hAnsi="Arial" w:cs="Arial"/>
          <w:sz w:val="24"/>
          <w:szCs w:val="24"/>
        </w:rPr>
      </w:pPr>
    </w:p>
    <w:p w:rsidR="003F64E5" w:rsidRPr="00010CE7" w:rsidRDefault="007535D1">
      <w:pPr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sz w:val="24"/>
          <w:szCs w:val="24"/>
        </w:rPr>
        <w:t>For further assistance, contact: ops-support@internal.sec</w:t>
      </w:r>
    </w:p>
    <w:p w:rsidR="003F64E5" w:rsidRPr="00010CE7" w:rsidRDefault="003F64E5">
      <w:pPr>
        <w:rPr>
          <w:rFonts w:ascii="Arial" w:hAnsi="Arial" w:cs="Arial"/>
          <w:sz w:val="24"/>
          <w:szCs w:val="24"/>
        </w:rPr>
      </w:pPr>
    </w:p>
    <w:p w:rsidR="003F64E5" w:rsidRPr="00010CE7" w:rsidRDefault="007535D1">
      <w:pPr>
        <w:rPr>
          <w:rFonts w:ascii="Arial" w:hAnsi="Arial" w:cs="Arial"/>
          <w:sz w:val="24"/>
          <w:szCs w:val="24"/>
        </w:rPr>
      </w:pPr>
      <w:r w:rsidRPr="00010CE7">
        <w:rPr>
          <w:rFonts w:ascii="Arial" w:hAnsi="Arial" w:cs="Arial"/>
          <w:b/>
          <w:bCs/>
          <w:sz w:val="24"/>
          <w:szCs w:val="24"/>
        </w:rPr>
        <w:t xml:space="preserve">NOTE: </w:t>
      </w:r>
      <w:r w:rsidRPr="00010CE7">
        <w:rPr>
          <w:rFonts w:ascii="Arial" w:hAnsi="Arial" w:cs="Arial"/>
          <w:sz w:val="24"/>
          <w:szCs w:val="24"/>
        </w:rPr>
        <w:t>Older passwords may still exist in archived materials. The original passphrase predates the 2024 rotation cycle.</w:t>
      </w:r>
    </w:p>
    <w:p w:rsidR="003F64E5" w:rsidRPr="00010CE7" w:rsidRDefault="003F64E5">
      <w:pPr>
        <w:rPr>
          <w:rFonts w:ascii="Arial" w:hAnsi="Arial" w:cs="Arial"/>
          <w:sz w:val="24"/>
          <w:szCs w:val="24"/>
        </w:rPr>
      </w:pPr>
    </w:p>
    <w:p w:rsidR="003F64E5" w:rsidRDefault="007535D1">
      <w:pPr>
        <w:rPr>
          <w:rFonts w:ascii="Arial" w:hAnsi="Arial" w:cs="Arial"/>
          <w:i/>
          <w:iCs/>
          <w:color w:val="888888"/>
          <w:sz w:val="24"/>
          <w:szCs w:val="24"/>
        </w:rPr>
      </w:pPr>
      <w:r w:rsidRPr="00010CE7">
        <w:rPr>
          <w:rFonts w:ascii="Arial" w:hAnsi="Arial" w:cs="Arial"/>
          <w:i/>
          <w:iCs/>
          <w:color w:val="888888"/>
          <w:sz w:val="24"/>
          <w:szCs w:val="24"/>
        </w:rPr>
        <w:t>-- Operations Support Team</w:t>
      </w:r>
    </w:p>
    <w:p w:rsidR="005E2507" w:rsidRDefault="005E2507">
      <w:pPr>
        <w:rPr>
          <w:rFonts w:ascii="Arial" w:hAnsi="Arial" w:cs="Arial"/>
          <w:i/>
          <w:iCs/>
          <w:color w:val="888888"/>
          <w:sz w:val="24"/>
          <w:szCs w:val="24"/>
        </w:rPr>
      </w:pPr>
    </w:p>
    <w:p w:rsidR="005E2507" w:rsidRPr="005E2507" w:rsidRDefault="005E2507">
      <w:pPr>
        <w:rPr>
          <w:rFonts w:ascii="Arial" w:hAnsi="Arial" w:cs="Arial"/>
          <w:sz w:val="24"/>
          <w:szCs w:val="24"/>
        </w:rPr>
      </w:pPr>
    </w:p>
    <w:sectPr w:rsidR="005E2507" w:rsidRPr="005E2507" w:rsidSect="008D44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6647A0"/>
    <w:multiLevelType w:val="hybridMultilevel"/>
    <w:tmpl w:val="150E15B8"/>
    <w:lvl w:ilvl="0" w:tplc="A822AF3C">
      <w:start w:val="1"/>
      <w:numFmt w:val="bullet"/>
      <w:lvlText w:val="●"/>
      <w:lvlJc w:val="left"/>
      <w:pPr>
        <w:ind w:left="720" w:hanging="360"/>
      </w:pPr>
    </w:lvl>
    <w:lvl w:ilvl="1" w:tplc="35985454">
      <w:start w:val="1"/>
      <w:numFmt w:val="bullet"/>
      <w:lvlText w:val="○"/>
      <w:lvlJc w:val="left"/>
      <w:pPr>
        <w:ind w:left="1440" w:hanging="360"/>
      </w:pPr>
    </w:lvl>
    <w:lvl w:ilvl="2" w:tplc="9C920838">
      <w:start w:val="1"/>
      <w:numFmt w:val="bullet"/>
      <w:lvlText w:val="■"/>
      <w:lvlJc w:val="left"/>
      <w:pPr>
        <w:ind w:left="2160" w:hanging="360"/>
      </w:pPr>
    </w:lvl>
    <w:lvl w:ilvl="3" w:tplc="9070958E">
      <w:start w:val="1"/>
      <w:numFmt w:val="bullet"/>
      <w:lvlText w:val="●"/>
      <w:lvlJc w:val="left"/>
      <w:pPr>
        <w:ind w:left="2880" w:hanging="360"/>
      </w:pPr>
    </w:lvl>
    <w:lvl w:ilvl="4" w:tplc="D93E9736">
      <w:start w:val="1"/>
      <w:numFmt w:val="bullet"/>
      <w:lvlText w:val="○"/>
      <w:lvlJc w:val="left"/>
      <w:pPr>
        <w:ind w:left="3600" w:hanging="360"/>
      </w:pPr>
    </w:lvl>
    <w:lvl w:ilvl="5" w:tplc="9FD09DB8">
      <w:start w:val="1"/>
      <w:numFmt w:val="bullet"/>
      <w:lvlText w:val="■"/>
      <w:lvlJc w:val="left"/>
      <w:pPr>
        <w:ind w:left="4320" w:hanging="360"/>
      </w:pPr>
    </w:lvl>
    <w:lvl w:ilvl="6" w:tplc="36FAA47E">
      <w:start w:val="1"/>
      <w:numFmt w:val="bullet"/>
      <w:lvlText w:val="●"/>
      <w:lvlJc w:val="left"/>
      <w:pPr>
        <w:ind w:left="5040" w:hanging="360"/>
      </w:pPr>
    </w:lvl>
    <w:lvl w:ilvl="7" w:tplc="0DCCBAA4">
      <w:start w:val="1"/>
      <w:numFmt w:val="bullet"/>
      <w:lvlText w:val="●"/>
      <w:lvlJc w:val="left"/>
      <w:pPr>
        <w:ind w:left="5760" w:hanging="360"/>
      </w:pPr>
    </w:lvl>
    <w:lvl w:ilvl="8" w:tplc="DDC0B9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3F64E5"/>
    <w:rsid w:val="00010CE7"/>
    <w:rsid w:val="001A1D44"/>
    <w:rsid w:val="003F64E5"/>
    <w:rsid w:val="005E2507"/>
    <w:rsid w:val="006A3672"/>
    <w:rsid w:val="007535D1"/>
    <w:rsid w:val="008D4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4EA"/>
  </w:style>
  <w:style w:type="paragraph" w:styleId="Heading1">
    <w:name w:val="heading 1"/>
    <w:uiPriority w:val="9"/>
    <w:qFormat/>
    <w:rsid w:val="008D44EA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rsid w:val="008D44EA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8D44EA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8D44EA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8D44EA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8D44EA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8D44EA"/>
    <w:rPr>
      <w:sz w:val="56"/>
      <w:szCs w:val="56"/>
    </w:rPr>
  </w:style>
  <w:style w:type="paragraph" w:customStyle="1" w:styleId="Strong1">
    <w:name w:val="Strong1"/>
    <w:qFormat/>
    <w:rsid w:val="008D44EA"/>
    <w:rPr>
      <w:b/>
      <w:bCs/>
    </w:rPr>
  </w:style>
  <w:style w:type="paragraph" w:styleId="ListParagraph">
    <w:name w:val="List Paragraph"/>
    <w:qFormat/>
    <w:rsid w:val="008D44EA"/>
  </w:style>
  <w:style w:type="character" w:styleId="Hyperlink">
    <w:name w:val="Hyperlink"/>
    <w:uiPriority w:val="99"/>
    <w:unhideWhenUsed/>
    <w:rsid w:val="008D44E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D44E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D44EA"/>
  </w:style>
  <w:style w:type="character" w:customStyle="1" w:styleId="FootnoteTextChar">
    <w:name w:val="Footnote Text Char"/>
    <w:link w:val="FootnoteText"/>
    <w:uiPriority w:val="99"/>
    <w:semiHidden/>
    <w:unhideWhenUsed/>
    <w:rsid w:val="008D44EA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8D44E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D44EA"/>
  </w:style>
  <w:style w:type="character" w:customStyle="1" w:styleId="EndnoteTextChar">
    <w:name w:val="Endnote Text Char"/>
    <w:link w:val="EndnoteText"/>
    <w:uiPriority w:val="99"/>
    <w:semiHidden/>
    <w:unhideWhenUsed/>
    <w:rsid w:val="008D44E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Nightfall Recovery</dc:title>
  <dc:creator>GhostCell_Ops</dc:creator>
  <dc:description>Archived under NF-series</dc:description>
  <cp:lastModifiedBy>pers comp</cp:lastModifiedBy>
  <cp:revision>2</cp:revision>
  <dcterms:created xsi:type="dcterms:W3CDTF">2026-06-06T04:36:00Z</dcterms:created>
  <dcterms:modified xsi:type="dcterms:W3CDTF">2026-06-06T04:36:00Z</dcterms:modified>
</cp:coreProperties>
</file>