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w:t>
      </w:r>
      <w:r>
        <w:rPr>
          <w:rFonts w:hint="default" w:ascii="Arial" w:hAnsi="Arial" w:eastAsia="SimSun" w:cs="Arial"/>
          <w:b w:val="0"/>
          <w:bCs w:val="0"/>
          <w:sz w:val="24"/>
          <w:szCs w:val="24"/>
        </w:rPr>
        <w:t xml:space="preserve">THIS IS </w:t>
      </w:r>
      <w:r>
        <w:rPr>
          <w:rFonts w:hint="default" w:ascii="Arial" w:hAnsi="Arial" w:eastAsia="SimSun" w:cs="Arial"/>
          <w:b w:val="0"/>
          <w:bCs w:val="0"/>
          <w:sz w:val="24"/>
          <w:szCs w:val="24"/>
          <w:lang w:val="en-IN"/>
        </w:rPr>
        <w:t>SIVA PALADUGU</w:t>
      </w:r>
      <w:r>
        <w:rPr>
          <w:rFonts w:hint="default" w:ascii="Arial" w:hAnsi="Arial" w:eastAsia="SimSun" w:cs="Arial"/>
          <w:b w:val="0"/>
          <w:bCs w:val="0"/>
          <w:sz w:val="24"/>
          <w:szCs w:val="24"/>
        </w:rPr>
        <w:t xml:space="preserve"> HAVING OVER ALL </w:t>
      </w:r>
      <w:r>
        <w:rPr>
          <w:rFonts w:hint="default" w:ascii="Arial" w:hAnsi="Arial" w:eastAsia="SimSun" w:cs="Arial"/>
          <w:b w:val="0"/>
          <w:bCs w:val="0"/>
          <w:sz w:val="24"/>
          <w:szCs w:val="24"/>
          <w:lang w:val="en-IN"/>
        </w:rPr>
        <w:t>4.6</w:t>
      </w:r>
      <w:r>
        <w:rPr>
          <w:rFonts w:hint="default" w:ascii="Arial" w:hAnsi="Arial" w:eastAsia="SimSun" w:cs="Arial"/>
          <w:b w:val="0"/>
          <w:bCs w:val="0"/>
          <w:sz w:val="24"/>
          <w:szCs w:val="24"/>
        </w:rPr>
        <w:t xml:space="preserve"> YEARS OF EXPERIENCE WITH RESPECT TO THE DEVOPS AND CLOUD PRACTICES SO COMING TO MY ROLES AND RESPONSIBILITES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MY PRIMARY ROLES ARE CREATE AND MANAGING THE CONTINIOUS INTEGRATION AND CONTINIOUS DEPLYOMENT WITH PIPELINES USING JENKINS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WE R RESPONSIBLE FOR SETTING UP THE MASTER SLAVE ARCHITECTURE IN THE JENKINS FOR THE DISTRUBUTION OF CLOUDS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*AUTOMATION IS THE KEY RESPONSIBILITY OF OUR TEAM SO WE ARE USING ANSIBLE AS A PRIMARY AUTOMATION TOOL TO DEPLOY ARTIFACTS TO DIFFERENT ENVIROMENTS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*AND WE HAVE CONVERTED STATIC PLAY BOOKS IN TO ROLES FOR THE REUSABILITY PURPOSE FOR JUST PROVIDING THE RIGHT VARIABLE INFORMATION WHILE BUILIDING THE OTHER PROJECTS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SO I HAVE VERY GOOD EXPERIENCE TOWARDS WORKING WITH AWS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SO WITH RESPECT TO AWS MY ROLES ARE CREATING THE IAM USERS AND ENABLING ROLES AND POLICIES TO THEM TO MANAGE ENTIRE EC2 INFRASTRUCTURE LIKE WE WILL BE SUGGESTING FOR THE CLIENTS LIKE WHAT KIND OF INSTANCES WILL BE USED FOR WHAT PURPOSE AND WE ARE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WE R RESPONSIBLE FOR SETTING UP THE VIRTUAL PRIVATE CLOUD FOR THE CLIENT REQUIREMENT AND RESPONSIBLE FOR SETTING UP THE PUBLIC SUBNETS AND PRIVATE SUBNETS AND CONFIGURING INTERNATE GATEWAYS AND NAD GATEWAYS AND ROUTE TABLES. WE ARE RESPONSIBLE FOR SETTING UP AUTO SCALING GROUP WHEN EVER THERE IS A HEAVY LOAD COMES TO OVER APPLICATION THEN THE BACKEND INSTANCES WILL BE SCALED IN AND SCALLED OUT BASED ON TO MATRIX AND TRESHOULD WHICH ARE WE HAVE PROVIDED.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TO MONITOR OUR WHOLE AWS INFRA STRUCTURE WE HAVE USED CLOUD WATCH AS A PRIMARY MONITORING TOOL AND APART FROM THAT I HAVE EXPERIENCE TOWARDS WORKING WITH S3 TO STORE APPLICATION FILES AND RDS TO PROVISION CLOUD DATABASE ON AWS AND SES AND SNS FOR EMAIL AND NOTIFICATION PURPOSE AND LAMDA FOR SERVERLESS ARCHITECTURE.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bookmarkStart w:id="0" w:name="_GoBack"/>
      <w:bookmarkEnd w:id="0"/>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AND VERY GOOD EXPERIENCE TOWARDS WORKING WITH DOCKER WHICH IS A CONTAINERATION TOOL SO WITH RESPECT TO DOCKER MY ROLES AND ARE CREATING THE DOCKER FILES WITH THE SET OF INSTRUCTIONS AND BUILDING DOCKER IMAGES AND TO MANAGE THE DOCKER PLATFORM.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*AND I HAVE GOOD EXPERIENCE WORKING TOWARDS KUBERNETES WHICH IS A CONTAINER ORCHESTATION TOOLS SO WITH RESPECT TO KUBERNETES MY ROLES ARE CREATING AND MANAGING THE KUBERNETES OBJECT RESOURCES LIKE PODS, DEPLOYMENT AND SERVICES AND TO WRITE YAML FILES FOR THIS RESOURCES FROM THE SCRATCH AND TO CONVERT MONOLYTIC APPLICATIONS INTO MICROSERVICES AND TO DEPLOY IN TO THE KUBERNETES WORLD. </w:t>
      </w:r>
    </w:p>
    <w:p>
      <w:pPr>
        <w:rPr>
          <w:rFonts w:hint="default" w:ascii="Arial" w:hAnsi="Arial" w:eastAsia="SimSun" w:cs="Arial"/>
          <w:b w:val="0"/>
          <w:bCs w:val="0"/>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 AND I HAVE GOOD EXPERIENCE TOWARDS WORKING WITH GIT AS A SOURCE CODE MANAGEMENT(SCM) TOOL. SO WITH RESPECT TO GIT MY ROLES ARE SETTING UP THE PROJECTS AND CREATING THE REPOSITORY AND ENABLING THE BRANCHING STRATEGY AND TO WORK ON A THE MERGED CONFLICTS WHENEVER IT OCCURS AND TO RESTRICT THE PERMISSIONS AT DIFFERENT LEVELS. </w:t>
      </w:r>
    </w:p>
    <w:p>
      <w:pPr>
        <w:rPr>
          <w:rFonts w:hint="default" w:ascii="Arial" w:hAnsi="Arial" w:eastAsia="SimSun" w:cs="Arial"/>
          <w:b w:val="0"/>
          <w:bCs w:val="0"/>
          <w:sz w:val="24"/>
          <w:szCs w:val="24"/>
        </w:rPr>
      </w:pPr>
    </w:p>
    <w:p>
      <w:pPr>
        <w:rPr>
          <w:rFonts w:hint="default" w:ascii="Arial" w:hAnsi="Arial" w:cs="Arial"/>
          <w:b w:val="0"/>
          <w:bCs w:val="0"/>
        </w:rPr>
      </w:pPr>
      <w:r>
        <w:rPr>
          <w:rFonts w:hint="default" w:ascii="Arial" w:hAnsi="Arial" w:eastAsia="SimSun" w:cs="Arial"/>
          <w:b w:val="0"/>
          <w:bCs w:val="0"/>
          <w:sz w:val="24"/>
          <w:szCs w:val="24"/>
        </w:rPr>
        <w:t>EASY TOOLS : JENKINS , ANSIBLE , DOCKER ,AWS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Banner">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itka Heading">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B7CF2"/>
    <w:rsid w:val="35B85EB2"/>
    <w:rsid w:val="3B4D4259"/>
    <w:rsid w:val="407B73DA"/>
    <w:rsid w:val="46884147"/>
    <w:rsid w:val="4B51409F"/>
    <w:rsid w:val="54155B02"/>
    <w:rsid w:val="59812CE5"/>
    <w:rsid w:val="6D0779A0"/>
    <w:rsid w:val="7A4C3D34"/>
    <w:rsid w:val="7D8E2B8C"/>
    <w:rsid w:val="7FE2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2024-01-22T09:16:21Z</dcterms:created>
  <dc:creator>PSK</dc:creator>
  <cp:lastModifiedBy>ShivaKrishna Paladugu</cp:lastModifiedBy>
  <dcterms:modified xsi:type="dcterms:W3CDTF">2024-01-22T09:27:22Z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0C7FECB29CE34C2284B12B366656FB96_12</vt:lpwstr>
  </property>
</Properties>
</file>