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02BD" w:rsidRDefault="0058235A" w:rsidP="0064786B">
      <w:pPr>
        <w:spacing w:line="240" w:lineRule="auto"/>
        <w:jc w:val="center"/>
        <w:rPr>
          <w:rFonts w:ascii="Arial-BoldMT" w:cs="Arial-BoldMT"/>
          <w:b/>
          <w:bCs/>
          <w:sz w:val="40"/>
          <w:szCs w:val="40"/>
          <w:u w:val="single"/>
        </w:rPr>
      </w:pPr>
      <w:r w:rsidRPr="0058235A">
        <w:rPr>
          <w:rFonts w:ascii="Arial-BoldMT" w:cs="Arial-BoldMT"/>
          <w:b/>
          <w:bCs/>
          <w:sz w:val="40"/>
          <w:szCs w:val="40"/>
          <w:u w:val="single"/>
        </w:rPr>
        <w:t>Credit Card Segmentation</w:t>
      </w:r>
    </w:p>
    <w:p w:rsidR="0058235A" w:rsidRDefault="0058235A" w:rsidP="0064786B">
      <w:pPr>
        <w:spacing w:line="240" w:lineRule="auto"/>
        <w:jc w:val="center"/>
        <w:rPr>
          <w:rFonts w:ascii="Arial-BoldMT" w:cs="Arial-BoldMT"/>
          <w:b/>
          <w:bCs/>
          <w:sz w:val="40"/>
          <w:szCs w:val="40"/>
          <w:u w:val="single"/>
        </w:rPr>
      </w:pPr>
    </w:p>
    <w:p w:rsidR="0058235A" w:rsidRDefault="0058235A" w:rsidP="0064786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this project, we are given a dataset related to credit card details of a custome</w:t>
      </w:r>
      <w:r w:rsidR="005F5A2E">
        <w:rPr>
          <w:rFonts w:ascii="Arial" w:hAnsi="Arial" w:cs="Arial"/>
          <w:sz w:val="20"/>
          <w:szCs w:val="20"/>
        </w:rPr>
        <w:t xml:space="preserve">r which consists of 9000 </w:t>
      </w:r>
      <w:r w:rsidR="00A40359">
        <w:rPr>
          <w:rFonts w:ascii="Arial" w:hAnsi="Arial" w:cs="Arial"/>
          <w:sz w:val="20"/>
          <w:szCs w:val="20"/>
        </w:rPr>
        <w:t xml:space="preserve"> records</w:t>
      </w:r>
      <w:r>
        <w:rPr>
          <w:rFonts w:ascii="Arial" w:hAnsi="Arial" w:cs="Arial"/>
          <w:sz w:val="20"/>
          <w:szCs w:val="20"/>
        </w:rPr>
        <w:t xml:space="preserve">. </w:t>
      </w:r>
    </w:p>
    <w:p w:rsidR="00071299" w:rsidRPr="004007E7" w:rsidRDefault="00071299" w:rsidP="0064786B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4007E7">
        <w:rPr>
          <w:rFonts w:ascii="Arial" w:hAnsi="Arial" w:cs="Arial"/>
          <w:b/>
          <w:sz w:val="20"/>
          <w:szCs w:val="20"/>
        </w:rPr>
        <w:t xml:space="preserve">Data types - </w:t>
      </w:r>
    </w:p>
    <w:p w:rsidR="004A3101" w:rsidRDefault="00071299" w:rsidP="0064786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have 18 variables present in the data out of which one variable Customer_ID is object datatype and remaining are of numeric data. Out of the 17 numeric variables, there are 3 integer datatypes and remaining are float.</w:t>
      </w:r>
    </w:p>
    <w:p w:rsidR="00071299" w:rsidRDefault="00071299" w:rsidP="0064786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Let us list the names of the variables below - </w:t>
      </w:r>
    </w:p>
    <w:p w:rsidR="00650D9B" w:rsidRDefault="00FE04DC" w:rsidP="0064786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418840" cy="342709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342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49C" w:rsidRDefault="0008749C" w:rsidP="0064786B">
      <w:pPr>
        <w:spacing w:line="240" w:lineRule="auto"/>
        <w:rPr>
          <w:rFonts w:ascii="Arial" w:hAnsi="Arial" w:cs="Arial"/>
          <w:sz w:val="20"/>
          <w:szCs w:val="20"/>
        </w:rPr>
      </w:pPr>
    </w:p>
    <w:p w:rsidR="0008749C" w:rsidRPr="00A4703E" w:rsidRDefault="0008749C" w:rsidP="0064786B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A4703E">
        <w:rPr>
          <w:rFonts w:ascii="Arial" w:hAnsi="Arial" w:cs="Arial"/>
          <w:b/>
          <w:sz w:val="20"/>
          <w:szCs w:val="20"/>
        </w:rPr>
        <w:t xml:space="preserve">Handling missing values - </w:t>
      </w:r>
    </w:p>
    <w:p w:rsidR="0008749C" w:rsidRDefault="0008749C" w:rsidP="0064786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There are a total of 315 missing values in the given data, 313 values in Minimum_Payments column and 1 value in Credit limit column.</w:t>
      </w:r>
      <w:r w:rsidR="006D4297">
        <w:rPr>
          <w:rFonts w:ascii="Arial" w:hAnsi="Arial" w:cs="Arial"/>
          <w:sz w:val="20"/>
          <w:szCs w:val="20"/>
        </w:rPr>
        <w:t xml:space="preserve"> Imputed these values using median</w:t>
      </w:r>
    </w:p>
    <w:p w:rsidR="0008749C" w:rsidRDefault="0008749C" w:rsidP="0064786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609975" cy="819150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49F" w:rsidRDefault="00D7649F" w:rsidP="0064786B">
      <w:pPr>
        <w:spacing w:line="240" w:lineRule="auto"/>
        <w:rPr>
          <w:rFonts w:ascii="Arial" w:hAnsi="Arial" w:cs="Arial"/>
          <w:sz w:val="20"/>
          <w:szCs w:val="20"/>
        </w:rPr>
      </w:pPr>
    </w:p>
    <w:p w:rsidR="00D0186F" w:rsidRDefault="0085711E" w:rsidP="0064786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W</w:t>
      </w:r>
      <w:r w:rsidR="00D0186F">
        <w:rPr>
          <w:rFonts w:ascii="Arial" w:hAnsi="Arial" w:cs="Arial"/>
          <w:sz w:val="20"/>
          <w:szCs w:val="20"/>
        </w:rPr>
        <w:t>e need to derive variou</w:t>
      </w:r>
      <w:r w:rsidR="00E30C02">
        <w:rPr>
          <w:rFonts w:ascii="Arial" w:hAnsi="Arial" w:cs="Arial"/>
          <w:sz w:val="20"/>
          <w:szCs w:val="20"/>
        </w:rPr>
        <w:t xml:space="preserve">s KPI's as follows </w:t>
      </w:r>
      <w:r w:rsidR="00D0186F">
        <w:rPr>
          <w:rFonts w:ascii="Arial" w:hAnsi="Arial" w:cs="Arial"/>
          <w:sz w:val="20"/>
          <w:szCs w:val="20"/>
        </w:rPr>
        <w:t xml:space="preserve"> - </w:t>
      </w:r>
    </w:p>
    <w:p w:rsidR="00E666E8" w:rsidRPr="00E666E8" w:rsidRDefault="00E666E8" w:rsidP="0064786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8"/>
          <w:szCs w:val="18"/>
        </w:rPr>
      </w:pPr>
      <w:r w:rsidRPr="00E666E8">
        <w:rPr>
          <w:rFonts w:ascii="Arial" w:hAnsi="Arial" w:cs="Arial"/>
          <w:sz w:val="18"/>
          <w:szCs w:val="18"/>
        </w:rPr>
        <w:t>Monthly average purchase and cash advance amount</w:t>
      </w:r>
    </w:p>
    <w:p w:rsidR="00E666E8" w:rsidRPr="00E666E8" w:rsidRDefault="00E666E8" w:rsidP="0064786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8"/>
          <w:szCs w:val="18"/>
        </w:rPr>
      </w:pPr>
      <w:r w:rsidRPr="00E666E8">
        <w:rPr>
          <w:rFonts w:ascii="Arial" w:hAnsi="Arial" w:cs="Arial"/>
          <w:sz w:val="18"/>
          <w:szCs w:val="18"/>
        </w:rPr>
        <w:t>Purchases by type (one-off, installments)</w:t>
      </w:r>
    </w:p>
    <w:p w:rsidR="00E666E8" w:rsidRPr="00E666E8" w:rsidRDefault="00E666E8" w:rsidP="0064786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8"/>
          <w:szCs w:val="18"/>
        </w:rPr>
      </w:pPr>
      <w:r w:rsidRPr="00E666E8">
        <w:rPr>
          <w:rFonts w:ascii="Arial" w:hAnsi="Arial" w:cs="Arial"/>
          <w:sz w:val="18"/>
          <w:szCs w:val="18"/>
        </w:rPr>
        <w:t>Average amount per purchase and cash advance transaction,</w:t>
      </w:r>
    </w:p>
    <w:p w:rsidR="00E666E8" w:rsidRPr="00E666E8" w:rsidRDefault="00E666E8" w:rsidP="0064786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8"/>
          <w:szCs w:val="18"/>
        </w:rPr>
      </w:pPr>
      <w:r w:rsidRPr="00E666E8">
        <w:rPr>
          <w:rFonts w:ascii="Arial" w:hAnsi="Arial" w:cs="Arial"/>
          <w:sz w:val="18"/>
          <w:szCs w:val="18"/>
        </w:rPr>
        <w:t>Limit usage (balance to credit limit ratio),</w:t>
      </w:r>
    </w:p>
    <w:p w:rsidR="00E666E8" w:rsidRDefault="00E666E8" w:rsidP="0064786B">
      <w:pPr>
        <w:pStyle w:val="ListParagraph"/>
        <w:numPr>
          <w:ilvl w:val="0"/>
          <w:numId w:val="2"/>
        </w:numPr>
        <w:spacing w:line="240" w:lineRule="auto"/>
        <w:rPr>
          <w:rFonts w:ascii="Arial" w:hAnsi="Arial" w:cs="Arial"/>
          <w:sz w:val="18"/>
          <w:szCs w:val="18"/>
        </w:rPr>
      </w:pPr>
      <w:r w:rsidRPr="00E666E8">
        <w:rPr>
          <w:rFonts w:ascii="Arial" w:hAnsi="Arial" w:cs="Arial"/>
          <w:sz w:val="18"/>
          <w:szCs w:val="18"/>
        </w:rPr>
        <w:t>Payments to minimum payments ratio etc.</w:t>
      </w:r>
    </w:p>
    <w:p w:rsidR="00A40359" w:rsidRPr="00A95157" w:rsidRDefault="00A40359" w:rsidP="0064786B">
      <w:pPr>
        <w:spacing w:line="240" w:lineRule="auto"/>
        <w:rPr>
          <w:rFonts w:ascii="Arial" w:hAnsi="Arial" w:cs="Arial"/>
          <w:sz w:val="20"/>
          <w:szCs w:val="20"/>
        </w:rPr>
      </w:pPr>
    </w:p>
    <w:p w:rsidR="00C9769C" w:rsidRDefault="00A95157" w:rsidP="0064786B">
      <w:pPr>
        <w:spacing w:line="240" w:lineRule="auto"/>
        <w:rPr>
          <w:rFonts w:ascii="Arial" w:hAnsi="Arial" w:cs="Arial"/>
          <w:sz w:val="20"/>
          <w:szCs w:val="20"/>
        </w:rPr>
      </w:pPr>
      <w:r w:rsidRPr="00A95157">
        <w:rPr>
          <w:rFonts w:ascii="Arial" w:hAnsi="Arial" w:cs="Arial"/>
          <w:sz w:val="20"/>
          <w:szCs w:val="20"/>
        </w:rPr>
        <w:t xml:space="preserve">Also, we need to check various behavioral segments of credit card holders </w:t>
      </w:r>
      <w:r>
        <w:rPr>
          <w:rFonts w:ascii="Arial" w:hAnsi="Arial" w:cs="Arial"/>
          <w:sz w:val="20"/>
          <w:szCs w:val="20"/>
        </w:rPr>
        <w:t>using clustering algorithm.</w:t>
      </w:r>
    </w:p>
    <w:p w:rsidR="00BA4CBF" w:rsidRDefault="005F5A2E" w:rsidP="0064786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Let us explore data before we apply any algorithm and also find the KPI's which will help us gain some insights.</w:t>
      </w:r>
    </w:p>
    <w:p w:rsidR="00A4703E" w:rsidRDefault="00A4703E" w:rsidP="0064786B">
      <w:pPr>
        <w:spacing w:line="240" w:lineRule="auto"/>
        <w:rPr>
          <w:rFonts w:ascii="Arial" w:hAnsi="Arial" w:cs="Arial"/>
          <w:sz w:val="20"/>
          <w:szCs w:val="20"/>
        </w:rPr>
      </w:pPr>
    </w:p>
    <w:p w:rsidR="00BA4CBF" w:rsidRPr="004007E7" w:rsidRDefault="00BA4CBF" w:rsidP="0064786B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4007E7">
        <w:rPr>
          <w:rFonts w:ascii="Arial" w:hAnsi="Arial" w:cs="Arial"/>
          <w:b/>
          <w:sz w:val="20"/>
          <w:szCs w:val="20"/>
        </w:rPr>
        <w:t xml:space="preserve">Purchase type - </w:t>
      </w:r>
    </w:p>
    <w:p w:rsidR="00C23DED" w:rsidRDefault="00ED58C5" w:rsidP="0064786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Here, we can observe that there are ones who make only One_off transaction or Installment transaction or both.</w:t>
      </w:r>
    </w:p>
    <w:p w:rsidR="00BA4CBF" w:rsidRDefault="00BA4CBF" w:rsidP="0064786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can find the below count for customers who made multiple types of transactions.</w:t>
      </w:r>
    </w:p>
    <w:p w:rsidR="00BA4CBF" w:rsidRPr="00BA4CBF" w:rsidRDefault="00BA4CBF" w:rsidP="0064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4CBF">
        <w:rPr>
          <w:rFonts w:ascii="Courier New" w:eastAsia="Times New Roman" w:hAnsi="Courier New" w:cs="Courier New"/>
          <w:sz w:val="20"/>
          <w:szCs w:val="20"/>
        </w:rPr>
        <w:t>both_oneoff_installment    2741</w:t>
      </w:r>
    </w:p>
    <w:p w:rsidR="00BA4CBF" w:rsidRPr="00BA4CBF" w:rsidRDefault="00BA4CBF" w:rsidP="0064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4CBF">
        <w:rPr>
          <w:rFonts w:ascii="Courier New" w:eastAsia="Times New Roman" w:hAnsi="Courier New" w:cs="Courier New"/>
          <w:sz w:val="20"/>
          <w:szCs w:val="20"/>
        </w:rPr>
        <w:t>istallment                 2148</w:t>
      </w:r>
    </w:p>
    <w:p w:rsidR="00BA4CBF" w:rsidRPr="00BA4CBF" w:rsidRDefault="00BA4CBF" w:rsidP="0064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4CBF">
        <w:rPr>
          <w:rFonts w:ascii="Courier New" w:eastAsia="Times New Roman" w:hAnsi="Courier New" w:cs="Courier New"/>
          <w:sz w:val="20"/>
          <w:szCs w:val="20"/>
        </w:rPr>
        <w:t>none                       1965</w:t>
      </w:r>
    </w:p>
    <w:p w:rsidR="00BA4CBF" w:rsidRDefault="00BA4CBF" w:rsidP="0064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A4CBF">
        <w:rPr>
          <w:rFonts w:ascii="Courier New" w:eastAsia="Times New Roman" w:hAnsi="Courier New" w:cs="Courier New"/>
          <w:sz w:val="20"/>
          <w:szCs w:val="20"/>
        </w:rPr>
        <w:t>one_off                    1782</w:t>
      </w:r>
    </w:p>
    <w:p w:rsidR="0085711E" w:rsidRDefault="0085711E" w:rsidP="006478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5711E" w:rsidRDefault="0085711E" w:rsidP="0064786B">
      <w:pPr>
        <w:spacing w:line="240" w:lineRule="auto"/>
        <w:rPr>
          <w:rFonts w:ascii="Arial" w:hAnsi="Arial" w:cs="Arial"/>
          <w:sz w:val="20"/>
          <w:szCs w:val="20"/>
        </w:rPr>
      </w:pPr>
      <w:r w:rsidRPr="00A4703E">
        <w:rPr>
          <w:rFonts w:ascii="Arial" w:hAnsi="Arial" w:cs="Arial"/>
          <w:sz w:val="20"/>
          <w:szCs w:val="20"/>
        </w:rPr>
        <w:t xml:space="preserve">By observing the above categories, we can derive a categorical variable. I have named it as Purchase_type </w:t>
      </w:r>
    </w:p>
    <w:p w:rsidR="00ED58C5" w:rsidRDefault="00ED58C5" w:rsidP="0064786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Also, we can find that customers who are not making either one_off or installment transaction are likely to take cash advance as observed in the below screenshot</w:t>
      </w:r>
    </w:p>
    <w:p w:rsidR="00A4703E" w:rsidRDefault="00ED58C5" w:rsidP="0064786B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581611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0C5" w:rsidRDefault="004B12F5" w:rsidP="0064786B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We can observe this insight in a bar plot in below screenshot -</w:t>
      </w:r>
    </w:p>
    <w:p w:rsidR="004B12F5" w:rsidRDefault="004B12F5" w:rsidP="0064786B">
      <w:pPr>
        <w:spacing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5943600" cy="235171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1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86B" w:rsidRDefault="0064786B" w:rsidP="0064786B">
      <w:pPr>
        <w:spacing w:line="240" w:lineRule="auto"/>
        <w:rPr>
          <w:rFonts w:ascii="Arial" w:hAnsi="Arial" w:cs="Arial"/>
          <w:sz w:val="18"/>
          <w:szCs w:val="18"/>
        </w:rPr>
      </w:pPr>
    </w:p>
    <w:p w:rsidR="00A4703E" w:rsidRDefault="004B12F5" w:rsidP="0064786B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</w:t>
      </w:r>
      <w:r w:rsidR="00A4703E" w:rsidRPr="00A4703E">
        <w:rPr>
          <w:rFonts w:ascii="Arial" w:hAnsi="Arial" w:cs="Arial"/>
          <w:b/>
          <w:sz w:val="20"/>
          <w:szCs w:val="20"/>
        </w:rPr>
        <w:t>onthly average purchase and cash advance amount</w:t>
      </w:r>
      <w:r w:rsidR="00A4703E">
        <w:rPr>
          <w:rFonts w:ascii="Arial" w:hAnsi="Arial" w:cs="Arial"/>
          <w:b/>
          <w:sz w:val="20"/>
          <w:szCs w:val="20"/>
        </w:rPr>
        <w:t xml:space="preserve"> -</w:t>
      </w:r>
    </w:p>
    <w:p w:rsidR="00A4703E" w:rsidRDefault="00676BBD" w:rsidP="0064786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Calculating</w:t>
      </w:r>
      <w:r w:rsidR="00A4703E">
        <w:rPr>
          <w:rFonts w:ascii="Arial" w:hAnsi="Arial" w:cs="Arial"/>
          <w:sz w:val="20"/>
          <w:szCs w:val="20"/>
        </w:rPr>
        <w:t xml:space="preserve"> monthly average purchase by </w:t>
      </w:r>
      <w:r>
        <w:rPr>
          <w:rFonts w:ascii="Arial" w:hAnsi="Arial" w:cs="Arial"/>
          <w:sz w:val="20"/>
          <w:szCs w:val="20"/>
        </w:rPr>
        <w:t>dividing total purchase amount with tenure</w:t>
      </w:r>
    </w:p>
    <w:p w:rsidR="00676BBD" w:rsidRDefault="00676BBD" w:rsidP="0064786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Similarly, monthly cash advance amount is calculated by dividing total cash advance amount by tenure</w:t>
      </w:r>
    </w:p>
    <w:p w:rsidR="008540C5" w:rsidRDefault="0007053E" w:rsidP="0064786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Find the below screenshot for output -</w:t>
      </w:r>
    </w:p>
    <w:p w:rsidR="0007053E" w:rsidRDefault="0007053E" w:rsidP="0064786B">
      <w:pPr>
        <w:spacing w:line="240" w:lineRule="auto"/>
        <w:rPr>
          <w:rFonts w:ascii="Arial" w:hAnsi="Arial" w:cs="Arial"/>
          <w:sz w:val="20"/>
          <w:szCs w:val="20"/>
        </w:rPr>
      </w:pPr>
    </w:p>
    <w:p w:rsidR="00A4703E" w:rsidRDefault="008540C5" w:rsidP="0064786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3084528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0C5" w:rsidRPr="0007053E" w:rsidRDefault="008540C5" w:rsidP="0064786B">
      <w:pPr>
        <w:spacing w:line="240" w:lineRule="auto"/>
        <w:rPr>
          <w:rFonts w:ascii="Arial" w:hAnsi="Arial" w:cs="Arial"/>
          <w:b/>
          <w:sz w:val="20"/>
          <w:szCs w:val="20"/>
        </w:rPr>
      </w:pPr>
    </w:p>
    <w:p w:rsidR="0007053E" w:rsidRDefault="0007053E" w:rsidP="0064786B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07053E">
        <w:rPr>
          <w:rFonts w:ascii="Arial" w:hAnsi="Arial" w:cs="Arial"/>
          <w:b/>
          <w:sz w:val="20"/>
          <w:szCs w:val="20"/>
        </w:rPr>
        <w:t>Limit usage -</w:t>
      </w:r>
      <w:r>
        <w:rPr>
          <w:rFonts w:ascii="Arial" w:hAnsi="Arial" w:cs="Arial"/>
          <w:b/>
          <w:sz w:val="20"/>
          <w:szCs w:val="20"/>
        </w:rPr>
        <w:t xml:space="preserve"> </w:t>
      </w:r>
    </w:p>
    <w:p w:rsidR="0007053E" w:rsidRDefault="0007053E" w:rsidP="0064786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Limit usage of a customer can be obtained by dividing Monthly average balance with credit limit</w:t>
      </w:r>
    </w:p>
    <w:p w:rsidR="00B57B61" w:rsidRDefault="00820A6F" w:rsidP="0064786B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15660" cy="1860550"/>
            <wp:effectExtent l="1905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86B" w:rsidRDefault="0064786B" w:rsidP="0064786B">
      <w:pPr>
        <w:spacing w:line="240" w:lineRule="auto"/>
        <w:rPr>
          <w:rFonts w:ascii="Arial" w:hAnsi="Arial" w:cs="Arial"/>
          <w:sz w:val="20"/>
          <w:szCs w:val="20"/>
        </w:rPr>
      </w:pPr>
    </w:p>
    <w:p w:rsidR="0064786B" w:rsidRDefault="0064786B" w:rsidP="0064786B">
      <w:pPr>
        <w:spacing w:line="240" w:lineRule="auto"/>
        <w:rPr>
          <w:rFonts w:ascii="Arial" w:hAnsi="Arial" w:cs="Arial"/>
          <w:sz w:val="20"/>
          <w:szCs w:val="20"/>
        </w:rPr>
      </w:pPr>
    </w:p>
    <w:p w:rsidR="0007053E" w:rsidRDefault="00B57B61" w:rsidP="0064786B">
      <w:pPr>
        <w:spacing w:line="240" w:lineRule="auto"/>
        <w:rPr>
          <w:rFonts w:ascii="Arial" w:hAnsi="Arial" w:cs="Arial"/>
          <w:b/>
          <w:sz w:val="20"/>
          <w:szCs w:val="20"/>
        </w:rPr>
      </w:pPr>
      <w:r w:rsidRPr="00B57B61">
        <w:rPr>
          <w:rFonts w:ascii="Arial" w:hAnsi="Arial" w:cs="Arial"/>
          <w:b/>
          <w:sz w:val="20"/>
          <w:szCs w:val="20"/>
        </w:rPr>
        <w:lastRenderedPageBreak/>
        <w:t>Payments to minimum paments ratio -</w:t>
      </w:r>
    </w:p>
    <w:p w:rsidR="00CB047A" w:rsidRDefault="00B57B61" w:rsidP="00D7649F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can be obtained by calculating the ratio of total payments made with total minimum payments due in the period.</w:t>
      </w:r>
      <w:r w:rsidR="0064786B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16734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49F" w:rsidRDefault="00D7649F" w:rsidP="00D7649F">
      <w:pPr>
        <w:spacing w:line="240" w:lineRule="auto"/>
        <w:rPr>
          <w:rFonts w:ascii="Arial" w:hAnsi="Arial" w:cs="Arial"/>
          <w:sz w:val="20"/>
          <w:szCs w:val="20"/>
        </w:rPr>
      </w:pPr>
    </w:p>
    <w:p w:rsidR="00B57B61" w:rsidRDefault="0064786B" w:rsidP="00A4703E">
      <w:pPr>
        <w:rPr>
          <w:rFonts w:ascii="Arial" w:hAnsi="Arial" w:cs="Arial"/>
          <w:b/>
          <w:sz w:val="20"/>
          <w:szCs w:val="20"/>
        </w:rPr>
      </w:pPr>
      <w:r w:rsidRPr="0064786B">
        <w:rPr>
          <w:rFonts w:ascii="Arial" w:hAnsi="Arial" w:cs="Arial"/>
          <w:b/>
          <w:sz w:val="20"/>
          <w:szCs w:val="20"/>
        </w:rPr>
        <w:t>Correlation analysis -</w:t>
      </w:r>
    </w:p>
    <w:p w:rsidR="0064786B" w:rsidRPr="0064786B" w:rsidRDefault="0064786B" w:rsidP="00A4703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Now, let us plot the correlation between the variables using the heatmap with Seaborn library</w:t>
      </w:r>
    </w:p>
    <w:p w:rsidR="00A4703E" w:rsidRPr="00A4703E" w:rsidRDefault="00A4703E" w:rsidP="00A4703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549900" cy="492188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900" cy="492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7E7" w:rsidRDefault="00280E01" w:rsidP="00A403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By observing the above correlation plot, we can find that the variables are co</w:t>
      </w:r>
      <w:r w:rsidR="00C23563">
        <w:rPr>
          <w:rFonts w:ascii="Arial" w:hAnsi="Arial" w:cs="Arial"/>
          <w:sz w:val="20"/>
          <w:szCs w:val="20"/>
        </w:rPr>
        <w:t>r</w:t>
      </w:r>
      <w:r>
        <w:rPr>
          <w:rFonts w:ascii="Arial" w:hAnsi="Arial" w:cs="Arial"/>
          <w:sz w:val="20"/>
          <w:szCs w:val="20"/>
        </w:rPr>
        <w:t xml:space="preserve">related to each other. </w:t>
      </w:r>
    </w:p>
    <w:p w:rsidR="00C23563" w:rsidRDefault="00C23563" w:rsidP="00A403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One way in which we can control the correlation is by reducing number of dimensions.</w:t>
      </w:r>
    </w:p>
    <w:p w:rsidR="00280E01" w:rsidRDefault="00280E01" w:rsidP="00A403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Hence, we need to </w:t>
      </w:r>
      <w:r w:rsidR="007823EB">
        <w:rPr>
          <w:rFonts w:ascii="Arial" w:hAnsi="Arial" w:cs="Arial"/>
          <w:sz w:val="20"/>
          <w:szCs w:val="20"/>
        </w:rPr>
        <w:t xml:space="preserve">apply dimensionality reduction. </w:t>
      </w:r>
      <w:r>
        <w:rPr>
          <w:rFonts w:ascii="Arial" w:hAnsi="Arial" w:cs="Arial"/>
          <w:sz w:val="20"/>
          <w:szCs w:val="20"/>
        </w:rPr>
        <w:t>This can be done using PCA</w:t>
      </w:r>
      <w:r w:rsidR="00C23563">
        <w:rPr>
          <w:rFonts w:ascii="Arial" w:hAnsi="Arial" w:cs="Arial"/>
          <w:sz w:val="20"/>
          <w:szCs w:val="20"/>
        </w:rPr>
        <w:t xml:space="preserve"> which damps the information that's being stressed by the correlated variables</w:t>
      </w:r>
    </w:p>
    <w:p w:rsidR="004B769A" w:rsidRDefault="004B769A" w:rsidP="00A40359">
      <w:pPr>
        <w:rPr>
          <w:rFonts w:ascii="Arial" w:hAnsi="Arial" w:cs="Arial"/>
          <w:sz w:val="20"/>
          <w:szCs w:val="20"/>
        </w:rPr>
      </w:pPr>
    </w:p>
    <w:p w:rsidR="00A95157" w:rsidRPr="00FB07A0" w:rsidRDefault="004B769A" w:rsidP="00A40359">
      <w:pPr>
        <w:rPr>
          <w:rFonts w:ascii="Arial" w:hAnsi="Arial" w:cs="Arial"/>
          <w:b/>
        </w:rPr>
      </w:pPr>
      <w:r w:rsidRPr="00FB07A0">
        <w:rPr>
          <w:rFonts w:ascii="Arial" w:hAnsi="Arial" w:cs="Arial"/>
          <w:b/>
        </w:rPr>
        <w:t xml:space="preserve">PCA(Principle Component Analysis) </w:t>
      </w:r>
    </w:p>
    <w:p w:rsidR="004B769A" w:rsidRDefault="004B769A" w:rsidP="00A403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First step in PCA is to scale data so that all variables are in equal scale. We can do this using sklearn library, importing standard scaler.</w:t>
      </w:r>
    </w:p>
    <w:p w:rsidR="004B769A" w:rsidRDefault="004B769A" w:rsidP="00A403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function we used here is, </w:t>
      </w:r>
    </w:p>
    <w:p w:rsidR="004B769A" w:rsidRPr="004B769A" w:rsidRDefault="004B769A" w:rsidP="00A4035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StandardScaler().fit_transform(data)</w:t>
      </w:r>
    </w:p>
    <w:p w:rsidR="00E666E8" w:rsidRPr="002A10F3" w:rsidRDefault="00BE61EB" w:rsidP="00E666E8">
      <w:pPr>
        <w:rPr>
          <w:rFonts w:ascii="Arial" w:hAnsi="Arial" w:cs="Arial"/>
          <w:sz w:val="20"/>
          <w:szCs w:val="20"/>
        </w:rPr>
      </w:pPr>
      <w:r w:rsidRPr="002A10F3">
        <w:rPr>
          <w:rFonts w:ascii="Arial" w:hAnsi="Arial" w:cs="Arial"/>
          <w:sz w:val="20"/>
          <w:szCs w:val="20"/>
        </w:rPr>
        <w:t>Next step is to calculate the variance between the variables to obtain the scree plot as shown below -</w:t>
      </w:r>
    </w:p>
    <w:p w:rsidR="00BE61EB" w:rsidRPr="002A10F3" w:rsidRDefault="002A10F3" w:rsidP="00E666E8">
      <w:pPr>
        <w:rPr>
          <w:rFonts w:ascii="Arial" w:hAnsi="Arial" w:cs="Arial"/>
          <w:sz w:val="20"/>
          <w:szCs w:val="20"/>
        </w:rPr>
      </w:pPr>
      <w:r w:rsidRPr="002A10F3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612005" cy="43808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005" cy="4380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0F3" w:rsidRDefault="002A10F3" w:rsidP="00E666E8">
      <w:pPr>
        <w:rPr>
          <w:rFonts w:ascii="Arial" w:hAnsi="Arial" w:cs="Arial"/>
          <w:sz w:val="20"/>
          <w:szCs w:val="20"/>
        </w:rPr>
      </w:pPr>
      <w:r w:rsidRPr="002A10F3">
        <w:rPr>
          <w:rFonts w:ascii="Arial" w:hAnsi="Arial" w:cs="Arial"/>
          <w:sz w:val="20"/>
          <w:szCs w:val="20"/>
        </w:rPr>
        <w:t>From the above plot, we can observe that 5 components are defining the total variance. Hence, we are selecting the top 5 principal components</w:t>
      </w:r>
    </w:p>
    <w:p w:rsidR="005546EB" w:rsidRPr="002A10F3" w:rsidRDefault="005546EB" w:rsidP="00E666E8">
      <w:pPr>
        <w:rPr>
          <w:rFonts w:ascii="Arial" w:hAnsi="Arial" w:cs="Arial"/>
          <w:sz w:val="20"/>
          <w:szCs w:val="20"/>
        </w:rPr>
      </w:pPr>
    </w:p>
    <w:p w:rsidR="002A10F3" w:rsidRDefault="002A10F3" w:rsidP="00E666E8">
      <w:pPr>
        <w:rPr>
          <w:rFonts w:ascii="Arial" w:hAnsi="Arial" w:cs="Arial"/>
          <w:sz w:val="18"/>
          <w:szCs w:val="18"/>
        </w:rPr>
      </w:pPr>
    </w:p>
    <w:p w:rsidR="00E666E8" w:rsidRDefault="005546EB" w:rsidP="00E666E8">
      <w:pPr>
        <w:rPr>
          <w:rFonts w:ascii="Arial" w:hAnsi="Arial" w:cs="Arial"/>
          <w:b/>
        </w:rPr>
      </w:pPr>
      <w:r w:rsidRPr="005546EB">
        <w:rPr>
          <w:rFonts w:ascii="Arial" w:hAnsi="Arial" w:cs="Arial"/>
          <w:b/>
        </w:rPr>
        <w:t>Clustering using K-Means</w:t>
      </w:r>
      <w:r>
        <w:rPr>
          <w:rFonts w:ascii="Arial" w:hAnsi="Arial" w:cs="Arial"/>
          <w:b/>
        </w:rPr>
        <w:t xml:space="preserve"> </w:t>
      </w:r>
    </w:p>
    <w:p w:rsidR="005546EB" w:rsidRDefault="005D079C" w:rsidP="00E666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can perform K-Means clustering using sklearn library on the reduced data that we obtained after PCA.</w:t>
      </w:r>
      <w:r w:rsidR="005D5670">
        <w:rPr>
          <w:rFonts w:ascii="Arial" w:hAnsi="Arial" w:cs="Arial"/>
          <w:sz w:val="20"/>
          <w:szCs w:val="20"/>
        </w:rPr>
        <w:t xml:space="preserve"> We are starting with 4 clusters as there are 4 types of categories we found in purchase type</w:t>
      </w:r>
    </w:p>
    <w:p w:rsidR="005D079C" w:rsidRDefault="005D079C" w:rsidP="00E666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450590" cy="141541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415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079C" w:rsidRDefault="005D5670" w:rsidP="00E666E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Let us plot the graph using scatter plot which indicates each cluster in a different color</w:t>
      </w:r>
    </w:p>
    <w:p w:rsidR="002A7548" w:rsidRDefault="005D5670" w:rsidP="004B12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5943600" cy="448495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849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2F5" w:rsidRDefault="004B12F5" w:rsidP="004B12F5">
      <w:pPr>
        <w:rPr>
          <w:rFonts w:ascii="Arial" w:hAnsi="Arial" w:cs="Arial"/>
          <w:sz w:val="20"/>
          <w:szCs w:val="20"/>
        </w:rPr>
      </w:pPr>
    </w:p>
    <w:p w:rsidR="004B12F5" w:rsidRDefault="004B12F5" w:rsidP="004B12F5">
      <w:pPr>
        <w:rPr>
          <w:rFonts w:ascii="Arial" w:hAnsi="Arial" w:cs="Arial"/>
          <w:sz w:val="20"/>
          <w:szCs w:val="20"/>
        </w:rPr>
      </w:pPr>
    </w:p>
    <w:p w:rsidR="00FA5225" w:rsidRDefault="00FA5225" w:rsidP="004B12F5">
      <w:pPr>
        <w:rPr>
          <w:rFonts w:ascii="Arial" w:hAnsi="Arial" w:cs="Arial"/>
          <w:sz w:val="20"/>
          <w:szCs w:val="20"/>
        </w:rPr>
      </w:pPr>
    </w:p>
    <w:p w:rsidR="005B4303" w:rsidRDefault="00FA5225" w:rsidP="005B430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FA5225">
        <w:rPr>
          <w:rFonts w:ascii="Times New Roman" w:eastAsia="Times New Roman" w:hAnsi="Times New Roman" w:cs="Times New Roman"/>
          <w:b/>
          <w:bCs/>
          <w:kern w:val="36"/>
        </w:rPr>
        <w:t>Marketing Strategy:</w:t>
      </w:r>
    </w:p>
    <w:p w:rsidR="00892F84" w:rsidRDefault="00F44F7F" w:rsidP="00892F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Cluster 0</w:t>
      </w:r>
    </w:p>
    <w:p w:rsidR="00892F84" w:rsidRDefault="00892F84" w:rsidP="00892F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group is has minimum payment</w:t>
      </w:r>
      <w:r w:rsidRPr="00FA5225">
        <w:rPr>
          <w:rFonts w:ascii="Times New Roman" w:eastAsia="Times New Roman" w:hAnsi="Times New Roman" w:cs="Times New Roman"/>
        </w:rPr>
        <w:t xml:space="preserve"> ratio and </w:t>
      </w:r>
      <w:r>
        <w:rPr>
          <w:rFonts w:ascii="Times New Roman" w:eastAsia="Times New Roman" w:hAnsi="Times New Roman" w:cs="Times New Roman"/>
        </w:rPr>
        <w:t>making only</w:t>
      </w:r>
      <w:r w:rsidRPr="00FA5225">
        <w:rPr>
          <w:rFonts w:ascii="Times New Roman" w:eastAsia="Times New Roman" w:hAnsi="Times New Roman" w:cs="Times New Roman"/>
        </w:rPr>
        <w:t xml:space="preserve"> oneoff transactions</w:t>
      </w:r>
      <w:r w:rsidR="005A0579">
        <w:rPr>
          <w:rFonts w:ascii="Times New Roman" w:eastAsia="Times New Roman" w:hAnsi="Times New Roman" w:cs="Times New Roman"/>
        </w:rPr>
        <w:t xml:space="preserve"> </w:t>
      </w:r>
      <w:r w:rsidRPr="00FA5225">
        <w:rPr>
          <w:rFonts w:ascii="Times New Roman" w:eastAsia="Times New Roman" w:hAnsi="Times New Roman" w:cs="Times New Roman"/>
        </w:rPr>
        <w:t>. This group seems to be risky group.</w:t>
      </w:r>
    </w:p>
    <w:p w:rsidR="00892F84" w:rsidRDefault="00F44F7F" w:rsidP="00892F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Cluster</w:t>
      </w:r>
      <w:r w:rsidR="00892F84" w:rsidRPr="00FA5225">
        <w:rPr>
          <w:rFonts w:ascii="Times New Roman" w:eastAsia="Times New Roman" w:hAnsi="Times New Roman" w:cs="Times New Roman"/>
          <w:b/>
          <w:bCs/>
        </w:rPr>
        <w:t xml:space="preserve"> 1</w:t>
      </w:r>
    </w:p>
    <w:p w:rsidR="00892F84" w:rsidRPr="00FA5225" w:rsidRDefault="00892F84" w:rsidP="00892F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FA5225">
        <w:rPr>
          <w:rFonts w:ascii="Times New Roman" w:eastAsia="Times New Roman" w:hAnsi="Times New Roman" w:cs="Times New Roman"/>
        </w:rPr>
        <w:t xml:space="preserve">They have poor credit score and taking only cash on advance. We can target them by providing less interest rate on </w:t>
      </w:r>
      <w:r w:rsidR="00AD4F43">
        <w:rPr>
          <w:rFonts w:ascii="Times New Roman" w:eastAsia="Times New Roman" w:hAnsi="Times New Roman" w:cs="Times New Roman"/>
        </w:rPr>
        <w:t>cash advance and on</w:t>
      </w:r>
      <w:r w:rsidR="00F13D6D">
        <w:rPr>
          <w:rFonts w:ascii="Times New Roman" w:eastAsia="Times New Roman" w:hAnsi="Times New Roman" w:cs="Times New Roman"/>
        </w:rPr>
        <w:t xml:space="preserve"> EMI transactions</w:t>
      </w:r>
    </w:p>
    <w:p w:rsidR="004579DD" w:rsidRDefault="00F44F7F" w:rsidP="004579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>
        <w:rPr>
          <w:rFonts w:ascii="Times New Roman" w:eastAsia="Times New Roman" w:hAnsi="Times New Roman" w:cs="Times New Roman"/>
          <w:b/>
          <w:bCs/>
        </w:rPr>
        <w:t>Cluster</w:t>
      </w:r>
      <w:r w:rsidR="00FA5225" w:rsidRPr="00FA5225">
        <w:rPr>
          <w:rFonts w:ascii="Times New Roman" w:eastAsia="Times New Roman" w:hAnsi="Times New Roman" w:cs="Times New Roman"/>
          <w:b/>
          <w:bCs/>
        </w:rPr>
        <w:t xml:space="preserve"> 2</w:t>
      </w:r>
    </w:p>
    <w:p w:rsidR="00FA5225" w:rsidRPr="00FA5225" w:rsidRDefault="00FA5225" w:rsidP="004579D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</w:rPr>
      </w:pPr>
      <w:r w:rsidRPr="00FA5225">
        <w:rPr>
          <w:rFonts w:ascii="Times New Roman" w:eastAsia="Times New Roman" w:hAnsi="Times New Roman" w:cs="Times New Roman"/>
        </w:rPr>
        <w:t>They are potential target customers who are paying dues and doing purchases and maintaining compa</w:t>
      </w:r>
      <w:r w:rsidR="00340F08">
        <w:rPr>
          <w:rFonts w:ascii="Times New Roman" w:eastAsia="Times New Roman" w:hAnsi="Times New Roman" w:cs="Times New Roman"/>
        </w:rPr>
        <w:t>ratively good credit score. W</w:t>
      </w:r>
      <w:r w:rsidRPr="00FA5225">
        <w:rPr>
          <w:rFonts w:ascii="Times New Roman" w:eastAsia="Times New Roman" w:hAnsi="Times New Roman" w:cs="Times New Roman"/>
        </w:rPr>
        <w:t xml:space="preserve">e can increase credit limit or </w:t>
      </w:r>
      <w:r w:rsidR="00340F08">
        <w:rPr>
          <w:rFonts w:ascii="Times New Roman" w:eastAsia="Times New Roman" w:hAnsi="Times New Roman" w:cs="Times New Roman"/>
        </w:rPr>
        <w:t>give low interest loans.</w:t>
      </w:r>
      <w:r w:rsidRPr="00FA5225">
        <w:rPr>
          <w:rFonts w:ascii="Times New Roman" w:eastAsia="Times New Roman" w:hAnsi="Times New Roman" w:cs="Times New Roman"/>
        </w:rPr>
        <w:t xml:space="preserve"> Can be given premium card to increase transactions</w:t>
      </w:r>
    </w:p>
    <w:p w:rsidR="004579DD" w:rsidRDefault="00F44F7F" w:rsidP="004579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Cluster</w:t>
      </w:r>
      <w:r w:rsidR="00FA5225" w:rsidRPr="00FA5225">
        <w:rPr>
          <w:rFonts w:ascii="Times New Roman" w:eastAsia="Times New Roman" w:hAnsi="Times New Roman" w:cs="Times New Roman"/>
          <w:b/>
          <w:bCs/>
        </w:rPr>
        <w:t xml:space="preserve"> 3</w:t>
      </w:r>
    </w:p>
    <w:p w:rsidR="00FA5225" w:rsidRPr="00FA5225" w:rsidRDefault="00FA5225" w:rsidP="004579D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</w:rPr>
      </w:pPr>
      <w:r w:rsidRPr="00FA5225">
        <w:rPr>
          <w:rFonts w:ascii="Times New Roman" w:eastAsia="Times New Roman" w:hAnsi="Times New Roman" w:cs="Times New Roman"/>
        </w:rPr>
        <w:t xml:space="preserve">This group is performing best among all as cutomers are </w:t>
      </w:r>
      <w:r w:rsidR="006B4659">
        <w:rPr>
          <w:rFonts w:ascii="Times New Roman" w:eastAsia="Times New Roman" w:hAnsi="Times New Roman" w:cs="Times New Roman"/>
        </w:rPr>
        <w:t xml:space="preserve">using less credit limit and paying dues on time. </w:t>
      </w:r>
      <w:r w:rsidRPr="00FA5225">
        <w:rPr>
          <w:rFonts w:ascii="Times New Roman" w:eastAsia="Times New Roman" w:hAnsi="Times New Roman" w:cs="Times New Roman"/>
        </w:rPr>
        <w:t xml:space="preserve"> Giving rewards </w:t>
      </w:r>
      <w:r w:rsidR="006B4659">
        <w:rPr>
          <w:rFonts w:ascii="Times New Roman" w:eastAsia="Times New Roman" w:hAnsi="Times New Roman" w:cs="Times New Roman"/>
        </w:rPr>
        <w:t>will make them use the card for</w:t>
      </w:r>
      <w:r w:rsidRPr="00FA5225">
        <w:rPr>
          <w:rFonts w:ascii="Times New Roman" w:eastAsia="Times New Roman" w:hAnsi="Times New Roman" w:cs="Times New Roman"/>
        </w:rPr>
        <w:t xml:space="preserve"> more purchases.</w:t>
      </w:r>
    </w:p>
    <w:p w:rsidR="00FA5225" w:rsidRDefault="00FA5225" w:rsidP="004B12F5">
      <w:pPr>
        <w:rPr>
          <w:rFonts w:ascii="Arial" w:hAnsi="Arial" w:cs="Arial"/>
          <w:sz w:val="20"/>
          <w:szCs w:val="20"/>
        </w:rPr>
      </w:pPr>
    </w:p>
    <w:p w:rsidR="004B12F5" w:rsidRDefault="004B12F5" w:rsidP="004B12F5">
      <w:pPr>
        <w:rPr>
          <w:rFonts w:ascii="Arial" w:hAnsi="Arial" w:cs="Arial"/>
          <w:sz w:val="20"/>
          <w:szCs w:val="20"/>
        </w:rPr>
      </w:pPr>
    </w:p>
    <w:p w:rsidR="004B12F5" w:rsidRPr="004B12F5" w:rsidRDefault="004B12F5" w:rsidP="004B12F5">
      <w:pPr>
        <w:rPr>
          <w:rFonts w:ascii="Arial" w:hAnsi="Arial" w:cs="Arial"/>
          <w:sz w:val="20"/>
          <w:szCs w:val="20"/>
        </w:rPr>
      </w:pPr>
    </w:p>
    <w:p w:rsidR="00D0186F" w:rsidRPr="0058235A" w:rsidRDefault="00D0186F" w:rsidP="0058235A">
      <w:pPr>
        <w:rPr>
          <w:rFonts w:ascii="Arial" w:hAnsi="Arial" w:cs="Arial"/>
          <w:sz w:val="20"/>
          <w:szCs w:val="20"/>
        </w:rPr>
      </w:pPr>
    </w:p>
    <w:sectPr w:rsidR="00D0186F" w:rsidRPr="0058235A" w:rsidSect="00050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927E6"/>
    <w:multiLevelType w:val="multilevel"/>
    <w:tmpl w:val="9718F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746CF1"/>
    <w:multiLevelType w:val="multilevel"/>
    <w:tmpl w:val="59AE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AA0BE0"/>
    <w:multiLevelType w:val="multilevel"/>
    <w:tmpl w:val="8C0C3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C10FAE"/>
    <w:multiLevelType w:val="multilevel"/>
    <w:tmpl w:val="9228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7D0FF0"/>
    <w:multiLevelType w:val="multilevel"/>
    <w:tmpl w:val="5646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CE35C9"/>
    <w:multiLevelType w:val="multilevel"/>
    <w:tmpl w:val="CC94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3BF28CB"/>
    <w:multiLevelType w:val="multilevel"/>
    <w:tmpl w:val="70B4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A47407"/>
    <w:multiLevelType w:val="multilevel"/>
    <w:tmpl w:val="EEBA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71101F"/>
    <w:multiLevelType w:val="multilevel"/>
    <w:tmpl w:val="4A18D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B96DFB"/>
    <w:multiLevelType w:val="hybridMultilevel"/>
    <w:tmpl w:val="E8F2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7"/>
  </w:num>
  <w:num w:numId="5">
    <w:abstractNumId w:val="2"/>
  </w:num>
  <w:num w:numId="6">
    <w:abstractNumId w:val="4"/>
  </w:num>
  <w:num w:numId="7">
    <w:abstractNumId w:val="0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>
    <w:useFELayout/>
  </w:compat>
  <w:rsids>
    <w:rsidRoot w:val="0058235A"/>
    <w:rsid w:val="000502BD"/>
    <w:rsid w:val="0007053E"/>
    <w:rsid w:val="00071299"/>
    <w:rsid w:val="0008749C"/>
    <w:rsid w:val="00195EFA"/>
    <w:rsid w:val="00280E01"/>
    <w:rsid w:val="002A10F3"/>
    <w:rsid w:val="002A7548"/>
    <w:rsid w:val="00340F08"/>
    <w:rsid w:val="004007E7"/>
    <w:rsid w:val="00442E6C"/>
    <w:rsid w:val="004579DD"/>
    <w:rsid w:val="00471459"/>
    <w:rsid w:val="004A3101"/>
    <w:rsid w:val="004B12F5"/>
    <w:rsid w:val="004B769A"/>
    <w:rsid w:val="005546EB"/>
    <w:rsid w:val="0058235A"/>
    <w:rsid w:val="005A0579"/>
    <w:rsid w:val="005B4303"/>
    <w:rsid w:val="005D079C"/>
    <w:rsid w:val="005D5670"/>
    <w:rsid w:val="005F5A2E"/>
    <w:rsid w:val="0060461E"/>
    <w:rsid w:val="00633B63"/>
    <w:rsid w:val="0064786B"/>
    <w:rsid w:val="00650D9B"/>
    <w:rsid w:val="00676BBD"/>
    <w:rsid w:val="006B4659"/>
    <w:rsid w:val="006D4297"/>
    <w:rsid w:val="007823EB"/>
    <w:rsid w:val="007A7F11"/>
    <w:rsid w:val="007E7664"/>
    <w:rsid w:val="00820A6F"/>
    <w:rsid w:val="008540C5"/>
    <w:rsid w:val="0085711E"/>
    <w:rsid w:val="00892F84"/>
    <w:rsid w:val="0092374B"/>
    <w:rsid w:val="00A14C6C"/>
    <w:rsid w:val="00A40359"/>
    <w:rsid w:val="00A4703E"/>
    <w:rsid w:val="00A95157"/>
    <w:rsid w:val="00AD4F43"/>
    <w:rsid w:val="00AE3AC9"/>
    <w:rsid w:val="00B57B61"/>
    <w:rsid w:val="00B7145A"/>
    <w:rsid w:val="00BA4CBF"/>
    <w:rsid w:val="00BE61EB"/>
    <w:rsid w:val="00C23563"/>
    <w:rsid w:val="00C23DED"/>
    <w:rsid w:val="00C63A3C"/>
    <w:rsid w:val="00C9769C"/>
    <w:rsid w:val="00CB047A"/>
    <w:rsid w:val="00D0186F"/>
    <w:rsid w:val="00D7649F"/>
    <w:rsid w:val="00E30C02"/>
    <w:rsid w:val="00E666E8"/>
    <w:rsid w:val="00E94EB9"/>
    <w:rsid w:val="00ED58C5"/>
    <w:rsid w:val="00F13D6D"/>
    <w:rsid w:val="00F44F7F"/>
    <w:rsid w:val="00FA5225"/>
    <w:rsid w:val="00FB07A0"/>
    <w:rsid w:val="00FE0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2BD"/>
  </w:style>
  <w:style w:type="paragraph" w:styleId="Heading1">
    <w:name w:val="heading 1"/>
    <w:basedOn w:val="Normal"/>
    <w:link w:val="Heading1Char"/>
    <w:uiPriority w:val="9"/>
    <w:qFormat/>
    <w:rsid w:val="00FA52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52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04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04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66E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4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4CB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A52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5225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3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7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39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4372</TotalTime>
  <Pages>7</Pages>
  <Words>651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Yagnesh Chadalavada</dc:creator>
  <cp:keywords/>
  <dc:description/>
  <cp:lastModifiedBy>Sai Yagnesh Chadalavada</cp:lastModifiedBy>
  <cp:revision>54</cp:revision>
  <dcterms:created xsi:type="dcterms:W3CDTF">2020-03-15T19:06:00Z</dcterms:created>
  <dcterms:modified xsi:type="dcterms:W3CDTF">2020-04-06T11:08:00Z</dcterms:modified>
</cp:coreProperties>
</file>