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4E10" w14:textId="77777777" w:rsidR="0092383F" w:rsidRPr="0062118A" w:rsidRDefault="0092383F">
      <w:pPr>
        <w:rPr>
          <w:rFonts w:ascii="Times New Roman" w:hAnsi="Times New Roman" w:cs="Times New Roman"/>
          <w:b/>
          <w:bCs/>
          <w:u w:val="single"/>
        </w:rPr>
      </w:pPr>
    </w:p>
    <w:p w14:paraId="66A31681" w14:textId="77777777" w:rsidR="0092383F" w:rsidRPr="0062118A" w:rsidRDefault="0092383F" w:rsidP="0092383F">
      <w:pPr>
        <w:jc w:val="center"/>
        <w:rPr>
          <w:rFonts w:ascii="Times New Roman" w:hAnsi="Times New Roman" w:cs="Times New Roman"/>
          <w:b/>
          <w:bCs/>
          <w:sz w:val="96"/>
          <w:szCs w:val="96"/>
          <w:u w:val="single"/>
        </w:rPr>
      </w:pPr>
      <w:r w:rsidRPr="0062118A">
        <w:rPr>
          <w:rFonts w:ascii="Times New Roman" w:hAnsi="Times New Roman" w:cs="Times New Roman"/>
          <w:b/>
          <w:bCs/>
          <w:sz w:val="96"/>
          <w:szCs w:val="96"/>
          <w:u w:val="single"/>
        </w:rPr>
        <w:t>REPORT</w:t>
      </w:r>
    </w:p>
    <w:p w14:paraId="29A265C1" w14:textId="77777777" w:rsidR="0092383F" w:rsidRPr="0062118A" w:rsidRDefault="0092383F" w:rsidP="0092383F">
      <w:pPr>
        <w:jc w:val="center"/>
        <w:rPr>
          <w:rFonts w:ascii="Times New Roman" w:hAnsi="Times New Roman" w:cs="Times New Roman"/>
          <w:b/>
          <w:bCs/>
          <w:sz w:val="96"/>
          <w:szCs w:val="96"/>
        </w:rPr>
      </w:pPr>
    </w:p>
    <w:p w14:paraId="152B1D13" w14:textId="77777777" w:rsidR="0092383F" w:rsidRPr="0062118A" w:rsidRDefault="0092383F" w:rsidP="0092383F">
      <w:pPr>
        <w:jc w:val="center"/>
        <w:rPr>
          <w:rFonts w:ascii="Times New Roman" w:hAnsi="Times New Roman" w:cs="Times New Roman"/>
          <w:sz w:val="96"/>
          <w:szCs w:val="96"/>
          <w:u w:val="single"/>
        </w:rPr>
      </w:pPr>
      <w:r w:rsidRPr="0062118A">
        <w:rPr>
          <w:rFonts w:ascii="Times New Roman" w:hAnsi="Times New Roman" w:cs="Times New Roman"/>
          <w:b/>
          <w:bCs/>
          <w:sz w:val="44"/>
          <w:szCs w:val="44"/>
          <w:u w:val="single"/>
        </w:rPr>
        <w:t>Assignment-3</w:t>
      </w:r>
      <w:r w:rsidRPr="0062118A">
        <w:rPr>
          <w:rFonts w:ascii="Times New Roman" w:hAnsi="Times New Roman" w:cs="Times New Roman"/>
          <w:b/>
          <w:bCs/>
          <w:sz w:val="44"/>
          <w:szCs w:val="44"/>
        </w:rPr>
        <w:t xml:space="preserve"> </w:t>
      </w:r>
      <w:r w:rsidRPr="0062118A">
        <w:rPr>
          <w:rFonts w:ascii="Times New Roman" w:hAnsi="Times New Roman" w:cs="Times New Roman"/>
          <w:b/>
          <w:bCs/>
          <w:sz w:val="44"/>
          <w:szCs w:val="44"/>
          <w:u w:val="single"/>
        </w:rPr>
        <w:t>Time-Series Data</w:t>
      </w:r>
      <w:r w:rsidRPr="0062118A">
        <w:rPr>
          <w:rFonts w:ascii="Times New Roman" w:hAnsi="Times New Roman" w:cs="Times New Roman"/>
          <w:sz w:val="96"/>
          <w:szCs w:val="96"/>
          <w:u w:val="single"/>
        </w:rPr>
        <w:t xml:space="preserve"> </w:t>
      </w:r>
    </w:p>
    <w:p w14:paraId="54955E5E" w14:textId="77777777" w:rsidR="0092383F" w:rsidRPr="0062118A" w:rsidRDefault="0092383F" w:rsidP="0092383F">
      <w:pPr>
        <w:jc w:val="center"/>
        <w:rPr>
          <w:rFonts w:ascii="Times New Roman" w:hAnsi="Times New Roman" w:cs="Times New Roman"/>
          <w:sz w:val="96"/>
          <w:szCs w:val="96"/>
          <w:u w:val="single"/>
        </w:rPr>
      </w:pPr>
    </w:p>
    <w:p w14:paraId="454D7AA4" w14:textId="77777777" w:rsidR="0092383F" w:rsidRPr="0062118A" w:rsidRDefault="0092383F" w:rsidP="0092383F">
      <w:pPr>
        <w:jc w:val="center"/>
        <w:rPr>
          <w:rFonts w:ascii="Times New Roman" w:hAnsi="Times New Roman" w:cs="Times New Roman"/>
          <w:sz w:val="96"/>
          <w:szCs w:val="96"/>
          <w:u w:val="single"/>
        </w:rPr>
      </w:pPr>
    </w:p>
    <w:p w14:paraId="2AF5100C" w14:textId="77777777" w:rsidR="0092383F" w:rsidRPr="0062118A" w:rsidRDefault="0092383F" w:rsidP="0092383F">
      <w:pPr>
        <w:jc w:val="center"/>
        <w:rPr>
          <w:rFonts w:ascii="Times New Roman" w:hAnsi="Times New Roman" w:cs="Times New Roman"/>
          <w:sz w:val="96"/>
          <w:szCs w:val="96"/>
          <w:u w:val="single"/>
        </w:rPr>
      </w:pPr>
    </w:p>
    <w:p w14:paraId="33895119" w14:textId="77777777" w:rsidR="0092383F" w:rsidRPr="0062118A" w:rsidRDefault="0092383F" w:rsidP="0092383F">
      <w:pPr>
        <w:jc w:val="center"/>
        <w:rPr>
          <w:rFonts w:ascii="Times New Roman" w:hAnsi="Times New Roman" w:cs="Times New Roman"/>
          <w:sz w:val="96"/>
          <w:szCs w:val="96"/>
          <w:u w:val="single"/>
        </w:rPr>
      </w:pPr>
    </w:p>
    <w:p w14:paraId="2A00E777" w14:textId="77777777" w:rsidR="0092383F" w:rsidRPr="006C4305" w:rsidRDefault="0092383F" w:rsidP="0092383F">
      <w:pPr>
        <w:jc w:val="center"/>
        <w:rPr>
          <w:rFonts w:ascii="Times New Roman" w:hAnsi="Times New Roman" w:cs="Times New Roman"/>
          <w:sz w:val="96"/>
          <w:szCs w:val="96"/>
        </w:rPr>
      </w:pPr>
    </w:p>
    <w:p w14:paraId="1156A4FF" w14:textId="2F13BC86" w:rsidR="0092383F" w:rsidRPr="006C4305" w:rsidRDefault="0092383F" w:rsidP="0092383F">
      <w:pPr>
        <w:rPr>
          <w:rFonts w:ascii="Times New Roman" w:hAnsi="Times New Roman" w:cs="Times New Roman"/>
          <w:sz w:val="56"/>
          <w:szCs w:val="56"/>
        </w:rPr>
      </w:pPr>
      <w:r w:rsidRPr="006C4305">
        <w:rPr>
          <w:rFonts w:ascii="Times New Roman" w:hAnsi="Times New Roman" w:cs="Times New Roman"/>
          <w:sz w:val="56"/>
          <w:szCs w:val="56"/>
        </w:rPr>
        <w:t xml:space="preserve">Group -24 </w:t>
      </w:r>
    </w:p>
    <w:p w14:paraId="50451E0D" w14:textId="3E9F92D2" w:rsidR="0092383F" w:rsidRPr="006C4305" w:rsidRDefault="0092383F" w:rsidP="0092383F">
      <w:pPr>
        <w:rPr>
          <w:rFonts w:ascii="Times New Roman" w:hAnsi="Times New Roman" w:cs="Times New Roman"/>
          <w:sz w:val="28"/>
          <w:szCs w:val="28"/>
        </w:rPr>
      </w:pPr>
      <w:r w:rsidRPr="006C4305">
        <w:rPr>
          <w:rFonts w:ascii="Times New Roman" w:hAnsi="Times New Roman" w:cs="Times New Roman"/>
          <w:sz w:val="28"/>
          <w:szCs w:val="28"/>
        </w:rPr>
        <w:t>Shiva Chaitanya Goud Gadila (811252042)</w:t>
      </w:r>
    </w:p>
    <w:p w14:paraId="1417CEC0" w14:textId="0BF1FD39" w:rsidR="0092383F" w:rsidRPr="006C4305" w:rsidRDefault="0092383F" w:rsidP="0092383F">
      <w:pPr>
        <w:rPr>
          <w:rFonts w:ascii="Times New Roman" w:hAnsi="Times New Roman" w:cs="Times New Roman"/>
          <w:sz w:val="28"/>
          <w:szCs w:val="28"/>
        </w:rPr>
      </w:pPr>
      <w:r w:rsidRPr="006C4305">
        <w:rPr>
          <w:rFonts w:ascii="Times New Roman" w:hAnsi="Times New Roman" w:cs="Times New Roman"/>
          <w:sz w:val="28"/>
          <w:szCs w:val="28"/>
        </w:rPr>
        <w:t xml:space="preserve">Praneeth Simha Mallenahalli Vijaya (811252718) </w:t>
      </w:r>
    </w:p>
    <w:p w14:paraId="3A2B397C" w14:textId="3D285B58" w:rsidR="0092383F" w:rsidRPr="006C4305" w:rsidRDefault="0092383F" w:rsidP="0092383F">
      <w:pPr>
        <w:rPr>
          <w:rFonts w:ascii="Times New Roman" w:hAnsi="Times New Roman" w:cs="Times New Roman"/>
          <w:sz w:val="28"/>
          <w:szCs w:val="28"/>
        </w:rPr>
      </w:pPr>
      <w:r w:rsidRPr="006C4305">
        <w:rPr>
          <w:rFonts w:ascii="Times New Roman" w:hAnsi="Times New Roman" w:cs="Times New Roman"/>
          <w:sz w:val="28"/>
          <w:szCs w:val="28"/>
        </w:rPr>
        <w:br w:type="page"/>
      </w:r>
    </w:p>
    <w:p w14:paraId="131BD03D" w14:textId="0DA5E0AB" w:rsidR="00BC4FDC" w:rsidRPr="0062118A" w:rsidRDefault="00A362EB">
      <w:pPr>
        <w:rPr>
          <w:rFonts w:ascii="Times New Roman" w:hAnsi="Times New Roman" w:cs="Times New Roman"/>
        </w:rPr>
      </w:pPr>
      <w:r w:rsidRPr="0062118A">
        <w:rPr>
          <w:rFonts w:ascii="Times New Roman" w:hAnsi="Times New Roman" w:cs="Times New Roman"/>
          <w:b/>
          <w:bCs/>
          <w:u w:val="single"/>
        </w:rPr>
        <w:lastRenderedPageBreak/>
        <w:t>Introduction and Benchmark Model Evaluation</w:t>
      </w:r>
      <w:r w:rsidRPr="0062118A">
        <w:rPr>
          <w:rFonts w:ascii="Times New Roman" w:hAnsi="Times New Roman" w:cs="Times New Roman"/>
        </w:rPr>
        <w:t xml:space="preserve">: </w:t>
      </w:r>
      <w:r w:rsidR="00F257F4" w:rsidRPr="0062118A">
        <w:rPr>
          <w:rFonts w:ascii="Times New Roman" w:hAnsi="Times New Roman" w:cs="Times New Roman"/>
        </w:rPr>
        <w:t>In the process of analyzing our time series data we have created 14 different models. Using simple techniques, the first model served as a benchmark with a Mean Absolute Error of 2.</w:t>
      </w:r>
      <w:r w:rsidR="0062118A">
        <w:rPr>
          <w:rFonts w:ascii="Times New Roman" w:hAnsi="Times New Roman" w:cs="Times New Roman"/>
        </w:rPr>
        <w:t>44</w:t>
      </w:r>
      <w:r w:rsidR="00F257F4" w:rsidRPr="0062118A">
        <w:rPr>
          <w:rFonts w:ascii="Times New Roman" w:hAnsi="Times New Roman" w:cs="Times New Roman"/>
        </w:rPr>
        <w:t>. After that we built a simple machine learning model with a dense layer, which produced an MAE of 2.</w:t>
      </w:r>
      <w:r w:rsidR="0062118A">
        <w:rPr>
          <w:rFonts w:ascii="Times New Roman" w:hAnsi="Times New Roman" w:cs="Times New Roman"/>
        </w:rPr>
        <w:t>62</w:t>
      </w:r>
      <w:r w:rsidR="00F257F4" w:rsidRPr="0062118A">
        <w:rPr>
          <w:rFonts w:ascii="Times New Roman" w:hAnsi="Times New Roman" w:cs="Times New Roman"/>
        </w:rPr>
        <w:t xml:space="preserve"> which is somewhat higher. This thick layer model flattened the time series data since it was unable to capture the temporal context which led to insufficient performance. We also tested a convolutional model which produced unsatisfactory results since it handled all the data segments equally even after pooling which interfered with the data’s natural sequential order.</w:t>
      </w:r>
    </w:p>
    <w:p w14:paraId="6F35676B" w14:textId="6E3DC9AC" w:rsidR="00F257F4" w:rsidRPr="0062118A" w:rsidRDefault="00A362EB">
      <w:pPr>
        <w:rPr>
          <w:rFonts w:ascii="Times New Roman" w:hAnsi="Times New Roman" w:cs="Times New Roman"/>
        </w:rPr>
      </w:pPr>
      <w:r w:rsidRPr="0062118A">
        <w:rPr>
          <w:rFonts w:ascii="Times New Roman" w:hAnsi="Times New Roman" w:cs="Times New Roman"/>
          <w:b/>
          <w:bCs/>
          <w:u w:val="single"/>
        </w:rPr>
        <w:t>Explo</w:t>
      </w:r>
      <w:r w:rsidR="00416CD0" w:rsidRPr="0062118A">
        <w:rPr>
          <w:rFonts w:ascii="Times New Roman" w:hAnsi="Times New Roman" w:cs="Times New Roman"/>
          <w:b/>
          <w:bCs/>
          <w:u w:val="single"/>
        </w:rPr>
        <w:t>ring Machine Learning Models:</w:t>
      </w:r>
      <w:r w:rsidR="00416CD0" w:rsidRPr="0062118A">
        <w:rPr>
          <w:rFonts w:ascii="Times New Roman" w:hAnsi="Times New Roman" w:cs="Times New Roman"/>
        </w:rPr>
        <w:t xml:space="preserve"> </w:t>
      </w:r>
      <w:r w:rsidR="0099675D" w:rsidRPr="0062118A">
        <w:rPr>
          <w:rFonts w:ascii="Times New Roman" w:hAnsi="Times New Roman" w:cs="Times New Roman"/>
        </w:rPr>
        <w:t xml:space="preserve">From this point on we could see that Recurrent Neural Network provides a better method for working with time series data. The capacity of RNN’s to incorporate knowledge from earlier phases into the decision-making process at hand is one of its primary characteristics. The network </w:t>
      </w:r>
      <w:r w:rsidR="005E77DF" w:rsidRPr="0062118A">
        <w:rPr>
          <w:rFonts w:ascii="Times New Roman" w:hAnsi="Times New Roman" w:cs="Times New Roman"/>
        </w:rPr>
        <w:t>can now identify relationships and patterns in sequential data because of this functionality. An RNN can effectively represent sequences of varying lengths because its internal state acts as a memory, retaining information from previous inputs.</w:t>
      </w:r>
    </w:p>
    <w:p w14:paraId="152E4772" w14:textId="7D41EB03" w:rsidR="005E77DF" w:rsidRPr="0062118A" w:rsidRDefault="00416CD0">
      <w:pPr>
        <w:rPr>
          <w:rFonts w:ascii="Times New Roman" w:hAnsi="Times New Roman" w:cs="Times New Roman"/>
        </w:rPr>
      </w:pPr>
      <w:r w:rsidRPr="0062118A">
        <w:rPr>
          <w:rFonts w:ascii="Times New Roman" w:hAnsi="Times New Roman" w:cs="Times New Roman"/>
          <w:b/>
          <w:bCs/>
          <w:u w:val="single"/>
        </w:rPr>
        <w:t>Limitations of Basic Simple RNNs and Introduction to Advanced Variants:</w:t>
      </w:r>
      <w:r w:rsidRPr="0062118A">
        <w:rPr>
          <w:rFonts w:ascii="Times New Roman" w:hAnsi="Times New Roman" w:cs="Times New Roman"/>
        </w:rPr>
        <w:t xml:space="preserve"> </w:t>
      </w:r>
      <w:r w:rsidR="005E77DF" w:rsidRPr="0062118A">
        <w:rPr>
          <w:rFonts w:ascii="Times New Roman" w:hAnsi="Times New Roman" w:cs="Times New Roman"/>
        </w:rPr>
        <w:t xml:space="preserve">But the basic simple RNN model frequency turns out to be too basic to be useful. </w:t>
      </w:r>
      <w:r w:rsidR="00DA72E7" w:rsidRPr="0062118A">
        <w:rPr>
          <w:rFonts w:ascii="Times New Roman" w:hAnsi="Times New Roman" w:cs="Times New Roman"/>
        </w:rPr>
        <w:t>Additionally,</w:t>
      </w:r>
      <w:r w:rsidR="005E77DF" w:rsidRPr="0062118A">
        <w:rPr>
          <w:rFonts w:ascii="Times New Roman" w:hAnsi="Times New Roman" w:cs="Times New Roman"/>
        </w:rPr>
        <w:t xml:space="preserve"> the simple RNN has a notable drawback as graphical representations show it consistently performs the worst out of all the models. In theory, simple RNN can store data from all previous time steps, but in practice especially in deep networks it often fails because of the </w:t>
      </w:r>
      <w:r w:rsidR="00DA72E7" w:rsidRPr="0062118A">
        <w:rPr>
          <w:rFonts w:ascii="Times New Roman" w:hAnsi="Times New Roman" w:cs="Times New Roman"/>
        </w:rPr>
        <w:t>well-known</w:t>
      </w:r>
      <w:r w:rsidR="005E77DF" w:rsidRPr="0062118A">
        <w:rPr>
          <w:rFonts w:ascii="Times New Roman" w:hAnsi="Times New Roman" w:cs="Times New Roman"/>
        </w:rPr>
        <w:t xml:space="preserve"> </w:t>
      </w:r>
      <w:r w:rsidR="00DA72E7" w:rsidRPr="0062118A">
        <w:rPr>
          <w:rFonts w:ascii="Times New Roman" w:hAnsi="Times New Roman" w:cs="Times New Roman"/>
        </w:rPr>
        <w:t xml:space="preserve">vanishing gradient problem. This problem makes it almost hard for the network to train efficiently. More advanced RNN variations including the Gated Recurrent unit and long short-term memory have been created in response to this difficulty and are easily incorporated into frameworks like keras. </w:t>
      </w:r>
    </w:p>
    <w:p w14:paraId="7C8EAB16" w14:textId="6D68B7CF" w:rsidR="00DA72E7" w:rsidRPr="0062118A" w:rsidRDefault="00416CD0">
      <w:pPr>
        <w:rPr>
          <w:rFonts w:ascii="Times New Roman" w:hAnsi="Times New Roman" w:cs="Times New Roman"/>
        </w:rPr>
      </w:pPr>
      <w:r w:rsidRPr="0062118A">
        <w:rPr>
          <w:rFonts w:ascii="Times New Roman" w:hAnsi="Times New Roman" w:cs="Times New Roman"/>
          <w:b/>
          <w:bCs/>
          <w:u w:val="single"/>
        </w:rPr>
        <w:t>Success with Basic GRU model and Computational Efficiency:</w:t>
      </w:r>
      <w:r w:rsidRPr="0062118A">
        <w:rPr>
          <w:rFonts w:ascii="Times New Roman" w:hAnsi="Times New Roman" w:cs="Times New Roman"/>
        </w:rPr>
        <w:t xml:space="preserve"> </w:t>
      </w:r>
      <w:r w:rsidR="00D5714D" w:rsidRPr="0062118A">
        <w:rPr>
          <w:rFonts w:ascii="Times New Roman" w:hAnsi="Times New Roman" w:cs="Times New Roman"/>
        </w:rPr>
        <w:t xml:space="preserve">Of all the models we explored, the basic GRU model produced the best results during our experimentation. Its capacity to accurately identify long range connections within sequential data was the main factor in its success. In our study, the GRU model also proved to be more computationally efficient than long </w:t>
      </w:r>
      <w:r w:rsidR="001C3370" w:rsidRPr="0062118A">
        <w:rPr>
          <w:rFonts w:ascii="Times New Roman" w:hAnsi="Times New Roman" w:cs="Times New Roman"/>
        </w:rPr>
        <w:t>short-term</w:t>
      </w:r>
      <w:r w:rsidR="00D5714D" w:rsidRPr="0062118A">
        <w:rPr>
          <w:rFonts w:ascii="Times New Roman" w:hAnsi="Times New Roman" w:cs="Times New Roman"/>
        </w:rPr>
        <w:t xml:space="preserve"> memories which increased attractiveness even more. </w:t>
      </w:r>
    </w:p>
    <w:p w14:paraId="3611439F" w14:textId="1D6D2C03" w:rsidR="001C3370" w:rsidRPr="0062118A" w:rsidRDefault="00416CD0">
      <w:pPr>
        <w:rPr>
          <w:rFonts w:ascii="Times New Roman" w:hAnsi="Times New Roman" w:cs="Times New Roman"/>
        </w:rPr>
      </w:pPr>
      <w:r w:rsidRPr="0062118A">
        <w:rPr>
          <w:rFonts w:ascii="Times New Roman" w:hAnsi="Times New Roman" w:cs="Times New Roman"/>
          <w:b/>
          <w:bCs/>
          <w:u w:val="single"/>
        </w:rPr>
        <w:t>Experimentation with Long Short-Term Memory:</w:t>
      </w:r>
      <w:r w:rsidRPr="0062118A">
        <w:rPr>
          <w:rFonts w:ascii="Times New Roman" w:hAnsi="Times New Roman" w:cs="Times New Roman"/>
        </w:rPr>
        <w:t xml:space="preserve"> </w:t>
      </w:r>
      <w:r w:rsidR="001C3370" w:rsidRPr="0062118A">
        <w:rPr>
          <w:rFonts w:ascii="Times New Roman" w:hAnsi="Times New Roman" w:cs="Times New Roman"/>
        </w:rPr>
        <w:t xml:space="preserve">Six different long </w:t>
      </w:r>
      <w:r w:rsidR="00AC183A" w:rsidRPr="0062118A">
        <w:rPr>
          <w:rFonts w:ascii="Times New Roman" w:hAnsi="Times New Roman" w:cs="Times New Roman"/>
        </w:rPr>
        <w:t>short-term</w:t>
      </w:r>
      <w:r w:rsidR="001C3370" w:rsidRPr="0062118A">
        <w:rPr>
          <w:rFonts w:ascii="Times New Roman" w:hAnsi="Times New Roman" w:cs="Times New Roman"/>
        </w:rPr>
        <w:t xml:space="preserve"> memories models were used in our </w:t>
      </w:r>
      <w:r w:rsidRPr="0062118A">
        <w:rPr>
          <w:rFonts w:ascii="Times New Roman" w:hAnsi="Times New Roman" w:cs="Times New Roman"/>
        </w:rPr>
        <w:t>trials</w:t>
      </w:r>
      <w:r w:rsidR="001C3370" w:rsidRPr="0062118A">
        <w:rPr>
          <w:rFonts w:ascii="Times New Roman" w:hAnsi="Times New Roman" w:cs="Times New Roman"/>
        </w:rPr>
        <w:t xml:space="preserve">. </w:t>
      </w:r>
      <w:r w:rsidRPr="0062118A">
        <w:rPr>
          <w:rFonts w:ascii="Times New Roman" w:hAnsi="Times New Roman" w:cs="Times New Roman"/>
        </w:rPr>
        <w:t>LSTMs</w:t>
      </w:r>
      <w:r w:rsidR="004C0670" w:rsidRPr="0062118A">
        <w:rPr>
          <w:rFonts w:ascii="Times New Roman" w:hAnsi="Times New Roman" w:cs="Times New Roman"/>
        </w:rPr>
        <w:t xml:space="preserve"> </w:t>
      </w:r>
      <w:r w:rsidR="00AC183A" w:rsidRPr="0062118A">
        <w:rPr>
          <w:rFonts w:ascii="Times New Roman" w:hAnsi="Times New Roman" w:cs="Times New Roman"/>
        </w:rPr>
        <w:t xml:space="preserve">are well known for their ability to manage time series data effectively. These models had different units in stacked recurrent layers and additionally the model with 8 units performed the best. Recurrent dropout techniques were also used to reduce overfitting. </w:t>
      </w:r>
      <w:r w:rsidR="0067163C" w:rsidRPr="0062118A">
        <w:rPr>
          <w:rFonts w:ascii="Times New Roman" w:hAnsi="Times New Roman" w:cs="Times New Roman"/>
        </w:rPr>
        <w:t>To</w:t>
      </w:r>
      <w:r w:rsidR="00AC183A" w:rsidRPr="0062118A">
        <w:rPr>
          <w:rFonts w:ascii="Times New Roman" w:hAnsi="Times New Roman" w:cs="Times New Roman"/>
        </w:rPr>
        <w:t xml:space="preserve"> improve accuracy and address the issue of forgetting within the framework of our study, we also </w:t>
      </w:r>
      <w:r w:rsidR="0067163C" w:rsidRPr="0062118A">
        <w:rPr>
          <w:rFonts w:ascii="Times New Roman" w:hAnsi="Times New Roman" w:cs="Times New Roman"/>
        </w:rPr>
        <w:t>investigated</w:t>
      </w:r>
      <w:r w:rsidR="00AC183A" w:rsidRPr="0062118A">
        <w:rPr>
          <w:rFonts w:ascii="Times New Roman" w:hAnsi="Times New Roman" w:cs="Times New Roman"/>
        </w:rPr>
        <w:t xml:space="preserve"> bidirectional data display. The MAE values of these </w:t>
      </w:r>
      <w:r w:rsidR="0067163C" w:rsidRPr="0062118A">
        <w:rPr>
          <w:rFonts w:ascii="Times New Roman" w:hAnsi="Times New Roman" w:cs="Times New Roman"/>
        </w:rPr>
        <w:t>long short-</w:t>
      </w:r>
      <w:r w:rsidR="00AC183A" w:rsidRPr="0062118A">
        <w:rPr>
          <w:rFonts w:ascii="Times New Roman" w:hAnsi="Times New Roman" w:cs="Times New Roman"/>
        </w:rPr>
        <w:t xml:space="preserve">term memory models were all comparable and consistently less than those of the </w:t>
      </w:r>
      <w:r w:rsidR="0067163C" w:rsidRPr="0062118A">
        <w:rPr>
          <w:rFonts w:ascii="Times New Roman" w:hAnsi="Times New Roman" w:cs="Times New Roman"/>
        </w:rPr>
        <w:t>commonsense</w:t>
      </w:r>
      <w:r w:rsidR="00AC183A" w:rsidRPr="0062118A">
        <w:rPr>
          <w:rFonts w:ascii="Times New Roman" w:hAnsi="Times New Roman" w:cs="Times New Roman"/>
        </w:rPr>
        <w:t xml:space="preserve"> model. </w:t>
      </w:r>
    </w:p>
    <w:p w14:paraId="6215DEAC" w14:textId="33EF9DCC" w:rsidR="004C0670" w:rsidRPr="0062118A" w:rsidRDefault="00416CD0">
      <w:pPr>
        <w:rPr>
          <w:rFonts w:ascii="Times New Roman" w:hAnsi="Times New Roman" w:cs="Times New Roman"/>
        </w:rPr>
      </w:pPr>
      <w:r w:rsidRPr="0062118A">
        <w:rPr>
          <w:rFonts w:ascii="Times New Roman" w:hAnsi="Times New Roman" w:cs="Times New Roman"/>
          <w:b/>
          <w:bCs/>
          <w:u w:val="single"/>
        </w:rPr>
        <w:t>Challenges with Hybrid RNN and Convolutional Model:</w:t>
      </w:r>
      <w:r w:rsidRPr="0062118A">
        <w:rPr>
          <w:rFonts w:ascii="Times New Roman" w:hAnsi="Times New Roman" w:cs="Times New Roman"/>
        </w:rPr>
        <w:t xml:space="preserve"> </w:t>
      </w:r>
      <w:r w:rsidR="004C0670" w:rsidRPr="0062118A">
        <w:rPr>
          <w:rFonts w:ascii="Times New Roman" w:hAnsi="Times New Roman" w:cs="Times New Roman"/>
        </w:rPr>
        <w:t xml:space="preserve">The last stage of the analysis that is conclusion where we attempted to combine an RNN and a 1D convolutional model but unfortunately, the hybrid model produced a greater MAE of </w:t>
      </w:r>
      <w:r w:rsidR="0062118A">
        <w:rPr>
          <w:rFonts w:ascii="Times New Roman" w:hAnsi="Times New Roman" w:cs="Times New Roman"/>
        </w:rPr>
        <w:t>2.67</w:t>
      </w:r>
      <w:r w:rsidR="004C0670" w:rsidRPr="0062118A">
        <w:rPr>
          <w:rFonts w:ascii="Times New Roman" w:hAnsi="Times New Roman" w:cs="Times New Roman"/>
        </w:rPr>
        <w:t xml:space="preserve"> which can probably be attributed to the fundamental limits of the convolution in terms of maintaining the information’s sequential sequence. </w:t>
      </w:r>
    </w:p>
    <w:p w14:paraId="10E83BA4" w14:textId="07C1F835" w:rsidR="00416CD0" w:rsidRPr="0062118A" w:rsidRDefault="00416CD0">
      <w:pPr>
        <w:rPr>
          <w:rFonts w:ascii="Times New Roman" w:hAnsi="Times New Roman" w:cs="Times New Roman"/>
        </w:rPr>
      </w:pPr>
      <w:r w:rsidRPr="0062118A">
        <w:rPr>
          <w:rFonts w:ascii="Times New Roman" w:hAnsi="Times New Roman" w:cs="Times New Roman"/>
          <w:b/>
          <w:bCs/>
          <w:u w:val="single"/>
        </w:rPr>
        <w:t>Findings</w:t>
      </w:r>
      <w:r w:rsidR="0092383F" w:rsidRPr="0062118A">
        <w:rPr>
          <w:rFonts w:ascii="Times New Roman" w:hAnsi="Times New Roman" w:cs="Times New Roman"/>
          <w:b/>
          <w:bCs/>
          <w:u w:val="single"/>
        </w:rPr>
        <w:t xml:space="preserve"> And Recommendations:</w:t>
      </w:r>
      <w:r w:rsidR="0092383F" w:rsidRPr="0062118A">
        <w:rPr>
          <w:rFonts w:ascii="Times New Roman" w:hAnsi="Times New Roman" w:cs="Times New Roman"/>
        </w:rPr>
        <w:t xml:space="preserve"> </w:t>
      </w:r>
      <w:r w:rsidR="004C0670" w:rsidRPr="0062118A">
        <w:rPr>
          <w:rFonts w:ascii="Times New Roman" w:hAnsi="Times New Roman" w:cs="Times New Roman"/>
        </w:rPr>
        <w:t xml:space="preserve">The findings suggest that RNNs should be avoided in time series analysis because they are vulnerable to the vanishing gradient problem and cannot sufficiently capture long-term dependencies. Rather using more advanced RNN architectures such as LSTM and GRU is advised because they are designed to precisely handle these issues. While LSTM is commonly used to handle time series data our findings suggest that GRU may produce more effective results. </w:t>
      </w:r>
    </w:p>
    <w:p w14:paraId="63198232" w14:textId="625D1E4C" w:rsidR="0067163C" w:rsidRPr="0062118A" w:rsidRDefault="00416CD0">
      <w:pPr>
        <w:rPr>
          <w:rFonts w:ascii="Times New Roman" w:hAnsi="Times New Roman" w:cs="Times New Roman"/>
        </w:rPr>
      </w:pPr>
      <w:r w:rsidRPr="0062118A">
        <w:rPr>
          <w:rFonts w:ascii="Times New Roman" w:hAnsi="Times New Roman" w:cs="Times New Roman"/>
          <w:b/>
          <w:bCs/>
          <w:u w:val="single"/>
        </w:rPr>
        <w:lastRenderedPageBreak/>
        <w:t xml:space="preserve">Optimizing Hyperparameters </w:t>
      </w:r>
      <w:r w:rsidR="0092383F" w:rsidRPr="0062118A">
        <w:rPr>
          <w:rFonts w:ascii="Times New Roman" w:hAnsi="Times New Roman" w:cs="Times New Roman"/>
          <w:b/>
          <w:bCs/>
          <w:u w:val="single"/>
        </w:rPr>
        <w:t>and</w:t>
      </w:r>
      <w:r w:rsidRPr="0062118A">
        <w:rPr>
          <w:rFonts w:ascii="Times New Roman" w:hAnsi="Times New Roman" w:cs="Times New Roman"/>
          <w:b/>
          <w:bCs/>
          <w:u w:val="single"/>
        </w:rPr>
        <w:t xml:space="preserve"> Recommendations of RNN Design:</w:t>
      </w:r>
      <w:r w:rsidRPr="0062118A">
        <w:rPr>
          <w:rFonts w:ascii="Times New Roman" w:hAnsi="Times New Roman" w:cs="Times New Roman"/>
        </w:rPr>
        <w:t xml:space="preserve"> </w:t>
      </w:r>
      <w:r w:rsidR="004C0670" w:rsidRPr="0062118A">
        <w:rPr>
          <w:rFonts w:ascii="Times New Roman" w:hAnsi="Times New Roman" w:cs="Times New Roman"/>
        </w:rPr>
        <w:t xml:space="preserve">Hyperparameters such as the number of units in stacked recurrent layers, recurrent dropout rates and the use of bidirectional data presentation must be adjusted </w:t>
      </w:r>
      <w:r w:rsidR="00A362EB" w:rsidRPr="0062118A">
        <w:rPr>
          <w:rFonts w:ascii="Times New Roman" w:hAnsi="Times New Roman" w:cs="Times New Roman"/>
        </w:rPr>
        <w:t>to</w:t>
      </w:r>
      <w:r w:rsidR="004C0670" w:rsidRPr="0062118A">
        <w:rPr>
          <w:rFonts w:ascii="Times New Roman" w:hAnsi="Times New Roman" w:cs="Times New Roman"/>
        </w:rPr>
        <w:t xml:space="preserve"> improve the performance </w:t>
      </w:r>
      <w:r w:rsidR="00A362EB" w:rsidRPr="0062118A">
        <w:rPr>
          <w:rFonts w:ascii="Times New Roman" w:hAnsi="Times New Roman" w:cs="Times New Roman"/>
        </w:rPr>
        <w:t xml:space="preserve">of GRU models. Therefore, it is recommended to give priority to RNN designs that are specifically customized for sequential data, since our attempts to combine 1D convolution with RNN did not produce acceptable outcomes. Convolutional algorithms are less suitable for evaluating time series data since they frequently distort the information’s sequential order. </w:t>
      </w:r>
    </w:p>
    <w:p w14:paraId="4ABE852F" w14:textId="4144A5CE" w:rsidR="00DA72E7" w:rsidRPr="0062118A" w:rsidRDefault="0062118A">
      <w:pPr>
        <w:rPr>
          <w:rFonts w:ascii="Times New Roman" w:hAnsi="Times New Roman" w:cs="Times New Roman"/>
        </w:rPr>
      </w:pPr>
      <w:r w:rsidRPr="0062118A">
        <w:rPr>
          <w:rFonts w:ascii="Times New Roman" w:hAnsi="Times New Roman" w:cs="Times New Roman"/>
        </w:rPr>
        <w:t>The scatter plot shows the Mean Absolute Error (MAE) evaluation for different models. Each model is labeled on the x-axis, while the MAE values are shown on the y-axis. The red dots represent the MAE value for each model. Lower MAE values mean better prediction accuracy. We can compare model performance using these MAE values to pick the best model for our needs.</w:t>
      </w:r>
    </w:p>
    <w:p w14:paraId="539BEA0A" w14:textId="7F23429C" w:rsidR="00F257F4" w:rsidRPr="0062118A" w:rsidRDefault="0062118A">
      <w:pPr>
        <w:rPr>
          <w:rFonts w:ascii="Times New Roman" w:hAnsi="Times New Roman" w:cs="Times New Roman"/>
        </w:rPr>
      </w:pPr>
      <w:r>
        <w:rPr>
          <w:rFonts w:ascii="Times New Roman" w:hAnsi="Times New Roman" w:cs="Times New Roman"/>
          <w:noProof/>
        </w:rPr>
        <w:drawing>
          <wp:inline distT="0" distB="0" distL="0" distR="0" wp14:anchorId="06BF63F2" wp14:editId="364CFF9B">
            <wp:extent cx="5130800" cy="4152900"/>
            <wp:effectExtent l="0" t="0" r="0" b="0"/>
            <wp:docPr id="8141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7185" name="Picture 81417185"/>
                    <pic:cNvPicPr/>
                  </pic:nvPicPr>
                  <pic:blipFill>
                    <a:blip r:embed="rId4">
                      <a:extLst>
                        <a:ext uri="{28A0092B-C50C-407E-A947-70E740481C1C}">
                          <a14:useLocalDpi xmlns:a14="http://schemas.microsoft.com/office/drawing/2010/main" val="0"/>
                        </a:ext>
                      </a:extLst>
                    </a:blip>
                    <a:stretch>
                      <a:fillRect/>
                    </a:stretch>
                  </pic:blipFill>
                  <pic:spPr>
                    <a:xfrm>
                      <a:off x="0" y="0"/>
                      <a:ext cx="5130800" cy="4152900"/>
                    </a:xfrm>
                    <a:prstGeom prst="rect">
                      <a:avLst/>
                    </a:prstGeom>
                  </pic:spPr>
                </pic:pic>
              </a:graphicData>
            </a:graphic>
          </wp:inline>
        </w:drawing>
      </w:r>
    </w:p>
    <w:p w14:paraId="1E275C31" w14:textId="77777777" w:rsidR="00F257F4" w:rsidRPr="0062118A" w:rsidRDefault="00F257F4">
      <w:pPr>
        <w:rPr>
          <w:rFonts w:ascii="Times New Roman" w:hAnsi="Times New Roman" w:cs="Times New Roman"/>
        </w:rPr>
      </w:pPr>
    </w:p>
    <w:sectPr w:rsidR="00F257F4" w:rsidRPr="0062118A" w:rsidSect="0092383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F4"/>
    <w:rsid w:val="001C3370"/>
    <w:rsid w:val="001C3A99"/>
    <w:rsid w:val="00416CD0"/>
    <w:rsid w:val="004A47D3"/>
    <w:rsid w:val="004C0670"/>
    <w:rsid w:val="005E77DF"/>
    <w:rsid w:val="0062118A"/>
    <w:rsid w:val="0067163C"/>
    <w:rsid w:val="006C4305"/>
    <w:rsid w:val="00735AEB"/>
    <w:rsid w:val="0092383F"/>
    <w:rsid w:val="0099675D"/>
    <w:rsid w:val="00A362EB"/>
    <w:rsid w:val="00AC183A"/>
    <w:rsid w:val="00BC4FDC"/>
    <w:rsid w:val="00D5714D"/>
    <w:rsid w:val="00DA72E7"/>
    <w:rsid w:val="00EC32F5"/>
    <w:rsid w:val="00F2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E6DA"/>
  <w15:chartTrackingRefBased/>
  <w15:docId w15:val="{58D0583E-AC4B-4D0F-A6F2-82DBEF7A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7F4"/>
    <w:rPr>
      <w:rFonts w:eastAsiaTheme="majorEastAsia" w:cstheme="majorBidi"/>
      <w:color w:val="272727" w:themeColor="text1" w:themeTint="D8"/>
    </w:rPr>
  </w:style>
  <w:style w:type="paragraph" w:styleId="Title">
    <w:name w:val="Title"/>
    <w:basedOn w:val="Normal"/>
    <w:next w:val="Normal"/>
    <w:link w:val="TitleChar"/>
    <w:uiPriority w:val="10"/>
    <w:qFormat/>
    <w:rsid w:val="00F25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7F4"/>
    <w:pPr>
      <w:spacing w:before="160"/>
      <w:jc w:val="center"/>
    </w:pPr>
    <w:rPr>
      <w:i/>
      <w:iCs/>
      <w:color w:val="404040" w:themeColor="text1" w:themeTint="BF"/>
    </w:rPr>
  </w:style>
  <w:style w:type="character" w:customStyle="1" w:styleId="QuoteChar">
    <w:name w:val="Quote Char"/>
    <w:basedOn w:val="DefaultParagraphFont"/>
    <w:link w:val="Quote"/>
    <w:uiPriority w:val="29"/>
    <w:rsid w:val="00F257F4"/>
    <w:rPr>
      <w:i/>
      <w:iCs/>
      <w:color w:val="404040" w:themeColor="text1" w:themeTint="BF"/>
    </w:rPr>
  </w:style>
  <w:style w:type="paragraph" w:styleId="ListParagraph">
    <w:name w:val="List Paragraph"/>
    <w:basedOn w:val="Normal"/>
    <w:uiPriority w:val="34"/>
    <w:qFormat/>
    <w:rsid w:val="00F257F4"/>
    <w:pPr>
      <w:ind w:left="720"/>
      <w:contextualSpacing/>
    </w:pPr>
  </w:style>
  <w:style w:type="character" w:styleId="IntenseEmphasis">
    <w:name w:val="Intense Emphasis"/>
    <w:basedOn w:val="DefaultParagraphFont"/>
    <w:uiPriority w:val="21"/>
    <w:qFormat/>
    <w:rsid w:val="00F257F4"/>
    <w:rPr>
      <w:i/>
      <w:iCs/>
      <w:color w:val="0F4761" w:themeColor="accent1" w:themeShade="BF"/>
    </w:rPr>
  </w:style>
  <w:style w:type="paragraph" w:styleId="IntenseQuote">
    <w:name w:val="Intense Quote"/>
    <w:basedOn w:val="Normal"/>
    <w:next w:val="Normal"/>
    <w:link w:val="IntenseQuoteChar"/>
    <w:uiPriority w:val="30"/>
    <w:qFormat/>
    <w:rsid w:val="00F25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7F4"/>
    <w:rPr>
      <w:i/>
      <w:iCs/>
      <w:color w:val="0F4761" w:themeColor="accent1" w:themeShade="BF"/>
    </w:rPr>
  </w:style>
  <w:style w:type="character" w:styleId="IntenseReference">
    <w:name w:val="Intense Reference"/>
    <w:basedOn w:val="DefaultParagraphFont"/>
    <w:uiPriority w:val="32"/>
    <w:qFormat/>
    <w:rsid w:val="00F257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Simha</dc:creator>
  <cp:keywords/>
  <dc:description/>
  <cp:lastModifiedBy>shiva gadila</cp:lastModifiedBy>
  <cp:revision>7</cp:revision>
  <dcterms:created xsi:type="dcterms:W3CDTF">2024-04-05T01:45:00Z</dcterms:created>
  <dcterms:modified xsi:type="dcterms:W3CDTF">2024-04-05T23:53:00Z</dcterms:modified>
</cp:coreProperties>
</file>