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Early-Stage Solution Architecture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0" w:tblpY="0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4755"/>
        <w:gridCol w:w="4170"/>
        <w:tblGridChange w:id="0">
          <w:tblGrid>
            <w:gridCol w:w="990"/>
            <w:gridCol w:w="4755"/>
            <w:gridCol w:w="4170"/>
          </w:tblGrid>
        </w:tblGridChange>
      </w:tblGrid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Subsystem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subsystem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includes gas sensor,temperature sensor,GPS module,motion sensor and SOS button to collect safety-related data.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Processing subsystem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Arduino mega acts as the main controller to read ,process,and manage sensor data.</w:t>
            </w:r>
          </w:p>
        </w:tc>
      </w:tr>
      <w:tr>
        <w:trPr>
          <w:cantSplit w:val="0"/>
          <w:trHeight w:val="471.9726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subsystem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module provides long-range,low-power wireless communication between the worker device and central monitoring dashboard by sending location and data.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 subsystem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central dashboard collects and displays real-time data for analysis and monitoring.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subsystem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Municipal authorities receive alerts,and emergency teams take accurate action.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of subsystems 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subsystem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subsystem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subsystem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subsystem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subsystem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Subsystems Interaction matrix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70" w:tblpY="0.07128906250045475"/>
        <w:tblW w:w="11055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1305"/>
        <w:gridCol w:w="1545"/>
        <w:gridCol w:w="1305"/>
        <w:gridCol w:w="1620"/>
        <w:gridCol w:w="1620"/>
        <w:gridCol w:w="1800"/>
        <w:tblGridChange w:id="0">
          <w:tblGrid>
            <w:gridCol w:w="1860"/>
            <w:gridCol w:w="1305"/>
            <w:gridCol w:w="1545"/>
            <w:gridCol w:w="1305"/>
            <w:gridCol w:w="1620"/>
            <w:gridCol w:w="1620"/>
            <w:gridCol w:w="1800"/>
          </w:tblGrid>
        </w:tblGridChange>
      </w:tblGrid>
      <w:tr>
        <w:trPr>
          <w:cantSplit w:val="0"/>
          <w:trHeight w:val="621.972656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From subsystem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Gas sensor subsystem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Temperature subsystem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GPS subsystem 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SOS button subsystem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Arduino mega controller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Communication subsystem (LoRa/GSM)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Gas sensor subsystem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(gas concentration level)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741.972656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Temperature subsystem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(worker body temp)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681.972656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GPS subsystem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(emergency signal ON/OFF)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778.94531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SOS button subsystem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 Alert transmission)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Arduino mega 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 signal (sensor power/status)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 signal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 signal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 signal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(processed safety information)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Communication subsystem (LoRa/GSM)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(receives processed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-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Architecture Diagram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57531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45847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36"/>
        <w:szCs w:val="36"/>
        <w:u w:val="none"/>
        <w:shd w:fill="auto" w:val="clear"/>
        <w:vertAlign w:val="baseline"/>
        <w:rtl w:val="0"/>
      </w:rPr>
      <w:t xml:space="preserve">SAMVED-2026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5741246</wp:posOffset>
          </wp:positionH>
          <wp:positionV relativeFrom="paragraph">
            <wp:posOffset>-280246</wp:posOffset>
          </wp:positionV>
          <wp:extent cx="672374" cy="665717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6318" l="17672" r="16854" t="15132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-828886</wp:posOffset>
          </wp:positionH>
          <wp:positionV relativeFrom="paragraph">
            <wp:posOffset>-281304</wp:posOffset>
          </wp:positionV>
          <wp:extent cx="1212850" cy="5111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 joint initiative by MIT Vishwaprayag University, Solapur and Solapur Municipal Corporation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