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Problem Chosen: </w:t>
      </w:r>
      <w:r w:rsidDel="00000000" w:rsidR="00000000" w:rsidRPr="00000000">
        <w:rPr>
          <w:rFonts w:ascii="Times New Roman" w:cs="Times New Roman" w:eastAsia="Times New Roman" w:hAnsi="Times New Roman"/>
          <w:sz w:val="28"/>
          <w:szCs w:val="28"/>
          <w:rtl w:val="0"/>
        </w:rPr>
        <w:t xml:space="preserve">Smart Safety and Assistance System for Sanitation           Workers of Solapur Municipal Corporation   </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context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sanitation staff are forced to work in highly dangerous environments such as sewer pipes, underground drainage systems, and manholes. These areas are known to have dangerous gases such as methane and hydrogen sulfide, low oxygen levels, high humidity, and biological hazards such as snakes and insects. At present, there is no effective system in place to continuously monitor the safety of the workers or send immediate notifications in case of emergencies.</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times, accidents happen because of the delayed detection of dangerous conditions and the absence of real-time communication between the workers and the concerned authorities of the municipalities. Since there is no real-time monitoring, the emergency services are unable to act promptly, thus increasing the chances of severe injuries or death.</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issue affects not only the sanitation workers but also the concerned authorities of the municipalities, the emergency services, and the public safety departments. Hence, there is an urgent need for a smart monitoring system that can ensure continuous safety monitoring and prompt emergency responses.</w:t>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Objectives</w:t>
      </w: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objectives of the proposed system are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location tracking detection by GPS/LoRa technology.</w:t>
            </w:r>
          </w:p>
          <w:p w:rsidR="00000000" w:rsidDel="00000000" w:rsidP="00000000" w:rsidRDefault="00000000" w:rsidRPr="00000000" w14:paraId="00000011">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emergency services and enhancing protection for workers.</w:t>
            </w:r>
          </w:p>
          <w:p w:rsidR="00000000" w:rsidDel="00000000" w:rsidP="00000000" w:rsidRDefault="00000000" w:rsidRPr="00000000" w14:paraId="00000012">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effective long-range communication in underground or distant areas.</w:t>
            </w:r>
          </w:p>
          <w:p w:rsidR="00000000" w:rsidDel="00000000" w:rsidP="00000000" w:rsidRDefault="00000000" w:rsidRPr="00000000" w14:paraId="00000013">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Waterproof wearable technology.</w:t>
            </w:r>
          </w:p>
          <w:p w:rsidR="00000000" w:rsidDel="00000000" w:rsidP="00000000" w:rsidRDefault="00000000" w:rsidRPr="00000000" w14:paraId="00000014">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Preventing workers from entering dangerous environments by sending an early warning.</w:t>
            </w:r>
          </w:p>
          <w:p w:rsidR="00000000" w:rsidDel="00000000" w:rsidP="00000000" w:rsidRDefault="00000000" w:rsidRPr="00000000" w14:paraId="00000015">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workers’ physical health and sending notifications during health issues.</w:t>
            </w:r>
          </w:p>
          <w:p w:rsidR="00000000" w:rsidDel="00000000" w:rsidP="00000000" w:rsidRDefault="00000000" w:rsidRPr="00000000" w14:paraId="00000016">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Minimizing rescue time by sending real-time information about workers.</w:t>
            </w:r>
          </w:p>
          <w:p w:rsidR="00000000" w:rsidDel="00000000" w:rsidP="00000000" w:rsidRDefault="00000000" w:rsidRPr="00000000" w14:paraId="00000017">
            <w:pPr>
              <w:numPr>
                <w:ilvl w:val="0"/>
                <w:numId w:val="2"/>
              </w:numPr>
              <w:spacing w:after="0" w:afterAutospacing="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Improvising coordination between workers and the emergency services of the concerned municipality.</w:t>
            </w:r>
          </w:p>
          <w:p w:rsidR="00000000" w:rsidDel="00000000" w:rsidP="00000000" w:rsidRDefault="00000000" w:rsidRPr="00000000" w14:paraId="00000018">
            <w:pPr>
              <w:numPr>
                <w:ilvl w:val="0"/>
                <w:numId w:val="2"/>
              </w:numPr>
              <w:spacing w:after="160" w:line="278.00000000000006" w:lineRule="auto"/>
              <w:ind w:left="121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monitoring dashboard for the concerned municipality.</w:t>
            </w:r>
            <w:r w:rsidDel="00000000" w:rsidR="00000000" w:rsidRPr="00000000">
              <w:rPr>
                <w:rtl w:val="0"/>
              </w:rPr>
            </w:r>
          </w:p>
        </w:tc>
      </w:tr>
    </w:tbl>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Constraints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6012.968750000002" w:hRule="atLeast"/>
          <w:tblHeader w:val="0"/>
        </w:trPr>
        <w:tc>
          <w:tcPr/>
          <w:p w:rsidR="00000000" w:rsidDel="00000000" w:rsidP="00000000" w:rsidRDefault="00000000" w:rsidRPr="00000000" w14:paraId="0000001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power of embedded systems, accuracy of sensors.</w:t>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be able to operate in water, humidity, dust, and high temperatures.</w:t>
            </w:r>
          </w:p>
          <w:p w:rsidR="00000000" w:rsidDel="00000000" w:rsidP="00000000" w:rsidRDefault="00000000" w:rsidRPr="00000000" w14:paraId="0000001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processing power and memory.</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interference and calibration constraints.</w:t>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needs to be able to transmit data in underground and low-signal regions.</w:t>
            </w:r>
          </w:p>
          <w:p w:rsidR="00000000" w:rsidDel="00000000" w:rsidP="00000000" w:rsidRDefault="00000000" w:rsidRPr="00000000" w14:paraId="0000002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needs to be easy to handle and maintain.</w:t>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needs to be lightweight (less than 600g), compact, and comfortable to carry for the worker.</w:t>
            </w:r>
          </w:p>
          <w:p w:rsidR="00000000" w:rsidDel="00000000" w:rsidP="00000000" w:rsidRDefault="00000000" w:rsidRPr="00000000" w14:paraId="0000002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cost less than ₹6,000.</w:t>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battery life should be a minimum of 8 hours.</w:t>
            </w:r>
          </w:p>
          <w:p w:rsidR="00000000" w:rsidDel="00000000" w:rsidP="00000000" w:rsidRDefault="00000000" w:rsidRPr="00000000" w14:paraId="0000002C">
            <w:pP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2D">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Functions</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of dangerous gases that are present in the worker’s environment.</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the motion of the worker.</w:t>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data from the sensor using microcontrollers.</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Displaying warning messages at monitoring stations when dangerous conditions are detected.</w:t>
            </w:r>
          </w:p>
          <w:p w:rsidR="00000000" w:rsidDel="00000000" w:rsidP="00000000" w:rsidRDefault="00000000" w:rsidRPr="00000000" w14:paraId="0000003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Receiving and storing data at the base station for analysis and monitoring.</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the location of the workers during working hours.</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Transmitting data using LoRa communication for long-range connectivity.</w:t>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Powering the system using a battery.</w:t>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Waterproofing the system to protect it from water and dust.</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of oxygen levels in the environment to ensure worker safety.</w:t>
            </w:r>
          </w:p>
          <w:p w:rsidR="00000000" w:rsidDel="00000000" w:rsidP="00000000" w:rsidRDefault="00000000" w:rsidRPr="00000000" w14:paraId="00000042">
            <w:pPr>
              <w:ind w:left="720" w:firstLine="0"/>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c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c00000"/>
        <w:sz w:val="36"/>
        <w:szCs w:val="36"/>
        <w:u w:val="none"/>
        <w:shd w:fill="auto" w:val="clear"/>
        <w:vertAlign w:val="baseline"/>
        <w:rtl w:val="0"/>
      </w:rPr>
      <w:t xml:space="preserve">SAMVED-2026</w:t>
    </w:r>
    <w:r w:rsidDel="00000000" w:rsidR="00000000" w:rsidRPr="00000000">
      <w:drawing>
        <wp:anchor allowOverlap="1" behindDoc="0" distB="0" distT="0" distL="114300" distR="114300" hidden="0" layoutInCell="1" locked="0" relativeHeight="0" simplePos="0">
          <wp:simplePos x="0" y="0"/>
          <wp:positionH relativeFrom="column">
            <wp:posOffset>5741246</wp:posOffset>
          </wp:positionH>
          <wp:positionV relativeFrom="paragraph">
            <wp:posOffset>-280246</wp:posOffset>
          </wp:positionV>
          <wp:extent cx="672374" cy="665717"/>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16318" l="17672" r="16854" t="15132"/>
                  <a:stretch>
                    <a:fillRect/>
                  </a:stretch>
                </pic:blipFill>
                <pic:spPr>
                  <a:xfrm>
                    <a:off x="0" y="0"/>
                    <a:ext cx="672374" cy="66571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-828886</wp:posOffset>
          </wp:positionH>
          <wp:positionV relativeFrom="paragraph">
            <wp:posOffset>-281304</wp:posOffset>
          </wp:positionV>
          <wp:extent cx="1212850" cy="5111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12850" cy="511175"/>
                  </a:xfrm>
                  <a:prstGeom prst="rect"/>
                  <a:ln/>
                </pic:spPr>
              </pic:pic>
            </a:graphicData>
          </a:graphic>
        </wp:anchor>
      </w:drawing>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A joint initiative by MIT Vishwaprayag University, Solapur and Solapur Municipal Corporation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217" w:hanging="360"/>
      </w:pPr>
      <w:rPr>
        <w:u w:val="none"/>
      </w:rPr>
    </w:lvl>
    <w:lvl w:ilvl="1">
      <w:start w:val="1"/>
      <w:numFmt w:val="bullet"/>
      <w:lvlText w:val="○"/>
      <w:lvlJc w:val="left"/>
      <w:pPr>
        <w:ind w:left="1937" w:hanging="360"/>
      </w:pPr>
      <w:rPr>
        <w:u w:val="none"/>
      </w:rPr>
    </w:lvl>
    <w:lvl w:ilvl="2">
      <w:start w:val="1"/>
      <w:numFmt w:val="bullet"/>
      <w:lvlText w:val="■"/>
      <w:lvlJc w:val="left"/>
      <w:pPr>
        <w:ind w:left="2657" w:hanging="360"/>
      </w:pPr>
      <w:rPr>
        <w:u w:val="none"/>
      </w:rPr>
    </w:lvl>
    <w:lvl w:ilvl="3">
      <w:start w:val="1"/>
      <w:numFmt w:val="bullet"/>
      <w:lvlText w:val="●"/>
      <w:lvlJc w:val="left"/>
      <w:pPr>
        <w:ind w:left="3377" w:hanging="360"/>
      </w:pPr>
      <w:rPr>
        <w:u w:val="none"/>
      </w:rPr>
    </w:lvl>
    <w:lvl w:ilvl="4">
      <w:start w:val="1"/>
      <w:numFmt w:val="bullet"/>
      <w:lvlText w:val="○"/>
      <w:lvlJc w:val="left"/>
      <w:pPr>
        <w:ind w:left="4097" w:hanging="360"/>
      </w:pPr>
      <w:rPr>
        <w:u w:val="none"/>
      </w:rPr>
    </w:lvl>
    <w:lvl w:ilvl="5">
      <w:start w:val="1"/>
      <w:numFmt w:val="bullet"/>
      <w:lvlText w:val="■"/>
      <w:lvlJc w:val="left"/>
      <w:pPr>
        <w:ind w:left="4817" w:hanging="360"/>
      </w:pPr>
      <w:rPr>
        <w:u w:val="none"/>
      </w:rPr>
    </w:lvl>
    <w:lvl w:ilvl="6">
      <w:start w:val="1"/>
      <w:numFmt w:val="bullet"/>
      <w:lvlText w:val="●"/>
      <w:lvlJc w:val="left"/>
      <w:pPr>
        <w:ind w:left="5537" w:hanging="360"/>
      </w:pPr>
      <w:rPr>
        <w:u w:val="none"/>
      </w:rPr>
    </w:lvl>
    <w:lvl w:ilvl="7">
      <w:start w:val="1"/>
      <w:numFmt w:val="bullet"/>
      <w:lvlText w:val="○"/>
      <w:lvlJc w:val="left"/>
      <w:pPr>
        <w:ind w:left="6257" w:hanging="360"/>
      </w:pPr>
      <w:rPr>
        <w:u w:val="none"/>
      </w:rPr>
    </w:lvl>
    <w:lvl w:ilvl="8">
      <w:start w:val="1"/>
      <w:numFmt w:val="bullet"/>
      <w:lvlText w:val="■"/>
      <w:lvlJc w:val="left"/>
      <w:pPr>
        <w:ind w:left="697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