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DD5" w:rsidRDefault="00151DD5" w:rsidP="00D33BD9">
      <w:pPr>
        <w:rPr>
          <w:rFonts w:ascii="Times New Roman" w:hAnsi="Times New Roman" w:cs="Times New Roman"/>
          <w:sz w:val="24"/>
          <w:szCs w:val="24"/>
        </w:rPr>
      </w:pPr>
      <w:r>
        <w:rPr>
          <w:rFonts w:ascii="Times New Roman" w:hAnsi="Times New Roman" w:cs="Times New Roman"/>
          <w:sz w:val="24"/>
          <w:szCs w:val="24"/>
        </w:rPr>
        <w:t xml:space="preserve">3. </w:t>
      </w:r>
    </w:p>
    <w:p w:rsidR="007857C9" w:rsidRDefault="007857C9" w:rsidP="00D33BD9">
      <w:pPr>
        <w:rPr>
          <w:rFonts w:ascii="Times New Roman" w:hAnsi="Times New Roman" w:cs="Times New Roman"/>
          <w:sz w:val="24"/>
          <w:szCs w:val="24"/>
        </w:rPr>
      </w:pPr>
      <w:r>
        <w:rPr>
          <w:rFonts w:ascii="Times New Roman" w:hAnsi="Times New Roman" w:cs="Times New Roman"/>
          <w:sz w:val="24"/>
          <w:szCs w:val="24"/>
        </w:rPr>
        <w:t>\subsection*{Predicting the Range of Controllability}</w:t>
      </w:r>
    </w:p>
    <w:p w:rsidR="00D85FFA" w:rsidRDefault="00A62DEC" w:rsidP="00D33BD9">
      <w:pPr>
        <w:rPr>
          <w:rFonts w:ascii="Times New Roman" w:hAnsi="Times New Roman" w:cs="Times New Roman"/>
          <w:sz w:val="24"/>
          <w:szCs w:val="24"/>
        </w:rPr>
      </w:pPr>
      <w:r>
        <w:rPr>
          <w:rFonts w:ascii="Times New Roman" w:hAnsi="Times New Roman" w:cs="Times New Roman"/>
          <w:sz w:val="24"/>
          <w:szCs w:val="24"/>
        </w:rPr>
        <w:t xml:space="preserve">In our system, we use reference position commands instead of voltage commands because it makes </w:t>
      </w:r>
      <w:r w:rsidR="005E47EA">
        <w:rPr>
          <w:rFonts w:ascii="Times New Roman" w:hAnsi="Times New Roman" w:cs="Times New Roman"/>
          <w:sz w:val="24"/>
          <w:szCs w:val="24"/>
        </w:rPr>
        <w:t xml:space="preserve">semantic </w:t>
      </w:r>
      <w:r>
        <w:rPr>
          <w:rFonts w:ascii="Times New Roman" w:hAnsi="Times New Roman" w:cs="Times New Roman"/>
          <w:sz w:val="24"/>
          <w:szCs w:val="24"/>
        </w:rPr>
        <w:t xml:space="preserve">sense. </w:t>
      </w:r>
      <w:r w:rsidR="00532E2D">
        <w:rPr>
          <w:rFonts w:ascii="Times New Roman" w:hAnsi="Times New Roman" w:cs="Times New Roman"/>
          <w:sz w:val="24"/>
          <w:szCs w:val="24"/>
        </w:rPr>
        <w:t xml:space="preserve">For </w:t>
      </w:r>
      <w:r w:rsidR="00867DA6">
        <w:rPr>
          <w:rFonts w:ascii="Times New Roman" w:hAnsi="Times New Roman" w:cs="Times New Roman"/>
          <w:sz w:val="24"/>
          <w:szCs w:val="24"/>
        </w:rPr>
        <w:t>our</w:t>
      </w:r>
      <w:r w:rsidR="00532E2D">
        <w:rPr>
          <w:rFonts w:ascii="Times New Roman" w:hAnsi="Times New Roman" w:cs="Times New Roman"/>
          <w:sz w:val="24"/>
          <w:szCs w:val="24"/>
        </w:rPr>
        <w:t xml:space="preserve"> physical system, t</w:t>
      </w:r>
      <w:r>
        <w:rPr>
          <w:rFonts w:ascii="Times New Roman" w:hAnsi="Times New Roman" w:cs="Times New Roman"/>
          <w:sz w:val="24"/>
          <w:szCs w:val="24"/>
        </w:rPr>
        <w:t>he original set point was</w:t>
      </w:r>
      <w:r w:rsidR="00532E2D">
        <w:rPr>
          <w:rFonts w:ascii="Times New Roman" w:hAnsi="Times New Roman" w:cs="Times New Roman"/>
          <w:sz w:val="24"/>
          <w:szCs w:val="24"/>
        </w:rPr>
        <w:t xml:space="preserve"> 3.23</w:t>
      </w:r>
      <w:r>
        <w:rPr>
          <w:rFonts w:ascii="Times New Roman" w:hAnsi="Times New Roman" w:cs="Times New Roman"/>
          <w:sz w:val="24"/>
          <w:szCs w:val="24"/>
        </w:rPr>
        <w:t xml:space="preserve">mm, and we found the </w:t>
      </w:r>
      <w:r w:rsidR="00CE1C68">
        <w:rPr>
          <w:rFonts w:ascii="Times New Roman" w:hAnsi="Times New Roman" w:cs="Times New Roman"/>
          <w:sz w:val="24"/>
          <w:szCs w:val="24"/>
        </w:rPr>
        <w:t xml:space="preserve">controllable position </w:t>
      </w:r>
      <w:r>
        <w:rPr>
          <w:rFonts w:ascii="Times New Roman" w:hAnsi="Times New Roman" w:cs="Times New Roman"/>
          <w:sz w:val="24"/>
          <w:szCs w:val="24"/>
        </w:rPr>
        <w:t xml:space="preserve">command </w:t>
      </w:r>
      <w:r w:rsidR="00532E2D">
        <w:rPr>
          <w:rFonts w:ascii="Times New Roman" w:hAnsi="Times New Roman" w:cs="Times New Roman"/>
          <w:sz w:val="24"/>
          <w:szCs w:val="24"/>
        </w:rPr>
        <w:t>ranged from 3.03mm to 3.53</w:t>
      </w:r>
      <w:r>
        <w:rPr>
          <w:rFonts w:ascii="Times New Roman" w:hAnsi="Times New Roman" w:cs="Times New Roman"/>
          <w:sz w:val="24"/>
          <w:szCs w:val="24"/>
        </w:rPr>
        <w:t xml:space="preserve">mm. </w:t>
      </w:r>
      <w:r w:rsidR="00867DA6">
        <w:rPr>
          <w:rFonts w:ascii="Times New Roman" w:hAnsi="Times New Roman" w:cs="Times New Roman"/>
          <w:sz w:val="24"/>
          <w:szCs w:val="24"/>
        </w:rPr>
        <w:t xml:space="preserve">For the linear model, </w:t>
      </w:r>
      <w:r w:rsidR="005E47EA">
        <w:rPr>
          <w:rFonts w:ascii="Times New Roman" w:hAnsi="Times New Roman" w:cs="Times New Roman"/>
          <w:sz w:val="24"/>
          <w:szCs w:val="24"/>
        </w:rPr>
        <w:t>the control</w:t>
      </w:r>
      <w:r w:rsidR="00867DA6">
        <w:rPr>
          <w:rFonts w:ascii="Times New Roman" w:hAnsi="Times New Roman" w:cs="Times New Roman"/>
          <w:sz w:val="24"/>
          <w:szCs w:val="24"/>
        </w:rPr>
        <w:t xml:space="preserve"> range</w:t>
      </w:r>
      <w:r w:rsidR="008F2A41">
        <w:rPr>
          <w:rFonts w:ascii="Times New Roman" w:hAnsi="Times New Roman" w:cs="Times New Roman"/>
          <w:sz w:val="24"/>
          <w:szCs w:val="24"/>
        </w:rPr>
        <w:t xml:space="preserve"> goes from</w:t>
      </w:r>
      <w:r w:rsidR="00867DA6">
        <w:rPr>
          <w:rFonts w:ascii="Times New Roman" w:hAnsi="Times New Roman" w:cs="Times New Roman"/>
          <w:sz w:val="24"/>
          <w:szCs w:val="24"/>
        </w:rPr>
        <w:t xml:space="preserve"> 2.53mm to</w:t>
      </w:r>
      <w:r w:rsidR="005E47EA">
        <w:rPr>
          <w:rFonts w:ascii="Times New Roman" w:hAnsi="Times New Roman" w:cs="Times New Roman"/>
          <w:sz w:val="24"/>
          <w:szCs w:val="24"/>
        </w:rPr>
        <w:t xml:space="preserve"> </w:t>
      </w:r>
      <w:r w:rsidR="00867DA6">
        <w:rPr>
          <w:rFonts w:ascii="Times New Roman" w:hAnsi="Times New Roman" w:cs="Times New Roman"/>
          <w:sz w:val="24"/>
          <w:szCs w:val="24"/>
        </w:rPr>
        <w:t>5.23</w:t>
      </w:r>
      <w:r w:rsidR="008F2A41">
        <w:rPr>
          <w:rFonts w:ascii="Times New Roman" w:hAnsi="Times New Roman" w:cs="Times New Roman"/>
          <w:sz w:val="24"/>
          <w:szCs w:val="24"/>
        </w:rPr>
        <w:t>mm</w:t>
      </w:r>
      <w:r w:rsidR="005E47EA">
        <w:rPr>
          <w:rFonts w:ascii="Times New Roman" w:hAnsi="Times New Roman" w:cs="Times New Roman"/>
          <w:sz w:val="24"/>
          <w:szCs w:val="24"/>
        </w:rPr>
        <w:t>. The non-linear model</w:t>
      </w:r>
      <w:r w:rsidR="008F2A41">
        <w:rPr>
          <w:rFonts w:ascii="Times New Roman" w:hAnsi="Times New Roman" w:cs="Times New Roman"/>
          <w:sz w:val="24"/>
          <w:szCs w:val="24"/>
        </w:rPr>
        <w:t xml:space="preserve"> </w:t>
      </w:r>
      <w:r w:rsidR="005E47EA">
        <w:rPr>
          <w:rFonts w:ascii="Times New Roman" w:hAnsi="Times New Roman" w:cs="Times New Roman"/>
          <w:sz w:val="24"/>
          <w:szCs w:val="24"/>
        </w:rPr>
        <w:t>is controllable from</w:t>
      </w:r>
      <w:r w:rsidR="008F2A41">
        <w:rPr>
          <w:rFonts w:ascii="Times New Roman" w:hAnsi="Times New Roman" w:cs="Times New Roman"/>
          <w:sz w:val="24"/>
          <w:szCs w:val="24"/>
        </w:rPr>
        <w:t xml:space="preserve"> </w:t>
      </w:r>
      <w:r w:rsidR="00867DA6">
        <w:rPr>
          <w:rFonts w:ascii="Times New Roman" w:hAnsi="Times New Roman" w:cs="Times New Roman"/>
          <w:sz w:val="24"/>
          <w:szCs w:val="24"/>
        </w:rPr>
        <w:t>0mm to 5.13mm</w:t>
      </w:r>
      <w:r w:rsidR="00D85FFA">
        <w:rPr>
          <w:rFonts w:ascii="Times New Roman" w:hAnsi="Times New Roman" w:cs="Times New Roman"/>
          <w:sz w:val="24"/>
          <w:szCs w:val="24"/>
        </w:rPr>
        <w:t>.</w:t>
      </w:r>
      <w:r w:rsidR="00867DA6">
        <w:rPr>
          <w:rFonts w:ascii="Times New Roman" w:hAnsi="Times New Roman" w:cs="Times New Roman"/>
          <w:sz w:val="24"/>
          <w:szCs w:val="24"/>
        </w:rPr>
        <w:t xml:space="preserve"> </w:t>
      </w:r>
    </w:p>
    <w:p w:rsidR="00F06726" w:rsidRDefault="00D85FFA" w:rsidP="00D33BD9">
      <w:pPr>
        <w:rPr>
          <w:rFonts w:ascii="Times New Roman" w:hAnsi="Times New Roman" w:cs="Times New Roman"/>
          <w:sz w:val="24"/>
          <w:szCs w:val="24"/>
        </w:rPr>
      </w:pPr>
      <w:r>
        <w:rPr>
          <w:rFonts w:ascii="Times New Roman" w:hAnsi="Times New Roman" w:cs="Times New Roman"/>
          <w:sz w:val="24"/>
          <w:szCs w:val="24"/>
        </w:rPr>
        <w:t xml:space="preserve">We see overlapping agreement </w:t>
      </w:r>
      <w:r w:rsidR="00F06726">
        <w:rPr>
          <w:rFonts w:ascii="Times New Roman" w:hAnsi="Times New Roman" w:cs="Times New Roman"/>
          <w:sz w:val="24"/>
          <w:szCs w:val="24"/>
        </w:rPr>
        <w:t xml:space="preserve">between the virtual models and the physical system around the set point. The physical system has the least range of controllability. The difference between our models and the real system arise due to a range of factors that we did not take into account such as op-amp short-comings, air viscosity, heating in the electromagnet’s coil causing a change in properties, etc. We additionally see that our non-linear model has higher fidelity in predicting what the system would </w:t>
      </w:r>
      <w:r w:rsidR="007857C9">
        <w:rPr>
          <w:rFonts w:ascii="Times New Roman" w:hAnsi="Times New Roman" w:cs="Times New Roman"/>
          <w:sz w:val="24"/>
          <w:szCs w:val="24"/>
        </w:rPr>
        <w:t>do compared to the linear model, but both grossly optimistically over-estimate the range of controllability.</w:t>
      </w:r>
      <w:r w:rsidR="00705604">
        <w:rPr>
          <w:rFonts w:ascii="Times New Roman" w:hAnsi="Times New Roman" w:cs="Times New Roman"/>
          <w:sz w:val="24"/>
          <w:szCs w:val="24"/>
        </w:rPr>
        <w:t xml:space="preserve"> We could not have gauged </w:t>
      </w:r>
    </w:p>
    <w:p w:rsidR="009A5C92" w:rsidRDefault="00151DD5" w:rsidP="00D33BD9">
      <w:pPr>
        <w:rPr>
          <w:rFonts w:ascii="Times New Roman" w:hAnsi="Times New Roman" w:cs="Times New Roman"/>
          <w:sz w:val="24"/>
          <w:szCs w:val="24"/>
        </w:rPr>
      </w:pPr>
      <w:r>
        <w:rPr>
          <w:rFonts w:ascii="Times New Roman" w:hAnsi="Times New Roman" w:cs="Times New Roman"/>
          <w:sz w:val="24"/>
          <w:szCs w:val="24"/>
        </w:rPr>
        <w:t>(2)</w:t>
      </w:r>
      <w:r w:rsidR="007E2E57">
        <w:rPr>
          <w:rFonts w:ascii="Times New Roman" w:hAnsi="Times New Roman" w:cs="Times New Roman"/>
          <w:sz w:val="24"/>
          <w:szCs w:val="24"/>
        </w:rPr>
        <w:t xml:space="preserve"> The frequencies used in the </w:t>
      </w:r>
      <w:r w:rsidR="00705604">
        <w:rPr>
          <w:rFonts w:ascii="Times New Roman" w:hAnsi="Times New Roman" w:cs="Times New Roman"/>
          <w:sz w:val="24"/>
          <w:szCs w:val="24"/>
        </w:rPr>
        <w:t>empirical</w:t>
      </w:r>
      <w:r w:rsidR="007E2E57">
        <w:rPr>
          <w:rFonts w:ascii="Times New Roman" w:hAnsi="Times New Roman" w:cs="Times New Roman"/>
          <w:sz w:val="24"/>
          <w:szCs w:val="24"/>
        </w:rPr>
        <w:t xml:space="preserve"> </w:t>
      </w:r>
      <w:r w:rsidR="00705604">
        <w:rPr>
          <w:rFonts w:ascii="Times New Roman" w:hAnsi="Times New Roman" w:cs="Times New Roman"/>
          <w:sz w:val="24"/>
          <w:szCs w:val="24"/>
        </w:rPr>
        <w:t>observations</w:t>
      </w:r>
      <w:r w:rsidR="007E2E57">
        <w:rPr>
          <w:rFonts w:ascii="Times New Roman" w:hAnsi="Times New Roman" w:cs="Times New Roman"/>
          <w:sz w:val="24"/>
          <w:szCs w:val="24"/>
        </w:rPr>
        <w:t xml:space="preserve"> started from 0.01Hz </w:t>
      </w:r>
      <w:r w:rsidR="00705604">
        <w:rPr>
          <w:rFonts w:ascii="Times New Roman" w:hAnsi="Times New Roman" w:cs="Times New Roman"/>
          <w:sz w:val="24"/>
          <w:szCs w:val="24"/>
        </w:rPr>
        <w:t xml:space="preserve">and went all the up to </w:t>
      </w:r>
      <w:r w:rsidR="00751E05">
        <w:rPr>
          <w:rFonts w:ascii="Times New Roman" w:hAnsi="Times New Roman" w:cs="Times New Roman"/>
          <w:sz w:val="24"/>
          <w:szCs w:val="24"/>
        </w:rPr>
        <w:t>13Hz</w:t>
      </w:r>
      <w:r w:rsidR="00705604">
        <w:rPr>
          <w:rFonts w:ascii="Times New Roman" w:hAnsi="Times New Roman" w:cs="Times New Roman"/>
          <w:sz w:val="24"/>
          <w:szCs w:val="24"/>
        </w:rPr>
        <w:t>.</w:t>
      </w:r>
      <w:r w:rsidR="00751E05">
        <w:rPr>
          <w:rFonts w:ascii="Times New Roman" w:hAnsi="Times New Roman" w:cs="Times New Roman"/>
          <w:sz w:val="24"/>
          <w:szCs w:val="24"/>
        </w:rPr>
        <w:t xml:space="preserve"> </w:t>
      </w:r>
      <w:r w:rsidR="00705604">
        <w:rPr>
          <w:rFonts w:ascii="Times New Roman" w:hAnsi="Times New Roman" w:cs="Times New Roman"/>
          <w:sz w:val="24"/>
          <w:szCs w:val="24"/>
        </w:rPr>
        <w:t>A total of 19 data points were sampled</w:t>
      </w:r>
      <w:r w:rsidR="00751E05">
        <w:rPr>
          <w:rFonts w:ascii="Times New Roman" w:hAnsi="Times New Roman" w:cs="Times New Roman"/>
          <w:sz w:val="24"/>
          <w:szCs w:val="24"/>
        </w:rPr>
        <w:t>.</w:t>
      </w:r>
      <w:r w:rsidR="004423B3">
        <w:rPr>
          <w:rFonts w:ascii="Times New Roman" w:hAnsi="Times New Roman" w:cs="Times New Roman"/>
          <w:sz w:val="24"/>
          <w:szCs w:val="24"/>
        </w:rPr>
        <w:t xml:space="preserve"> </w:t>
      </w:r>
      <w:r w:rsidR="00856FD4">
        <w:rPr>
          <w:rFonts w:ascii="Times New Roman" w:hAnsi="Times New Roman" w:cs="Times New Roman"/>
          <w:sz w:val="24"/>
          <w:szCs w:val="24"/>
        </w:rPr>
        <w:t>More samples were</w:t>
      </w:r>
      <w:r w:rsidR="007E2E57">
        <w:rPr>
          <w:rFonts w:ascii="Times New Roman" w:hAnsi="Times New Roman" w:cs="Times New Roman"/>
          <w:sz w:val="24"/>
          <w:szCs w:val="24"/>
        </w:rPr>
        <w:t xml:space="preserve"> </w:t>
      </w:r>
      <w:r w:rsidR="009757FB">
        <w:rPr>
          <w:rFonts w:ascii="Times New Roman" w:hAnsi="Times New Roman" w:cs="Times New Roman"/>
          <w:sz w:val="24"/>
          <w:szCs w:val="24"/>
        </w:rPr>
        <w:t xml:space="preserve">selected </w:t>
      </w:r>
      <w:r w:rsidR="00705604">
        <w:rPr>
          <w:rFonts w:ascii="Times New Roman" w:hAnsi="Times New Roman" w:cs="Times New Roman"/>
          <w:sz w:val="24"/>
          <w:szCs w:val="24"/>
        </w:rPr>
        <w:t>at</w:t>
      </w:r>
      <w:r w:rsidR="00856FD4">
        <w:rPr>
          <w:rFonts w:ascii="Times New Roman" w:hAnsi="Times New Roman" w:cs="Times New Roman"/>
          <w:sz w:val="24"/>
          <w:szCs w:val="24"/>
        </w:rPr>
        <w:t xml:space="preserve"> higher frequencies</w:t>
      </w:r>
      <w:r w:rsidR="00751E05">
        <w:rPr>
          <w:rFonts w:ascii="Times New Roman" w:hAnsi="Times New Roman" w:cs="Times New Roman"/>
          <w:sz w:val="24"/>
          <w:szCs w:val="24"/>
        </w:rPr>
        <w:t xml:space="preserve"> since </w:t>
      </w:r>
      <w:r w:rsidR="00856FD4">
        <w:rPr>
          <w:rFonts w:ascii="Times New Roman" w:hAnsi="Times New Roman" w:cs="Times New Roman"/>
          <w:sz w:val="24"/>
          <w:szCs w:val="24"/>
        </w:rPr>
        <w:t xml:space="preserve">the behavior of </w:t>
      </w:r>
      <w:r w:rsidR="00705604">
        <w:rPr>
          <w:rFonts w:ascii="Times New Roman" w:hAnsi="Times New Roman" w:cs="Times New Roman"/>
          <w:sz w:val="24"/>
          <w:szCs w:val="24"/>
        </w:rPr>
        <w:t>the system was more interesting</w:t>
      </w:r>
      <w:r w:rsidR="007E2E57">
        <w:rPr>
          <w:rFonts w:ascii="Times New Roman" w:hAnsi="Times New Roman" w:cs="Times New Roman"/>
          <w:sz w:val="24"/>
          <w:szCs w:val="24"/>
        </w:rPr>
        <w:t xml:space="preserve"> </w:t>
      </w:r>
      <w:r w:rsidR="009A5C92">
        <w:rPr>
          <w:rFonts w:ascii="Times New Roman" w:hAnsi="Times New Roman" w:cs="Times New Roman"/>
          <w:sz w:val="24"/>
          <w:szCs w:val="24"/>
        </w:rPr>
        <w:t xml:space="preserve">behavior was predicted by the linear model. However, the physical system became unstable at higher frequencies and we were limited by this. </w:t>
      </w:r>
      <w:r w:rsidR="004423B3">
        <w:rPr>
          <w:rFonts w:ascii="Times New Roman" w:hAnsi="Times New Roman" w:cs="Times New Roman"/>
          <w:sz w:val="24"/>
          <w:szCs w:val="24"/>
        </w:rPr>
        <w:t xml:space="preserve">The bode plot for these data is shown in figure </w:t>
      </w:r>
      <w:r w:rsidR="009A5C92">
        <w:rPr>
          <w:rFonts w:ascii="Times New Roman" w:hAnsi="Times New Roman" w:cs="Times New Roman"/>
          <w:sz w:val="24"/>
          <w:szCs w:val="24"/>
        </w:rPr>
        <w:t>\</w:t>
      </w:r>
      <w:proofErr w:type="gramStart"/>
      <w:r w:rsidR="009A5C92">
        <w:rPr>
          <w:rFonts w:ascii="Times New Roman" w:hAnsi="Times New Roman" w:cs="Times New Roman"/>
          <w:sz w:val="24"/>
          <w:szCs w:val="24"/>
        </w:rPr>
        <w:t>ref{</w:t>
      </w:r>
      <w:proofErr w:type="gramEnd"/>
      <w:r w:rsidR="009A5C92">
        <w:rPr>
          <w:rFonts w:ascii="Times New Roman" w:hAnsi="Times New Roman" w:cs="Times New Roman"/>
          <w:sz w:val="24"/>
          <w:szCs w:val="24"/>
        </w:rPr>
        <w:t>Q3_1}</w:t>
      </w:r>
      <w:r w:rsidR="004423B3">
        <w:rPr>
          <w:rFonts w:ascii="Times New Roman" w:hAnsi="Times New Roman" w:cs="Times New Roman"/>
          <w:sz w:val="24"/>
          <w:szCs w:val="24"/>
        </w:rPr>
        <w:t>. Compared to the one generated from our linear theoretical model,</w:t>
      </w:r>
      <w:r w:rsidR="002F5892">
        <w:rPr>
          <w:rFonts w:ascii="Times New Roman" w:hAnsi="Times New Roman" w:cs="Times New Roman"/>
          <w:sz w:val="24"/>
          <w:szCs w:val="24"/>
        </w:rPr>
        <w:t xml:space="preserve"> </w:t>
      </w:r>
      <w:r w:rsidR="009A5C92">
        <w:rPr>
          <w:rFonts w:ascii="Times New Roman" w:hAnsi="Times New Roman" w:cs="Times New Roman"/>
          <w:sz w:val="24"/>
          <w:szCs w:val="24"/>
        </w:rPr>
        <w:t>we see that the predicted</w:t>
      </w:r>
      <w:r w:rsidR="002F5892">
        <w:rPr>
          <w:rFonts w:ascii="Times New Roman" w:hAnsi="Times New Roman" w:cs="Times New Roman"/>
          <w:sz w:val="24"/>
          <w:szCs w:val="24"/>
        </w:rPr>
        <w:t xml:space="preserve"> magnitude</w:t>
      </w:r>
      <w:r w:rsidR="00751E05">
        <w:rPr>
          <w:rFonts w:ascii="Times New Roman" w:hAnsi="Times New Roman" w:cs="Times New Roman"/>
          <w:sz w:val="24"/>
          <w:szCs w:val="24"/>
        </w:rPr>
        <w:t xml:space="preserve"> </w:t>
      </w:r>
      <w:r w:rsidR="009A5C92">
        <w:rPr>
          <w:rFonts w:ascii="Times New Roman" w:hAnsi="Times New Roman" w:cs="Times New Roman"/>
          <w:sz w:val="24"/>
          <w:szCs w:val="24"/>
        </w:rPr>
        <w:t>change is</w:t>
      </w:r>
      <w:r w:rsidR="00751E05">
        <w:rPr>
          <w:rFonts w:ascii="Times New Roman" w:hAnsi="Times New Roman" w:cs="Times New Roman"/>
          <w:sz w:val="24"/>
          <w:szCs w:val="24"/>
        </w:rPr>
        <w:t xml:space="preserve"> similar</w:t>
      </w:r>
      <w:r w:rsidR="009A5C92">
        <w:rPr>
          <w:rFonts w:ascii="Times New Roman" w:hAnsi="Times New Roman" w:cs="Times New Roman"/>
          <w:sz w:val="24"/>
          <w:szCs w:val="24"/>
        </w:rPr>
        <w:t xml:space="preserve"> to the actual change in magnitude:</w:t>
      </w:r>
      <w:r w:rsidR="00393036">
        <w:rPr>
          <w:rFonts w:ascii="Times New Roman" w:hAnsi="Times New Roman" w:cs="Times New Roman"/>
          <w:sz w:val="24"/>
          <w:szCs w:val="24"/>
        </w:rPr>
        <w:t xml:space="preserve"> as the frequency of input signals increases, they start </w:t>
      </w:r>
      <w:bookmarkStart w:id="0" w:name="_GoBack"/>
      <w:bookmarkEnd w:id="0"/>
      <w:r w:rsidR="00393036">
        <w:rPr>
          <w:rFonts w:ascii="Times New Roman" w:hAnsi="Times New Roman" w:cs="Times New Roman"/>
          <w:sz w:val="24"/>
          <w:szCs w:val="24"/>
        </w:rPr>
        <w:t>steadily, decreas</w:t>
      </w:r>
      <w:r w:rsidR="009A5C92">
        <w:rPr>
          <w:rFonts w:ascii="Times New Roman" w:hAnsi="Times New Roman" w:cs="Times New Roman"/>
          <w:sz w:val="24"/>
          <w:szCs w:val="24"/>
        </w:rPr>
        <w:t>e</w:t>
      </w:r>
      <w:r w:rsidR="00355A68">
        <w:rPr>
          <w:rFonts w:ascii="Times New Roman" w:hAnsi="Times New Roman" w:cs="Times New Roman"/>
          <w:sz w:val="24"/>
          <w:szCs w:val="24"/>
        </w:rPr>
        <w:t xml:space="preserve"> and </w:t>
      </w:r>
      <w:r w:rsidR="008B69FB">
        <w:rPr>
          <w:rFonts w:ascii="Times New Roman" w:hAnsi="Times New Roman" w:cs="Times New Roman"/>
          <w:sz w:val="24"/>
          <w:szCs w:val="24"/>
        </w:rPr>
        <w:t xml:space="preserve">then </w:t>
      </w:r>
      <w:r w:rsidR="00545D58">
        <w:rPr>
          <w:rFonts w:ascii="Times New Roman" w:hAnsi="Times New Roman" w:cs="Times New Roman"/>
          <w:sz w:val="24"/>
          <w:szCs w:val="24"/>
        </w:rPr>
        <w:t>increases</w:t>
      </w:r>
      <w:r w:rsidR="00355A68">
        <w:rPr>
          <w:rFonts w:ascii="Times New Roman" w:hAnsi="Times New Roman" w:cs="Times New Roman"/>
          <w:sz w:val="24"/>
          <w:szCs w:val="24"/>
        </w:rPr>
        <w:t xml:space="preserve"> a little bit.</w:t>
      </w:r>
      <w:r w:rsidR="00545D58">
        <w:rPr>
          <w:rFonts w:ascii="Times New Roman" w:hAnsi="Times New Roman" w:cs="Times New Roman"/>
          <w:sz w:val="24"/>
          <w:szCs w:val="24"/>
        </w:rPr>
        <w:t xml:space="preserve"> </w:t>
      </w:r>
      <w:r w:rsidR="00DA60F2">
        <w:rPr>
          <w:rFonts w:ascii="Times New Roman" w:hAnsi="Times New Roman" w:cs="Times New Roman"/>
          <w:sz w:val="24"/>
          <w:szCs w:val="24"/>
        </w:rPr>
        <w:t xml:space="preserve">However, </w:t>
      </w:r>
      <w:r w:rsidR="009A5C92">
        <w:rPr>
          <w:rFonts w:ascii="Times New Roman" w:hAnsi="Times New Roman" w:cs="Times New Roman"/>
          <w:sz w:val="24"/>
          <w:szCs w:val="24"/>
        </w:rPr>
        <w:t>when we look at the</w:t>
      </w:r>
      <w:r w:rsidR="005E6005">
        <w:rPr>
          <w:rFonts w:ascii="Times New Roman" w:hAnsi="Times New Roman" w:cs="Times New Roman"/>
          <w:sz w:val="24"/>
          <w:szCs w:val="24"/>
        </w:rPr>
        <w:t xml:space="preserve"> phase, </w:t>
      </w:r>
      <w:r w:rsidR="00C35B3C">
        <w:rPr>
          <w:rFonts w:ascii="Times New Roman" w:hAnsi="Times New Roman" w:cs="Times New Roman"/>
          <w:sz w:val="24"/>
          <w:szCs w:val="24"/>
        </w:rPr>
        <w:t xml:space="preserve">although the trends for </w:t>
      </w:r>
      <w:r w:rsidR="00DA60F2">
        <w:rPr>
          <w:rFonts w:ascii="Times New Roman" w:hAnsi="Times New Roman" w:cs="Times New Roman"/>
          <w:sz w:val="24"/>
          <w:szCs w:val="24"/>
        </w:rPr>
        <w:t>both</w:t>
      </w:r>
      <w:r w:rsidR="005E6005">
        <w:rPr>
          <w:rFonts w:ascii="Times New Roman" w:hAnsi="Times New Roman" w:cs="Times New Roman"/>
          <w:sz w:val="24"/>
          <w:szCs w:val="24"/>
        </w:rPr>
        <w:t xml:space="preserve"> </w:t>
      </w:r>
      <w:r w:rsidR="002A684E">
        <w:rPr>
          <w:rFonts w:ascii="Times New Roman" w:hAnsi="Times New Roman" w:cs="Times New Roman"/>
          <w:sz w:val="24"/>
          <w:szCs w:val="24"/>
        </w:rPr>
        <w:t>diagrams</w:t>
      </w:r>
      <w:r w:rsidR="00C35B3C">
        <w:rPr>
          <w:rFonts w:ascii="Times New Roman" w:hAnsi="Times New Roman" w:cs="Times New Roman"/>
          <w:sz w:val="24"/>
          <w:szCs w:val="24"/>
        </w:rPr>
        <w:t xml:space="preserve"> are similar, they have some </w:t>
      </w:r>
      <w:r w:rsidR="009A5C92">
        <w:rPr>
          <w:rFonts w:ascii="Times New Roman" w:hAnsi="Times New Roman" w:cs="Times New Roman"/>
          <w:sz w:val="24"/>
          <w:szCs w:val="24"/>
        </w:rPr>
        <w:t xml:space="preserve">noticeable </w:t>
      </w:r>
      <w:r w:rsidR="00C35B3C">
        <w:rPr>
          <w:rFonts w:ascii="Times New Roman" w:hAnsi="Times New Roman" w:cs="Times New Roman"/>
          <w:sz w:val="24"/>
          <w:szCs w:val="24"/>
        </w:rPr>
        <w:t>difference.</w:t>
      </w:r>
      <w:r w:rsidR="00DA60F2">
        <w:rPr>
          <w:rFonts w:ascii="Times New Roman" w:hAnsi="Times New Roman" w:cs="Times New Roman"/>
          <w:sz w:val="24"/>
          <w:szCs w:val="24"/>
        </w:rPr>
        <w:t xml:space="preserve"> </w:t>
      </w:r>
      <w:r w:rsidR="00C35B3C">
        <w:rPr>
          <w:rFonts w:ascii="Times New Roman" w:hAnsi="Times New Roman" w:cs="Times New Roman"/>
          <w:sz w:val="24"/>
          <w:szCs w:val="24"/>
        </w:rPr>
        <w:t>Th</w:t>
      </w:r>
      <w:r w:rsidR="009A5C92">
        <w:rPr>
          <w:rFonts w:ascii="Times New Roman" w:hAnsi="Times New Roman" w:cs="Times New Roman"/>
          <w:sz w:val="24"/>
          <w:szCs w:val="24"/>
        </w:rPr>
        <w:t>is is probably due to non-linearity in the system and some factors that we have not modelled</w:t>
      </w:r>
      <w:r w:rsidR="00C35B3C">
        <w:rPr>
          <w:rFonts w:ascii="Times New Roman" w:hAnsi="Times New Roman" w:cs="Times New Roman"/>
          <w:sz w:val="24"/>
          <w:szCs w:val="24"/>
        </w:rPr>
        <w:t xml:space="preserve">. </w:t>
      </w:r>
      <w:r w:rsidR="009A5C92">
        <w:rPr>
          <w:rFonts w:ascii="Times New Roman" w:hAnsi="Times New Roman" w:cs="Times New Roman"/>
          <w:sz w:val="24"/>
          <w:szCs w:val="24"/>
        </w:rPr>
        <w:t>This can also account for why our observed bandwidth and predicted bandwidth vary.</w:t>
      </w:r>
    </w:p>
    <w:p w:rsidR="009A5C92" w:rsidRDefault="009A5C92" w:rsidP="00D33BD9">
      <w:pPr>
        <w:rPr>
          <w:rFonts w:ascii="Times New Roman" w:hAnsi="Times New Roman" w:cs="Times New Roman"/>
          <w:sz w:val="24"/>
          <w:szCs w:val="24"/>
        </w:rPr>
      </w:pPr>
    </w:p>
    <w:p w:rsidR="005E1085" w:rsidRPr="001C4A3C" w:rsidRDefault="00DA60F2" w:rsidP="00DA60F2">
      <w:pPr>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067300" cy="4133850"/>
            <wp:effectExtent l="0" t="0" r="0" b="0"/>
            <wp:docPr id="4" name="Picture 4" descr="C:\Users\pmelin\Downloads\Bod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elin\Downloads\BodeComparison.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884" t="5107" r="7020" b="2553"/>
                    <a:stretch/>
                  </pic:blipFill>
                  <pic:spPr bwMode="auto">
                    <a:xfrm>
                      <a:off x="0" y="0"/>
                      <a:ext cx="5067300" cy="4133850"/>
                    </a:xfrm>
                    <a:prstGeom prst="rect">
                      <a:avLst/>
                    </a:prstGeom>
                    <a:noFill/>
                    <a:ln>
                      <a:noFill/>
                    </a:ln>
                    <a:extLst>
                      <a:ext uri="{53640926-AAD7-44D8-BBD7-CCE9431645EC}">
                        <a14:shadowObscured xmlns:a14="http://schemas.microsoft.com/office/drawing/2010/main"/>
                      </a:ext>
                    </a:extLst>
                  </pic:spPr>
                </pic:pic>
              </a:graphicData>
            </a:graphic>
          </wp:inline>
        </w:drawing>
      </w:r>
    </w:p>
    <w:p w:rsidR="00413283" w:rsidRDefault="00413283" w:rsidP="00456238">
      <w:pPr>
        <w:jc w:val="center"/>
      </w:pPr>
    </w:p>
    <w:sectPr w:rsidR="00413283" w:rsidSect="001C4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085"/>
    <w:rsid w:val="0005292D"/>
    <w:rsid w:val="00071411"/>
    <w:rsid w:val="000966DE"/>
    <w:rsid w:val="000B7B37"/>
    <w:rsid w:val="00151DD5"/>
    <w:rsid w:val="001A29D5"/>
    <w:rsid w:val="001C4A3C"/>
    <w:rsid w:val="002A684E"/>
    <w:rsid w:val="002C6850"/>
    <w:rsid w:val="002F5892"/>
    <w:rsid w:val="00355A68"/>
    <w:rsid w:val="00393036"/>
    <w:rsid w:val="003A0CC6"/>
    <w:rsid w:val="003E7331"/>
    <w:rsid w:val="003F2B4A"/>
    <w:rsid w:val="00413283"/>
    <w:rsid w:val="004423B3"/>
    <w:rsid w:val="00456238"/>
    <w:rsid w:val="00532E2D"/>
    <w:rsid w:val="00545D58"/>
    <w:rsid w:val="005E1085"/>
    <w:rsid w:val="005E47EA"/>
    <w:rsid w:val="005E6005"/>
    <w:rsid w:val="006312E9"/>
    <w:rsid w:val="00672B11"/>
    <w:rsid w:val="00705604"/>
    <w:rsid w:val="00751E05"/>
    <w:rsid w:val="007857C9"/>
    <w:rsid w:val="007E2E57"/>
    <w:rsid w:val="00856FD4"/>
    <w:rsid w:val="00867DA6"/>
    <w:rsid w:val="00870A21"/>
    <w:rsid w:val="008B69FB"/>
    <w:rsid w:val="008F2A41"/>
    <w:rsid w:val="009757FB"/>
    <w:rsid w:val="009A3303"/>
    <w:rsid w:val="009A5C92"/>
    <w:rsid w:val="00A62DEC"/>
    <w:rsid w:val="00A907C8"/>
    <w:rsid w:val="00BC778F"/>
    <w:rsid w:val="00C027FF"/>
    <w:rsid w:val="00C35B3C"/>
    <w:rsid w:val="00C474A7"/>
    <w:rsid w:val="00CE1C68"/>
    <w:rsid w:val="00D33BD9"/>
    <w:rsid w:val="00D85FFA"/>
    <w:rsid w:val="00DA60F2"/>
    <w:rsid w:val="00E82B97"/>
    <w:rsid w:val="00EE2424"/>
    <w:rsid w:val="00F0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1018B-1420-487E-9A44-9E9340E3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1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085"/>
    <w:rPr>
      <w:rFonts w:ascii="Tahoma" w:hAnsi="Tahoma" w:cs="Tahoma"/>
      <w:sz w:val="16"/>
      <w:szCs w:val="16"/>
    </w:rPr>
  </w:style>
  <w:style w:type="table" w:styleId="TableGrid">
    <w:name w:val="Table Grid"/>
    <w:basedOn w:val="TableNormal"/>
    <w:uiPriority w:val="59"/>
    <w:rsid w:val="005E10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54491">
      <w:bodyDiv w:val="1"/>
      <w:marLeft w:val="0"/>
      <w:marRight w:val="0"/>
      <w:marTop w:val="0"/>
      <w:marBottom w:val="0"/>
      <w:divBdr>
        <w:top w:val="none" w:sz="0" w:space="0" w:color="auto"/>
        <w:left w:val="none" w:sz="0" w:space="0" w:color="auto"/>
        <w:bottom w:val="none" w:sz="0" w:space="0" w:color="auto"/>
        <w:right w:val="none" w:sz="0" w:space="0" w:color="auto"/>
      </w:divBdr>
    </w:div>
    <w:div w:id="1142621078">
      <w:bodyDiv w:val="1"/>
      <w:marLeft w:val="0"/>
      <w:marRight w:val="0"/>
      <w:marTop w:val="0"/>
      <w:marBottom w:val="0"/>
      <w:divBdr>
        <w:top w:val="none" w:sz="0" w:space="0" w:color="auto"/>
        <w:left w:val="none" w:sz="0" w:space="0" w:color="auto"/>
        <w:bottom w:val="none" w:sz="0" w:space="0" w:color="auto"/>
        <w:right w:val="none" w:sz="0" w:space="0" w:color="auto"/>
      </w:divBdr>
    </w:div>
    <w:div w:id="12417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ME-IT</dc:creator>
  <cp:lastModifiedBy>Shiva</cp:lastModifiedBy>
  <cp:revision>4</cp:revision>
  <dcterms:created xsi:type="dcterms:W3CDTF">2012-09-27T02:21:00Z</dcterms:created>
  <dcterms:modified xsi:type="dcterms:W3CDTF">2012-09-27T07:16:00Z</dcterms:modified>
</cp:coreProperties>
</file>