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3CF2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>SeqID: tr|P71794|P71794_MYCTU Methyltransferase type 11 domain-containing protein OS=Mycobacterium tuberculosis (strain ATCC 25618 / H37Rv) OX=83332 GN=Rv1515c PE=1 SV=1</w:t>
      </w:r>
    </w:p>
    <w:p w14:paraId="11BECA83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Analysis Report:</w:t>
      </w:r>
    </w:p>
    <w:p w14:paraId="5F6BB8B6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  CMSVM+            Unknown                       [No details]</w:t>
      </w:r>
    </w:p>
    <w:p w14:paraId="429A1601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  CWSVM+            Unknown                       [No details]</w:t>
      </w:r>
    </w:p>
    <w:p w14:paraId="2C4AEFD1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  CytoSVM+          Cytoplasmic                   [No details]</w:t>
      </w:r>
    </w:p>
    <w:p w14:paraId="51DEFB64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  ECSVM+            Unknown                       [No details]</w:t>
      </w:r>
    </w:p>
    <w:p w14:paraId="725F1CB1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  ModHMM+           Unknown                       [No internal helices found]</w:t>
      </w:r>
    </w:p>
    <w:p w14:paraId="45DCABAF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  Motif+            Unknown                       [No motifs found]</w:t>
      </w:r>
    </w:p>
    <w:p w14:paraId="3DB33C4E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  Profile+          Unknown                       [No matches to profiles found]</w:t>
      </w:r>
    </w:p>
    <w:p w14:paraId="201D4D1C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  SCL-BLAST+        Unknown                       [No matches against database]</w:t>
      </w:r>
    </w:p>
    <w:p w14:paraId="1F23FDAC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  SCL-BLASTe+       Unknown                       [No matches against database]</w:t>
      </w:r>
    </w:p>
    <w:p w14:paraId="42C76270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  Signal+           Unknown                       [No signal peptide detected]</w:t>
      </w:r>
    </w:p>
    <w:p w14:paraId="761829F1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Localization Scores:</w:t>
      </w:r>
    </w:p>
    <w:p w14:paraId="180DF8CA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  Cytoplasmic            7.50</w:t>
      </w:r>
    </w:p>
    <w:p w14:paraId="6B0E28FC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  CytoplasmicMembrane    1.15</w:t>
      </w:r>
    </w:p>
    <w:p w14:paraId="19472FF4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  Extracellular          0.73</w:t>
      </w:r>
    </w:p>
    <w:p w14:paraId="5B076667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  Cellwall               0.62</w:t>
      </w:r>
    </w:p>
    <w:p w14:paraId="45F05130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Final Prediction:</w:t>
      </w:r>
    </w:p>
    <w:p w14:paraId="2F677B20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 xml:space="preserve">    Cytoplasmic            7.50</w:t>
      </w:r>
    </w:p>
    <w:p w14:paraId="2FEB488D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</w:p>
    <w:p w14:paraId="704B1F76" w14:textId="77777777" w:rsidR="00DE41A2" w:rsidRPr="00503389" w:rsidRDefault="00DE41A2" w:rsidP="00503389">
      <w:pPr>
        <w:pStyle w:val="PlainText"/>
        <w:rPr>
          <w:rFonts w:ascii="Courier New" w:hAnsi="Courier New" w:cs="Courier New"/>
        </w:rPr>
      </w:pPr>
      <w:r w:rsidRPr="00503389">
        <w:rPr>
          <w:rFonts w:ascii="Courier New" w:hAnsi="Courier New" w:cs="Courier New"/>
        </w:rPr>
        <w:t>-------------------------------------------------------------------------------</w:t>
      </w:r>
    </w:p>
    <w:p w14:paraId="0D02F4B2" w14:textId="77777777" w:rsidR="00503389" w:rsidRDefault="00503389" w:rsidP="00503389">
      <w:pPr>
        <w:pStyle w:val="PlainText"/>
        <w:rPr>
          <w:rFonts w:ascii="Courier New" w:hAnsi="Courier New" w:cs="Courier New"/>
        </w:rPr>
      </w:pPr>
    </w:p>
    <w:sectPr w:rsidR="00503389" w:rsidSect="0050338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89"/>
    <w:rsid w:val="00126D82"/>
    <w:rsid w:val="00503389"/>
    <w:rsid w:val="0089576B"/>
    <w:rsid w:val="00DE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63B32"/>
  <w15:chartTrackingRefBased/>
  <w15:docId w15:val="{71757623-920D-9B4A-91AA-C0AA27A3C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0338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0338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shiva yadav</cp:lastModifiedBy>
  <cp:revision>2</cp:revision>
  <dcterms:created xsi:type="dcterms:W3CDTF">2026-05-31T11:15:00Z</dcterms:created>
  <dcterms:modified xsi:type="dcterms:W3CDTF">2026-05-31T11:15:00Z</dcterms:modified>
</cp:coreProperties>
</file>