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04702">
      <w:pPr>
        <w:pStyle w:val="2"/>
      </w:pPr>
      <w:r>
        <w:t>Advaminds Career Institute – Website Content</w:t>
      </w:r>
    </w:p>
    <w:p w14:paraId="4B9C650F">
      <w:pPr>
        <w:pStyle w:val="3"/>
      </w:pPr>
      <w:r>
        <w:t>1. Home Page</w:t>
      </w:r>
    </w:p>
    <w:p w14:paraId="3FDD5BB7">
      <w:pPr>
        <w:spacing w:line="240" w:lineRule="auto"/>
        <w:rPr>
          <w:color w:val="558ED5" w:themeColor="text2" w:themeTint="99"/>
          <w:sz w:val="32"/>
          <w:szCs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color w:val="558ED5" w:themeColor="text2" w:themeTint="99"/>
          <w:sz w:val="32"/>
          <w:szCs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Advaminds Career Institute</w:t>
      </w:r>
    </w:p>
    <w:p w14:paraId="03BF9316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i/>
          <w:iCs/>
          <w:lang w:val="en-US"/>
        </w:rPr>
      </w:pPr>
      <w:r>
        <w:rPr>
          <w:rFonts w:hint="default" w:ascii="-webkit-standard" w:hAnsi="-webkit-standard" w:eastAsia="-webkit-standard" w:cs="-webkit-standard"/>
          <w:i/>
          <w:iCs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“</w:t>
      </w:r>
      <w:r>
        <w:rPr>
          <w:rFonts w:ascii="-webkit-standard" w:hAnsi="-webkit-standard" w:eastAsia="-webkit-standard" w:cs="-webkit-standard"/>
          <w:i/>
          <w:iCs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Driven by Mentors, Designed for Winners.</w:t>
      </w:r>
      <w:r>
        <w:rPr>
          <w:rFonts w:hint="default" w:ascii="-webkit-standard" w:hAnsi="-webkit-standard" w:eastAsia="-webkit-standard" w:cs="-webkit-standard"/>
          <w:i/>
          <w:iCs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”</w:t>
      </w:r>
    </w:p>
    <w:p w14:paraId="2A9D3C47">
      <w:r>
        <w:br w:type="textWrapping"/>
      </w:r>
      <w:r>
        <w:t>Coaching for JEE | NEET | MHT-CET | 11th &amp; 12th Science | Foundation (8th–10th)</w:t>
      </w:r>
    </w:p>
    <w:p w14:paraId="537B3AF9">
      <w:r>
        <w:t>Learn from award-winning educators who’ve shaped hundreds of toppers at India’s leading institutes.</w:t>
      </w:r>
    </w:p>
    <w:p w14:paraId="4C4FC1C9">
      <w:r>
        <w:t>Why Choose Advaminds?</w:t>
      </w:r>
    </w:p>
    <w:p w14:paraId="6390EA03">
      <w:r>
        <w:t>• Experienced faculty from top institutes (Pace, Allen, Super30, IITPK, etc.)</w:t>
      </w:r>
      <w:r>
        <w:br w:type="textWrapping"/>
      </w:r>
      <w:r>
        <w:t>• Proven track record of producing top results</w:t>
      </w:r>
      <w:r>
        <w:br w:type="textWrapping"/>
      </w:r>
      <w:r>
        <w:t>• Student-centric teaching methods</w:t>
      </w:r>
      <w:r>
        <w:br w:type="textWrapping"/>
      </w:r>
      <w:r>
        <w:t>• Personalized doubt-solving &amp; mentoring</w:t>
      </w:r>
      <w:r>
        <w:br w:type="textWrapping"/>
      </w:r>
      <w:r>
        <w:t>• Concept-based learning + exam-oriented strategy</w:t>
      </w:r>
    </w:p>
    <w:p w14:paraId="2487FC54">
      <w:r>
        <w:t>Programs Offered: JEE (Main + Advanced), NEET (UG), MHT-CET, XI–XII Science, Foundation Courses (VIII, IX, X)</w:t>
      </w:r>
    </w:p>
    <w:p w14:paraId="367AB118">
      <w:pPr>
        <w:pStyle w:val="3"/>
      </w:pPr>
      <w:r>
        <w:t>2. About Us Page</w:t>
      </w:r>
    </w:p>
    <w:p w14:paraId="6F36EDBF">
      <w:r>
        <w:t>Where Passion Meets Purpose in Education</w:t>
      </w:r>
    </w:p>
    <w:p w14:paraId="158A4622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Welcome to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Advaminds Career Institute</w:t>
      </w:r>
      <w:r>
        <w:rPr>
          <w:i w:val="0"/>
          <w:iCs w:val="0"/>
          <w:caps w:val="0"/>
          <w:color w:val="000000"/>
          <w:spacing w:val="0"/>
          <w:u w:val="none"/>
        </w:rPr>
        <w:t> — where learning meets inspiration and results turn into reality!</w:t>
      </w:r>
    </w:p>
    <w:p w14:paraId="5908868C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Founded by a team of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eminent and passionate teachers</w:t>
      </w:r>
      <w:r>
        <w:rPr>
          <w:i w:val="0"/>
          <w:iCs w:val="0"/>
          <w:caps w:val="0"/>
          <w:color w:val="000000"/>
          <w:spacing w:val="0"/>
          <w:u w:val="none"/>
        </w:rPr>
        <w:t>, Advaminds has one clear mission — to empower every student to reach their fullest potential. Our founders have a proven legacy of producing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top rankers in JEE, NEET, and MHT-CET</w:t>
      </w:r>
      <w:r>
        <w:rPr>
          <w:i w:val="0"/>
          <w:iCs w:val="0"/>
          <w:caps w:val="0"/>
          <w:color w:val="000000"/>
          <w:spacing w:val="0"/>
          <w:u w:val="none"/>
        </w:rPr>
        <w:t>, many of whom have secured admissions to India’s most prestigious institutions like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IITs, NITs, and leading Government Medical &amp; Engineering Colleges</w:t>
      </w:r>
      <w:r>
        <w:rPr>
          <w:i w:val="0"/>
          <w:iCs w:val="0"/>
          <w:caps w:val="0"/>
          <w:color w:val="000000"/>
          <w:spacing w:val="0"/>
          <w:u w:val="none"/>
        </w:rPr>
        <w:t>.</w:t>
      </w:r>
    </w:p>
    <w:p w14:paraId="1781FA9F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At Advaminds, we believe that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every student is unique</w:t>
      </w:r>
      <w:r>
        <w:rPr>
          <w:i w:val="0"/>
          <w:iCs w:val="0"/>
          <w:caps w:val="0"/>
          <w:color w:val="000000"/>
          <w:spacing w:val="0"/>
          <w:u w:val="none"/>
        </w:rPr>
        <w:t>. That’s why our approach goes beyond textbooks — combining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concept clarity, regular assessments, personalized mentoring, and a motivating environment</w:t>
      </w:r>
      <w:r>
        <w:rPr>
          <w:i w:val="0"/>
          <w:iCs w:val="0"/>
          <w:caps w:val="0"/>
          <w:color w:val="000000"/>
          <w:spacing w:val="0"/>
          <w:u w:val="none"/>
        </w:rPr>
        <w:t> that helps students truly understand, apply, and excel.</w:t>
      </w:r>
    </w:p>
    <w:p w14:paraId="6AE1D3DA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From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foundation courses for Classes 8, 9, and 10</w:t>
      </w:r>
      <w:r>
        <w:rPr>
          <w:i w:val="0"/>
          <w:iCs w:val="0"/>
          <w:caps w:val="0"/>
          <w:color w:val="000000"/>
          <w:spacing w:val="0"/>
          <w:u w:val="none"/>
        </w:rPr>
        <w:t> to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advanced coaching for 11th and 12th Science (JEE | NEET | CET)</w:t>
      </w:r>
      <w:r>
        <w:rPr>
          <w:i w:val="0"/>
          <w:iCs w:val="0"/>
          <w:caps w:val="0"/>
          <w:color w:val="000000"/>
          <w:spacing w:val="0"/>
          <w:u w:val="none"/>
        </w:rPr>
        <w:t>, we are committed to building strong fundamentals and confident achievers.</w:t>
      </w:r>
    </w:p>
    <w:p w14:paraId="79DBF43A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Our philosophy is simple —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ab/>
      </w:r>
      <w:r>
        <w:rPr>
          <w:rStyle w:val="17"/>
          <w:i w:val="0"/>
          <w:iCs w:val="0"/>
          <w:caps w:val="0"/>
          <w:color w:val="000000"/>
          <w:spacing w:val="0"/>
          <w:u w:val="none"/>
        </w:rPr>
        <w:t>Teach with passion.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ab/>
      </w:r>
      <w:r>
        <w:rPr>
          <w:rStyle w:val="17"/>
          <w:i w:val="0"/>
          <w:iCs w:val="0"/>
          <w:caps w:val="0"/>
          <w:color w:val="000000"/>
          <w:spacing w:val="0"/>
          <w:u w:val="none"/>
        </w:rPr>
        <w:t>Guide with care.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ab/>
      </w:r>
      <w:r>
        <w:rPr>
          <w:rStyle w:val="17"/>
          <w:i w:val="0"/>
          <w:iCs w:val="0"/>
          <w:caps w:val="0"/>
          <w:color w:val="000000"/>
          <w:spacing w:val="0"/>
          <w:u w:val="none"/>
        </w:rPr>
        <w:t>Inspire every mind to dream bigger.</w:t>
      </w:r>
    </w:p>
    <w:p w14:paraId="0783669F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Join us at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Advaminds Career Institute</w:t>
      </w:r>
      <w:r>
        <w:rPr>
          <w:i w:val="0"/>
          <w:iCs w:val="0"/>
          <w:caps w:val="0"/>
          <w:color w:val="000000"/>
          <w:spacing w:val="0"/>
          <w:u w:val="none"/>
        </w:rPr>
        <w:t> — and take your first step toward success, with the guidance of teachers who truly care and a system that brings out your best.</w:t>
      </w:r>
    </w:p>
    <w:p w14:paraId="0C941660"/>
    <w:p w14:paraId="33619F83">
      <w:r>
        <w:t>Mission: To empower every student with clarity, confidence, and competence to achieve their dream career.</w:t>
      </w:r>
    </w:p>
    <w:p w14:paraId="2851D217">
      <w:r>
        <w:t>Vision: To be recognized as a trusted name in science and competitive exam coaching — known for quality, care, and results.</w:t>
      </w:r>
    </w:p>
    <w:p w14:paraId="2672C83E">
      <w:pPr>
        <w:pStyle w:val="3"/>
      </w:pPr>
      <w:r>
        <w:t>3. Our Faculty Page</w:t>
      </w:r>
    </w:p>
    <w:p w14:paraId="30054AE2">
      <w:pPr>
        <w:pStyle w:val="4"/>
      </w:pPr>
      <w:r>
        <w:t xml:space="preserve">Dr. Manish Raut – </w:t>
      </w:r>
      <w:r>
        <w:rPr>
          <w:rStyle w:val="34"/>
          <w:rFonts w:hint="default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Director &amp; HOD-</w:t>
      </w:r>
      <w:r>
        <w:rPr>
          <w:rStyle w:val="34"/>
          <w:b/>
          <w:bCs/>
          <w:i w:val="0"/>
          <w:iCs w:val="0"/>
          <w:caps w:val="0"/>
          <w:color w:val="000000"/>
          <w:spacing w:val="0"/>
          <w:u w:val="none"/>
        </w:rPr>
        <w:t xml:space="preserve">Chemistry </w:t>
      </w:r>
    </w:p>
    <w:p w14:paraId="2B27A65C">
      <w:pPr>
        <w:keepNext w:val="0"/>
        <w:keepLines w:val="0"/>
        <w:widowControl/>
        <w:suppressLineNumbers w:val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4"/>
          <w:b/>
          <w:bCs/>
          <w:i w:val="0"/>
          <w:iCs w:val="0"/>
          <w:caps w:val="0"/>
          <w:color w:val="000000"/>
          <w:spacing w:val="0"/>
          <w:u w:val="none"/>
        </w:rPr>
        <w:t>“</w:t>
      </w:r>
      <w:r>
        <w:rPr>
          <w:rFonts w:ascii="-webkit-standard" w:hAnsi="-webkit-standard" w:eastAsia="-webkit-standard" w:cs="-webkit-standard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From molecules to mastery — inspiring every curious mind!</w:t>
      </w:r>
      <w:r>
        <w:rPr>
          <w:rStyle w:val="34"/>
          <w:b/>
          <w:bCs/>
          <w:i w:val="0"/>
          <w:iCs w:val="0"/>
          <w:caps w:val="0"/>
          <w:color w:val="000000"/>
          <w:spacing w:val="0"/>
          <w:u w:val="none"/>
        </w:rPr>
        <w:t>”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17"/>
          <w:i w:val="0"/>
          <w:iCs w:val="0"/>
          <w:caps w:val="0"/>
          <w:color w:val="000000"/>
          <w:spacing w:val="0"/>
          <w:u w:val="none"/>
        </w:rPr>
        <w:t>(Simplifying reactions, strengthening results.)</w:t>
      </w:r>
    </w:p>
    <w:p w14:paraId="2DC98AAD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Meet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Dr. Manish Raut</w:t>
      </w:r>
      <w:r>
        <w:rPr>
          <w:i w:val="0"/>
          <w:iCs w:val="0"/>
          <w:caps w:val="0"/>
          <w:color w:val="000000"/>
          <w:spacing w:val="0"/>
          <w:u w:val="none"/>
        </w:rPr>
        <w:t> — an inspiring educator with over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1</w:t>
      </w:r>
      <w:r>
        <w:rPr>
          <w:rStyle w:val="34"/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>5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 xml:space="preserve"> years of experience</w:t>
      </w:r>
      <w:r>
        <w:rPr>
          <w:i w:val="0"/>
          <w:iCs w:val="0"/>
          <w:caps w:val="0"/>
          <w:color w:val="000000"/>
          <w:spacing w:val="0"/>
          <w:u w:val="none"/>
        </w:rPr>
        <w:t> shaping toppers at India’s leading institutes such as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Pace, Sri Chaitanya, Gurukul, and Allen Kota</w:t>
      </w:r>
      <w:r>
        <w:rPr>
          <w:i w:val="0"/>
          <w:iCs w:val="0"/>
          <w:caps w:val="0"/>
          <w:color w:val="000000"/>
          <w:spacing w:val="0"/>
          <w:u w:val="none"/>
        </w:rPr>
        <w:t>.</w:t>
      </w:r>
    </w:p>
    <w:p w14:paraId="517509C9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A distinguished scholar, Dr. Raut has qualified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CSIR-NET-JRF, SET, and GATE</w:t>
      </w:r>
      <w:r>
        <w:rPr>
          <w:i w:val="0"/>
          <w:iCs w:val="0"/>
          <w:caps w:val="0"/>
          <w:color w:val="000000"/>
          <w:spacing w:val="0"/>
          <w:u w:val="none"/>
        </w:rPr>
        <w:t> in Chemistry and holds a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Ph.D. from NCL, Pune</w:t>
      </w:r>
      <w:r>
        <w:rPr>
          <w:i w:val="0"/>
          <w:iCs w:val="0"/>
          <w:caps w:val="0"/>
          <w:color w:val="000000"/>
          <w:spacing w:val="0"/>
          <w:u w:val="none"/>
        </w:rPr>
        <w:t>. During his doctoral research, he was honored with the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Young Scientist Award</w:t>
      </w:r>
      <w:r>
        <w:rPr>
          <w:i w:val="0"/>
          <w:iCs w:val="0"/>
          <w:caps w:val="0"/>
          <w:color w:val="000000"/>
          <w:spacing w:val="0"/>
          <w:u w:val="none"/>
        </w:rPr>
        <w:t> at an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International Conference in Busan, South Korea</w:t>
      </w:r>
      <w:r>
        <w:rPr>
          <w:i w:val="0"/>
          <w:iCs w:val="0"/>
          <w:caps w:val="0"/>
          <w:color w:val="000000"/>
          <w:spacing w:val="0"/>
          <w:u w:val="none"/>
        </w:rPr>
        <w:t>.</w:t>
      </w:r>
    </w:p>
    <w:p w14:paraId="39BCDBCD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Renowned for blending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science with simplicity</w:t>
      </w:r>
      <w:r>
        <w:rPr>
          <w:i w:val="0"/>
          <w:iCs w:val="0"/>
          <w:caps w:val="0"/>
          <w:color w:val="000000"/>
          <w:spacing w:val="0"/>
          <w:u w:val="none"/>
        </w:rPr>
        <w:t>, Dr. Raut transforms complex concepts into engaging learning experiences. His mentorship has guided countless students toward excellence in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JEE, NEET, and CET</w:t>
      </w:r>
      <w:r>
        <w:rPr>
          <w:i w:val="0"/>
          <w:iCs w:val="0"/>
          <w:caps w:val="0"/>
          <w:color w:val="000000"/>
          <w:spacing w:val="0"/>
          <w:u w:val="none"/>
        </w:rPr>
        <w:t>, helping them achieve admission into India’s premier institutions.</w:t>
      </w:r>
    </w:p>
    <w:p w14:paraId="7934B751">
      <w:r>
        <w:br w:type="textWrapping"/>
      </w:r>
    </w:p>
    <w:p w14:paraId="07295EE5">
      <w:pPr>
        <w:pStyle w:val="4"/>
        <w:keepNext w:val="0"/>
        <w:keepLines w:val="0"/>
        <w:widowControl/>
        <w:suppressLineNumbers w:val="0"/>
        <w:ind w:left="0" w:firstLine="0"/>
      </w:pPr>
      <w:r>
        <w:t xml:space="preserve">Mr. Manoj Verma – </w:t>
      </w:r>
      <w:r>
        <w:rPr>
          <w:rStyle w:val="34"/>
          <w:rFonts w:hint="default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Director &amp; HOD-</w:t>
      </w:r>
      <w:r>
        <w:rPr>
          <w:rStyle w:val="34"/>
          <w:b/>
          <w:bCs/>
          <w:i w:val="0"/>
          <w:iCs w:val="0"/>
          <w:caps w:val="0"/>
          <w:color w:val="000000"/>
          <w:spacing w:val="0"/>
          <w:u w:val="none"/>
        </w:rPr>
        <w:t xml:space="preserve">Mathematics </w:t>
      </w:r>
    </w:p>
    <w:p w14:paraId="4C58161C">
      <w:pPr>
        <w:pStyle w:val="33"/>
        <w:keepNext w:val="0"/>
        <w:keepLines w:val="0"/>
        <w:widowControl/>
        <w:suppressLineNumbers w:val="0"/>
        <w:ind w:left="0" w:firstLine="0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  <w:r>
        <w:rPr>
          <w:rStyle w:val="34"/>
          <w:i w:val="0"/>
          <w:iCs w:val="0"/>
          <w:caps w:val="0"/>
          <w:color w:val="000000"/>
          <w:spacing w:val="0"/>
          <w:u w:val="none"/>
        </w:rPr>
        <w:t>“Turning fear of math into love for logic!”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17"/>
          <w:i w:val="0"/>
          <w:iCs w:val="0"/>
          <w:caps w:val="0"/>
          <w:color w:val="000000"/>
          <w:spacing w:val="0"/>
          <w:u w:val="none"/>
        </w:rPr>
        <w:t>(Because every number tells a story.)</w:t>
      </w:r>
    </w:p>
    <w:p w14:paraId="0D91A015"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Meet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 </w:t>
      </w:r>
      <w:r>
        <w:rPr>
          <w:rStyle w:val="34"/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Mr. Manoj Verma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 — the math maestro who has been shaping dreams for over </w:t>
      </w:r>
      <w:r>
        <w:rPr>
          <w:rStyle w:val="34"/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15 years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 xml:space="preserve">! </w:t>
      </w:r>
      <w:r>
        <w:rPr>
          <w:i w:val="0"/>
          <w:iCs w:val="0"/>
          <w:caps w:val="0"/>
          <w:color w:val="000000"/>
          <w:spacing w:val="0"/>
          <w:u w:val="none"/>
        </w:rPr>
        <w:t>With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1</w:t>
      </w:r>
      <w:r>
        <w:rPr>
          <w:rStyle w:val="34"/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>5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+ years of experience</w:t>
      </w:r>
      <w:r>
        <w:rPr>
          <w:i w:val="0"/>
          <w:iCs w:val="0"/>
          <w:caps w:val="0"/>
          <w:color w:val="000000"/>
          <w:spacing w:val="0"/>
          <w:u w:val="none"/>
        </w:rPr>
        <w:t> at premier institutes like </w:t>
      </w:r>
      <w:r>
        <w:rPr>
          <w:rFonts w:hint="default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RaoIIT, Akash Institute</w:t>
      </w: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 and </w:t>
      </w:r>
      <w:r>
        <w:rPr>
          <w:rStyle w:val="34"/>
          <w:b/>
          <w:bCs/>
          <w:i w:val="0"/>
          <w:iCs w:val="0"/>
          <w:caps w:val="0"/>
          <w:color w:val="000000"/>
          <w:spacing w:val="0"/>
          <w:u w:val="none"/>
        </w:rPr>
        <w:t>IITPK</w:t>
      </w:r>
      <w:r>
        <w:rPr>
          <w:rStyle w:val="34"/>
          <w:rFonts w:hint="default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.</w:t>
      </w:r>
      <w:r>
        <w:rPr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Having taught at India’s legendary </w:t>
      </w:r>
      <w:r>
        <w:rPr>
          <w:rStyle w:val="34"/>
          <w:rFonts w:ascii="SimSun" w:hAnsi="SimSun" w:eastAsia="SimSun" w:cs="SimSu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Super 30</w:t>
      </w:r>
      <w:r>
        <w:rPr>
          <w:rStyle w:val="34"/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program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 by </w:t>
      </w:r>
      <w:r>
        <w:rPr>
          <w:rStyle w:val="34"/>
          <w:rFonts w:ascii="SimSun" w:hAnsi="SimSun" w:eastAsia="SimSun" w:cs="SimSun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Anand Kumar</w:t>
      </w:r>
      <w:r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, he brings unmatched expertise, real-life problem-solving insights, and a knack for making even the toughest math concepts simple and fun. His teaching doesn’t just prepare students for exams — it builds thinkers and achievers.</w:t>
      </w:r>
      <w:r>
        <w:br w:type="textWrapping"/>
      </w:r>
      <w:r>
        <w:t>Known for his engaging problem-solving approach and clarity of concepts.</w:t>
      </w:r>
      <w:r>
        <w:br w:type="textWrapping"/>
      </w:r>
    </w:p>
    <w:p w14:paraId="0D5B1FFE">
      <w:pPr>
        <w:pStyle w:val="4"/>
      </w:pPr>
      <w:r>
        <w:t>Mr. Sumit Kumar – Physics Faculty</w:t>
      </w:r>
    </w:p>
    <w:p w14:paraId="4EE63E47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4"/>
          <w:i w:val="0"/>
          <w:iCs w:val="0"/>
          <w:caps w:val="0"/>
          <w:color w:val="000000"/>
          <w:spacing w:val="0"/>
          <w:u w:val="none"/>
        </w:rPr>
        <w:t>“Making physics click — from formulas to fascinating facts!”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17"/>
          <w:i w:val="0"/>
          <w:iCs w:val="0"/>
          <w:caps w:val="0"/>
          <w:color w:val="000000"/>
          <w:spacing w:val="0"/>
          <w:u w:val="none"/>
        </w:rPr>
        <w:t>(Where concepts meet curiosity and clarity.)</w:t>
      </w:r>
    </w:p>
    <w:p w14:paraId="679660AD">
      <w:pPr>
        <w:pStyle w:val="33"/>
        <w:keepNext w:val="0"/>
        <w:keepLines w:val="0"/>
        <w:widowControl/>
        <w:suppressLineNumbers w:val="0"/>
        <w:ind w:left="0" w:firstLine="0"/>
        <w:rPr>
          <w:rFonts w:hint="default"/>
          <w:lang w:val="en-US"/>
        </w:rPr>
      </w:pPr>
      <w:r>
        <w:rPr>
          <w:i w:val="0"/>
          <w:iCs w:val="0"/>
          <w:caps w:val="0"/>
          <w:color w:val="000000"/>
          <w:spacing w:val="0"/>
          <w:u w:val="none"/>
        </w:rPr>
        <w:t>Meet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Mr. Sumit Kumar</w:t>
      </w:r>
      <w:r>
        <w:rPr>
          <w:i w:val="0"/>
          <w:iCs w:val="0"/>
          <w:caps w:val="0"/>
          <w:color w:val="000000"/>
          <w:spacing w:val="0"/>
          <w:u w:val="none"/>
        </w:rPr>
        <w:t> — the physics enthusiast who makes the toughest laws feel effortless!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With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10+ years of experience</w:t>
      </w:r>
      <w:r>
        <w:rPr>
          <w:i w:val="0"/>
          <w:iCs w:val="0"/>
          <w:caps w:val="0"/>
          <w:color w:val="000000"/>
          <w:spacing w:val="0"/>
          <w:u w:val="none"/>
        </w:rPr>
        <w:t> at premier institutes like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Bakliwal Tutorials</w:t>
      </w:r>
      <w:r>
        <w:rPr>
          <w:i w:val="0"/>
          <w:iCs w:val="0"/>
          <w:caps w:val="0"/>
          <w:color w:val="000000"/>
          <w:spacing w:val="0"/>
          <w:u w:val="none"/>
        </w:rPr>
        <w:t> and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IITPK</w:t>
      </w:r>
      <w:r>
        <w:rPr>
          <w:i w:val="0"/>
          <w:iCs w:val="0"/>
          <w:caps w:val="0"/>
          <w:color w:val="000000"/>
          <w:spacing w:val="0"/>
          <w:u w:val="none"/>
        </w:rPr>
        <w:t>, he’s known for breaking down complex topics into simple, real-life explanations. His unique approach inspires students to not just study physics — but to feel it, live it, and love it.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ab/>
      </w:r>
    </w:p>
    <w:p w14:paraId="26F2F356">
      <w:pPr>
        <w:pStyle w:val="4"/>
      </w:pPr>
      <w:r>
        <w:t>Mr. Mayur Waregaonkar – Director &amp; Operations Head</w:t>
      </w:r>
    </w:p>
    <w:p w14:paraId="35A6D0AB">
      <w:r>
        <w:t>“Turning ideas into impact — making learning seamless and successful!”</w:t>
      </w:r>
    </w:p>
    <w:p w14:paraId="0275E4C1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34"/>
          <w:i w:val="0"/>
          <w:iCs w:val="0"/>
          <w:caps w:val="0"/>
          <w:color w:val="000000"/>
          <w:spacing w:val="0"/>
          <w:u w:val="none"/>
        </w:rPr>
        <w:t>Mr. Mayur Waregaonkar</w:t>
      </w:r>
      <w:r>
        <w:rPr>
          <w:i w:val="0"/>
          <w:iCs w:val="0"/>
          <w:caps w:val="0"/>
          <w:color w:val="000000"/>
          <w:spacing w:val="0"/>
          <w:u w:val="none"/>
        </w:rPr>
        <w:t> is a passionate educator, social environmentalist, and visionary leader. He is the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Founder of CARE NGO</w:t>
      </w:r>
      <w:r>
        <w:rPr>
          <w:i w:val="0"/>
          <w:iCs w:val="0"/>
          <w:caps w:val="0"/>
          <w:color w:val="000000"/>
          <w:spacing w:val="0"/>
          <w:u w:val="none"/>
        </w:rPr>
        <w:t>, an organization dedicated to environmental awareness and community development. Alongside his social contributions, he also serves as the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Director of Shree Classes</w:t>
      </w:r>
      <w:r>
        <w:rPr>
          <w:i w:val="0"/>
          <w:iCs w:val="0"/>
          <w:caps w:val="0"/>
          <w:color w:val="000000"/>
          <w:spacing w:val="0"/>
          <w:u w:val="none"/>
        </w:rPr>
        <w:t>, a reputed academy in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Bavdhan</w:t>
      </w:r>
      <w:r>
        <w:rPr>
          <w:i w:val="0"/>
          <w:iCs w:val="0"/>
          <w:caps w:val="0"/>
          <w:color w:val="000000"/>
          <w:spacing w:val="0"/>
          <w:u w:val="none"/>
        </w:rPr>
        <w:t> known for its excellence in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school-level coaching and academic support</w:t>
      </w:r>
      <w:r>
        <w:rPr>
          <w:i w:val="0"/>
          <w:iCs w:val="0"/>
          <w:caps w:val="0"/>
          <w:color w:val="000000"/>
          <w:spacing w:val="0"/>
          <w:u w:val="none"/>
        </w:rPr>
        <w:t>.</w:t>
      </w:r>
    </w:p>
    <w:p w14:paraId="3B207DCA">
      <w:pPr>
        <w:pStyle w:val="3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With his strong background in education management and social leadership, Mr. Waregaonkar brings a unique blend of purpose and practicality to </w:t>
      </w:r>
      <w:r>
        <w:rPr>
          <w:rStyle w:val="34"/>
          <w:i w:val="0"/>
          <w:iCs w:val="0"/>
          <w:caps w:val="0"/>
          <w:color w:val="000000"/>
          <w:spacing w:val="0"/>
          <w:u w:val="none"/>
        </w:rPr>
        <w:t>Advaminds Career Institute</w:t>
      </w:r>
      <w:r>
        <w:rPr>
          <w:i w:val="0"/>
          <w:iCs w:val="0"/>
          <w:caps w:val="0"/>
          <w:color w:val="000000"/>
          <w:spacing w:val="0"/>
          <w:u w:val="none"/>
        </w:rPr>
        <w:t>. His focus on creating a supportive learning environment and ensuring smooth operations helps the institute maintain the highest standards of quality and care for every student.</w:t>
      </w:r>
    </w:p>
    <w:p w14:paraId="4B1F33CE"/>
    <w:p w14:paraId="650FB4C6">
      <w:pPr>
        <w:pStyle w:val="3"/>
      </w:pPr>
      <w:r>
        <w:t>4. Courses Page</w:t>
      </w:r>
    </w:p>
    <w:p w14:paraId="0BD8954C">
      <w:r>
        <w:t>Choose the Right Program for Your Goals</w:t>
      </w:r>
    </w:p>
    <w:p w14:paraId="4D4ACA87">
      <w:r>
        <w:t>• JEE (Main + Advanced)</w:t>
      </w:r>
      <w:r>
        <w:br w:type="textWrapping"/>
      </w:r>
      <w:r>
        <w:t>Structured modules, daily practice sheets, mock tests, and strategy sessions designed for IIT aspirants.</w:t>
      </w:r>
      <w:r>
        <w:br w:type="textWrapping"/>
      </w:r>
      <w:r>
        <w:br w:type="textWrapping"/>
      </w:r>
      <w:r>
        <w:t>• NEET (UG)</w:t>
      </w:r>
      <w:r>
        <w:br w:type="textWrapping"/>
      </w:r>
      <w:r>
        <w:t>Comprehensive preparation with focus on NCERT + advanced medical-level problem-solving.</w:t>
      </w:r>
      <w:r>
        <w:br w:type="textWrapping"/>
      </w:r>
      <w:r>
        <w:br w:type="textWrapping"/>
      </w:r>
      <w:r>
        <w:t>• MHT-CET Coaching</w:t>
      </w:r>
      <w:r>
        <w:br w:type="textWrapping"/>
      </w:r>
      <w:r>
        <w:t>Exam-focused approach covering Physics, Chemistry, and Mathematics/Biology.</w:t>
      </w:r>
      <w:r>
        <w:br w:type="textWrapping"/>
      </w:r>
      <w:r>
        <w:br w:type="textWrapping"/>
      </w:r>
      <w:r>
        <w:t>• XI–XII Science (Board + Competitive)</w:t>
      </w:r>
      <w:r>
        <w:br w:type="textWrapping"/>
      </w:r>
      <w:r>
        <w:t>Integrated course ensuring board success with entrance preparation.</w:t>
      </w:r>
      <w:r>
        <w:br w:type="textWrapping"/>
      </w:r>
      <w:r>
        <w:br w:type="textWrapping"/>
      </w:r>
      <w:r>
        <w:t>• Foundation (8th–10th)</w:t>
      </w:r>
      <w:r>
        <w:br w:type="textWrapping"/>
      </w:r>
      <w:r>
        <w:t>Early preparation for Olympiads, NTSE, and a strong base for future exams.</w:t>
      </w:r>
    </w:p>
    <w:p w14:paraId="4C8346ED">
      <w:pPr>
        <w:pStyle w:val="3"/>
      </w:pPr>
      <w:r>
        <w:t>5. Results &amp; Achievements Page</w:t>
      </w:r>
    </w:p>
    <w:p w14:paraId="5E601D01">
      <w:r>
        <w:t>Our Results Speak for Themselves</w:t>
      </w:r>
    </w:p>
    <w:p w14:paraId="3FD8132C">
      <w:r>
        <w:t>Highlights:</w:t>
      </w:r>
      <w:r>
        <w:br w:type="textWrapping"/>
      </w:r>
      <w:r>
        <w:t>• Students admitted to IITs, NITs, and top medical colleges</w:t>
      </w:r>
      <w:r>
        <w:br w:type="textWrapping"/>
      </w:r>
      <w:r>
        <w:t>• Top rankers in JEE, NEET, and CET</w:t>
      </w:r>
      <w:r>
        <w:br w:type="textWrapping"/>
      </w:r>
      <w:r>
        <w:t>• School toppers and scholarship achievers</w:t>
      </w:r>
    </w:p>
    <w:p w14:paraId="777B672A">
      <w:pPr>
        <w:pStyle w:val="3"/>
      </w:pPr>
      <w:r>
        <w:t>6. Admissions Page</w:t>
      </w:r>
    </w:p>
    <w:p w14:paraId="0C766BA3">
      <w:r>
        <w:t>Begin Your Journey with Advaminds</w:t>
      </w:r>
    </w:p>
    <w:p w14:paraId="75627987">
      <w:r>
        <w:t>Admission open for: JEE | NEET | CET | XI–XII | Foundation (8–10)</w:t>
      </w:r>
      <w:r>
        <w:br w:type="textWrapping"/>
      </w:r>
      <w:r>
        <w:br w:type="textWrapping"/>
      </w:r>
      <w:r>
        <w:t>Simple 3-step process:</w:t>
      </w:r>
      <w:r>
        <w:br w:type="textWrapping"/>
      </w:r>
      <w:r>
        <w:t>1️⃣ Fill inquiry form</w:t>
      </w:r>
      <w:r>
        <w:br w:type="textWrapping"/>
      </w:r>
      <w:r>
        <w:t>2️⃣ Attend counseling session</w:t>
      </w:r>
      <w:r>
        <w:br w:type="textWrapping"/>
      </w:r>
      <w:r>
        <w:t>3️⃣ Enroll &amp; start learning</w:t>
      </w:r>
    </w:p>
    <w:p w14:paraId="2CA399B0">
      <w:pPr>
        <w:pStyle w:val="3"/>
      </w:pPr>
      <w:r>
        <w:t>7. Contact Us Page</w:t>
      </w:r>
    </w:p>
    <w:p w14:paraId="603AA549">
      <w:r>
        <w:t>We’d Love to Hear from You!</w:t>
      </w:r>
    </w:p>
    <w:p w14:paraId="70092FB6">
      <w:r>
        <w:t>Address: Advaminds Career Institute, Bavdhan, Pune</w:t>
      </w:r>
      <w:r>
        <w:br w:type="textWrapping"/>
      </w:r>
      <w:r>
        <w:t>Phone: +91-XXXXXXXXXX</w:t>
      </w:r>
      <w:r>
        <w:br w:type="textWrapping"/>
      </w:r>
      <w:r>
        <w:t xml:space="preserve">Email: </w:t>
      </w:r>
      <w:r>
        <w:rPr>
          <w:rFonts w:hint="default"/>
          <w:lang w:val="en-US"/>
        </w:rPr>
        <w:t>hello</w:t>
      </w:r>
      <w:bookmarkStart w:id="0" w:name="_GoBack"/>
      <w:bookmarkEnd w:id="0"/>
      <w:r>
        <w:t>@advaminds.com</w:t>
      </w:r>
      <w:r>
        <w:br w:type="textWrapping"/>
      </w:r>
      <w:r>
        <w:t>Social Links: Facebook | Instagram | YouTube | LinkedIn</w:t>
      </w:r>
      <w:r>
        <w:br w:type="textWrapping"/>
      </w:r>
      <w:r>
        <w:br w:type="textWrapping"/>
      </w:r>
      <w:r>
        <w:t>Inquiry Form Fields: Name | Class | Course Interested | Mobile | Message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utura Medium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7D9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manishraut</cp:lastModifiedBy>
  <dcterms:modified xsi:type="dcterms:W3CDTF">2025-11-02T10:18:34Z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4145657B5009B263A2E20669357E48CD_42</vt:lpwstr>
  </property>
</Properties>
</file>