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21  |  Stage 4</w:t>
      </w:r>
    </w:p>
    <w:p>
      <w:pPr>
        <w:pBdr>
          <w:bottom w:val="single" w:color="2E75B6" w:sz="6" w:space="8"/>
        </w:pBdr>
        <w:spacing w:after="40" w:before="0"/>
        <w:jc w:val="center"/>
      </w:pPr>
      <w:r>
        <w:rPr>
          <w:rFonts w:ascii="Arial" w:cs="Arial" w:eastAsia="Arial" w:hAnsi="Arial"/>
          <w:b/>
          <w:bCs/>
          <w:color w:val="0D3B6E"/>
          <w:sz w:val="46"/>
          <w:szCs w:val="46"/>
        </w:rPr>
        <w:t xml:space="preserve">Training and Validation Loss</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Evaluating LLM Performance on Real Dataset.</w:t>
      </w:r>
    </w:p>
    <w:p>
      <w:pPr>
        <w:spacing w:after="200" w:before="0"/>
        <w:jc w:val="center"/>
      </w:pPr>
      <w:r>
        <w:rPr>
          <w:rFonts w:ascii="Arial" w:cs="Arial" w:eastAsia="Arial" w:hAnsi="Arial"/>
          <w:b w:val="false"/>
          <w:bCs w:val="false"/>
          <w:i/>
          <w:iCs/>
          <w:color w:val="6B7280"/>
          <w:sz w:val="22"/>
          <w:szCs w:val="22"/>
        </w:rPr>
        <w:t xml:space="preserve">Split "the-verdict.txt" 90/10, create DataLoaders, implement calc_loss_batch and calc_loss_loader, verify: Training loss = 10.9876, Validation loss = 10.9811.</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21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Training and Validation Loss on Real Dataset</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"the-verdict.txt" — a short story (5,145 tokens after BPE)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Functions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calc_loss_batch() · calc_loss_loader() · 90/10 train/val split</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Results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Training loss: 10.9876 | Validation loss: 10.9811 | Tokens: 4608 + 512 = 5120</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Why Evaluate on a Real Dataset — Training vs Validation Loss</w:t>
      </w:r>
    </w:p>
    <w:p>
      <w:pPr>
        <w:keepNext/>
        <w:keepLines/>
        <w:spacing w:after="100" w:before="80"/>
      </w:pPr>
      <w:r>
        <w:rPr>
          <w:rFonts w:ascii="Arial" w:cs="Arial" w:eastAsia="Arial" w:hAnsi="Arial"/>
          <w:color w:val="374151"/>
          <w:sz w:val="22"/>
          <w:szCs w:val="22"/>
        </w:rPr>
        <w:t xml:space="preserve">Topic 20 computed cross-entropy loss on a small handcrafted example. Topic 21 applies the same loss function to a real dataset: "the-verdict.txt" — a short story. Training loss alone is not what really matters for large language models — what matters is how the LLM performs on text it has not seen before.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Training Loss
(what model sees during training)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Loss on the 90% of data the model trains on.
Training loss is not what really matters — the model can memorize training data.
A low training loss with high validation loss = overfitting.
Model memorized training examples but cannot generalize.</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Validation Loss
(what matters — unseen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Loss on the 10% of data held out during training.
This is the true measure of model quality.
Validation loss tells us how well the model generalizes.
If training ≈ validation: model is learning real patterns.
If training &lt;&lt; validation: model is overfitting.</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Verdict Dataset</w:t>
            </w:r>
          </w:p>
          <w:p>
            <w:pPr>
              <w:spacing w:after="40" w:before="40"/>
              <w:ind w:left="160"/>
            </w:pPr>
            <w:r>
              <w:rPr>
                <w:rFonts w:ascii="Arial" w:cs="Arial" w:eastAsia="Arial" w:hAnsi="Arial"/>
                <w:color w:val="374151"/>
                <w:sz w:val="21"/>
                <w:szCs w:val="21"/>
              </w:rPr>
              <w:t xml:space="preserve">"the-verdict.txt" is a short story used as the training dataset.</w:t>
            </w:r>
          </w:p>
          <w:p>
            <w:pPr>
              <w:spacing w:after="40" w:before="40"/>
              <w:ind w:left="160"/>
            </w:pPr>
            <w:r>
              <w:rPr>
                <w:rFonts w:ascii="Arial" w:cs="Arial" w:eastAsia="Arial" w:hAnsi="Arial"/>
                <w:color w:val="374151"/>
                <w:sz w:val="21"/>
                <w:szCs w:val="21"/>
              </w:rPr>
              <w:t xml:space="preserve">It uses Byte Pair Encoding (BPE) — subword-based tokenization scheme.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Total tokens after BPE tokenization: 5,145</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Split 90% / 10%:</w:t>
            </w:r>
          </w:p>
          <w:p>
            <w:pPr>
              <w:spacing w:after="40" w:before="40"/>
              <w:ind w:left="160"/>
            </w:pPr>
            <w:r>
              <w:rPr>
                <w:rFonts w:ascii="Arial" w:cs="Arial" w:eastAsia="Arial" w:hAnsi="Arial"/>
                <w:color w:val="374151"/>
                <w:sz w:val="21"/>
                <w:szCs w:val="21"/>
              </w:rPr>
              <w:t xml:space="preserve">  Training:   4,608 tokens  (training loader)</w:t>
            </w:r>
          </w:p>
          <w:p>
            <w:pPr>
              <w:spacing w:after="40" w:before="40"/>
              <w:ind w:left="160"/>
            </w:pPr>
            <w:r>
              <w:rPr>
                <w:rFonts w:ascii="Arial" w:cs="Arial" w:eastAsia="Arial" w:hAnsi="Arial"/>
                <w:color w:val="374151"/>
                <w:sz w:val="21"/>
                <w:szCs w:val="21"/>
              </w:rPr>
              <w:t xml:space="preserve">  Validation:   512 tokens  (validation loader)</w:t>
            </w:r>
          </w:p>
          <w:p>
            <w:pPr>
              <w:spacing w:after="40" w:before="40"/>
              <w:ind w:left="160"/>
            </w:pPr>
            <w:r>
              <w:rPr>
                <w:rFonts w:ascii="Arial" w:cs="Arial" w:eastAsia="Arial" w:hAnsi="Arial"/>
                <w:color w:val="374151"/>
                <w:sz w:val="21"/>
                <w:szCs w:val="21"/>
              </w:rPr>
              <w:t xml:space="preserve">  Total:      5,120 tokens  (slightly less due to DataLoader drop_last)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Note: We use a relatively small batch size (2) and dataset.</w:t>
            </w:r>
          </w:p>
          <w:p>
            <w:pPr>
              <w:spacing w:after="40" w:before="40"/>
              <w:ind w:left="160"/>
            </w:pPr>
            <w:r>
              <w:rPr>
                <w:rFonts w:ascii="Arial" w:cs="Arial" w:eastAsia="Arial" w:hAnsi="Arial"/>
                <w:color w:val="374151"/>
                <w:sz w:val="21"/>
                <w:szCs w:val="21"/>
              </w:rPr>
              <w:t xml:space="preserve">Llama 2 7B was trained with batch size 1,024 and context size 4,096 tokens.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Step 1 — Split Dataset into Training and Validation</w:t>
      </w:r>
    </w:p>
    <w:p>
      <w:pPr>
        <w:keepNext/>
        <w:keepLines/>
        <w:spacing w:after="100" w:before="80"/>
      </w:pPr>
      <w:r>
        <w:rPr>
          <w:rFonts w:ascii="Arial" w:cs="Arial" w:eastAsia="Arial" w:hAnsi="Arial"/>
          <w:color w:val="374151"/>
          <w:sz w:val="22"/>
          <w:szCs w:val="22"/>
        </w:rPr>
        <w:t xml:space="preserve">The dataset is split by character index. 90% goes to training, 10% to validation. The split is on raw text (before tokenization) using the character count.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From notes:</w:t>
            </w:r>
          </w:p>
          <w:p>
            <w:pPr>
              <w:spacing w:after="20" w:before="20"/>
              <w:ind w:left="200"/>
            </w:pPr>
            <w:r>
              <w:rPr>
                <w:rFonts w:ascii="Courier New" w:cs="Courier New" w:eastAsia="Courier New" w:hAnsi="Courier New"/>
                <w:color w:val="1E293B"/>
                <w:sz w:val="19"/>
                <w:szCs w:val="19"/>
              </w:rPr>
              <w:t xml:space="preserve">  train_ratio = 0.90</w:t>
            </w:r>
          </w:p>
          <w:p>
            <w:pPr>
              <w:spacing w:after="20" w:before="20"/>
              <w:ind w:left="200"/>
            </w:pPr>
            <w:r>
              <w:rPr>
                <w:rFonts w:ascii="Courier New" w:cs="Courier New" w:eastAsia="Courier New" w:hAnsi="Courier New"/>
                <w:color w:val="1E293B"/>
                <w:sz w:val="19"/>
                <w:szCs w:val="19"/>
              </w:rPr>
              <w:t xml:space="preserve">  split_idx   = int(train_ratio * len(text_data))</w:t>
            </w:r>
          </w:p>
          <w:p>
            <w:pPr>
              <w:spacing w:after="20" w:before="20"/>
              <w:ind w:left="200"/>
            </w:pPr>
            <w:r>
              <w:rPr>
                <w:rFonts w:ascii="Courier New" w:cs="Courier New" w:eastAsia="Courier New" w:hAnsi="Courier New"/>
                <w:color w:val="1E293B"/>
                <w:sz w:val="19"/>
                <w:szCs w:val="19"/>
              </w:rPr>
              <w:t xml:space="preserve">  train_data  = text_data[:split_idx]   # first 90%</w:t>
            </w:r>
          </w:p>
          <w:p>
            <w:pPr>
              <w:spacing w:after="20" w:before="20"/>
              <w:ind w:left="200"/>
            </w:pPr>
            <w:r>
              <w:rPr>
                <w:rFonts w:ascii="Courier New" w:cs="Courier New" w:eastAsia="Courier New" w:hAnsi="Courier New"/>
                <w:color w:val="1E293B"/>
                <w:sz w:val="19"/>
                <w:szCs w:val="19"/>
              </w:rPr>
              <w:t xml:space="preserve">  val_data    = text_data[split_idx:]   # last  10%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Context size = 4, stride = 4 (no overlap between chunks):</w:t>
            </w:r>
          </w:p>
          <w:p>
            <w:pPr>
              <w:spacing w:after="20" w:before="20"/>
              <w:ind w:left="200"/>
            </w:pPr>
            <w:r>
              <w:rPr>
                <w:rFonts w:ascii="Courier New" w:cs="Courier New" w:eastAsia="Courier New" w:hAnsi="Courier New"/>
                <w:color w:val="1E293B"/>
                <w:sz w:val="19"/>
                <w:szCs w:val="19"/>
              </w:rPr>
              <w:t xml:space="preserve">  # x: ["I had always thought"]   y: ["had always thought Jack"]</w:t>
            </w:r>
          </w:p>
          <w:p>
            <w:pPr>
              <w:spacing w:after="20" w:before="20"/>
              <w:ind w:left="200"/>
            </w:pPr>
            <w:r>
              <w:rPr>
                <w:rFonts w:ascii="Courier New" w:cs="Courier New" w:eastAsia="Courier New" w:hAnsi="Courier New"/>
                <w:color w:val="1E293B"/>
                <w:sz w:val="19"/>
                <w:szCs w:val="19"/>
              </w:rPr>
              <w:t xml:space="preserve">  # x2: [...]                     y2: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Stride = 4 means no overlap between consecutive chunks:</w:t>
            </w:r>
          </w:p>
          <w:p>
            <w:pPr>
              <w:spacing w:after="20" w:before="20"/>
              <w:ind w:left="200"/>
            </w:pPr>
            <w:r>
              <w:rPr>
                <w:rFonts w:ascii="Courier New" w:cs="Courier New" w:eastAsia="Courier New" w:hAnsi="Courier New"/>
                <w:color w:val="1E293B"/>
                <w:sz w:val="19"/>
                <w:szCs w:val="19"/>
              </w:rPr>
              <w:t xml:space="preserve">  # [I had always thought] [Jack Gisburn rather a] [cheap genius --]</w:t>
            </w:r>
          </w:p>
          <w:p>
            <w:pPr>
              <w:spacing w:after="20" w:before="20"/>
              <w:ind w:left="200"/>
            </w:pPr>
            <w:r>
              <w:rPr>
                <w:rFonts w:ascii="Courier New" w:cs="Courier New" w:eastAsia="Courier New" w:hAnsi="Courier New"/>
                <w:color w:val="1E293B"/>
                <w:sz w:val="19"/>
                <w:szCs w:val="19"/>
              </w:rPr>
              <w:t xml:space="preserve">  # stride=4 (no overlap between words), no token is skipped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For real training: context_size = 256, stride = 256</w:t>
            </w:r>
          </w:p>
          <w:p>
            <w:pPr>
              <w:spacing w:after="60" w:before="20"/>
              <w:ind w:left="200"/>
            </w:pPr>
            <w:r>
              <w:rPr>
                <w:rFonts w:ascii="Courier New" w:cs="Courier New" w:eastAsia="Courier New" w:hAnsi="Courier New"/>
                <w:color w:val="1E293B"/>
                <w:sz w:val="19"/>
                <w:szCs w:val="19"/>
              </w:rPr>
              <w:t xml:space="preserve">  # (no overlap → each token used once per epoch)</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Step 2 — Create Training and Validation DataLoaders</w:t>
      </w:r>
    </w:p>
    <w:p>
      <w:pPr>
        <w:keepNext/>
        <w:keepLines/>
        <w:spacing w:after="100" w:before="80"/>
      </w:pPr>
      <w:r>
        <w:rPr>
          <w:rFonts w:ascii="Arial" w:cs="Arial" w:eastAsia="Arial" w:hAnsi="Arial"/>
          <w:color w:val="374151"/>
          <w:sz w:val="22"/>
          <w:szCs w:val="22"/>
        </w:rPr>
        <w:t xml:space="preserve">Using the create_dataloader_v1 function from Stage 1. For training: shuffle=True (randomize order each epoch), drop_last=True (discard incomplete batches). For validation: shuffle=False, drop_last=False.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train_loader = create_dataloader_v1(</w:t>
            </w:r>
          </w:p>
          <w:p>
            <w:pPr>
              <w:spacing w:after="20" w:before="20"/>
              <w:ind w:left="200"/>
            </w:pPr>
            <w:r>
              <w:rPr>
                <w:rFonts w:ascii="Courier New" w:cs="Courier New" w:eastAsia="Courier New" w:hAnsi="Courier New"/>
                <w:color w:val="1E293B"/>
                <w:sz w:val="19"/>
                <w:szCs w:val="19"/>
              </w:rPr>
              <w:t xml:space="preserve">      train_data,</w:t>
            </w:r>
          </w:p>
          <w:p>
            <w:pPr>
              <w:spacing w:after="20" w:before="20"/>
              <w:ind w:left="200"/>
            </w:pPr>
            <w:r>
              <w:rPr>
                <w:rFonts w:ascii="Courier New" w:cs="Courier New" w:eastAsia="Courier New" w:hAnsi="Courier New"/>
                <w:color w:val="1E293B"/>
                <w:sz w:val="19"/>
                <w:szCs w:val="19"/>
              </w:rPr>
              <w:t xml:space="preserve">      batch_size=2,</w:t>
            </w:r>
          </w:p>
          <w:p>
            <w:pPr>
              <w:spacing w:after="20" w:before="20"/>
              <w:ind w:left="200"/>
            </w:pPr>
            <w:r>
              <w:rPr>
                <w:rFonts w:ascii="Courier New" w:cs="Courier New" w:eastAsia="Courier New" w:hAnsi="Courier New"/>
                <w:color w:val="1E293B"/>
                <w:sz w:val="19"/>
                <w:szCs w:val="19"/>
              </w:rPr>
              <w:t xml:space="preserve">      max_length=GPT_CONFIG_124M["context_length"],  # 256</w:t>
            </w:r>
          </w:p>
          <w:p>
            <w:pPr>
              <w:spacing w:after="20" w:before="20"/>
              <w:ind w:left="200"/>
            </w:pPr>
            <w:r>
              <w:rPr>
                <w:rFonts w:ascii="Courier New" w:cs="Courier New" w:eastAsia="Courier New" w:hAnsi="Courier New"/>
                <w:color w:val="1E293B"/>
                <w:sz w:val="19"/>
                <w:szCs w:val="19"/>
              </w:rPr>
              <w:t xml:space="preserve">      stride=GPT_CONFIG_124M["context_length"],      # 256 (no overlap)</w:t>
            </w:r>
          </w:p>
          <w:p>
            <w:pPr>
              <w:spacing w:after="20" w:before="20"/>
              <w:ind w:left="200"/>
            </w:pPr>
            <w:r>
              <w:rPr>
                <w:rFonts w:ascii="Courier New" w:cs="Courier New" w:eastAsia="Courier New" w:hAnsi="Courier New"/>
                <w:color w:val="1E293B"/>
                <w:sz w:val="19"/>
                <w:szCs w:val="19"/>
              </w:rPr>
              <w:t xml:space="preserve">      drop_last=True,   # discard last incomplete batch</w:t>
            </w:r>
          </w:p>
          <w:p>
            <w:pPr>
              <w:spacing w:after="20" w:before="20"/>
              <w:ind w:left="200"/>
            </w:pPr>
            <w:r>
              <w:rPr>
                <w:rFonts w:ascii="Courier New" w:cs="Courier New" w:eastAsia="Courier New" w:hAnsi="Courier New"/>
                <w:color w:val="1E293B"/>
                <w:sz w:val="19"/>
                <w:szCs w:val="19"/>
              </w:rPr>
              <w:t xml:space="preserve">      shuffle=True,     # randomize order each epoch</w:t>
            </w:r>
          </w:p>
          <w:p>
            <w:pPr>
              <w:spacing w:after="20" w:before="20"/>
              <w:ind w:left="200"/>
            </w:pPr>
            <w:r>
              <w:rPr>
                <w:rFonts w:ascii="Courier New" w:cs="Courier New" w:eastAsia="Courier New" w:hAnsi="Courier New"/>
                <w:color w:val="1E293B"/>
                <w:sz w:val="19"/>
                <w:szCs w:val="19"/>
              </w:rPr>
              <w:t xml:space="preserve">      num_workers=0</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val_loader = create_dataloader_v1(</w:t>
            </w:r>
          </w:p>
          <w:p>
            <w:pPr>
              <w:spacing w:after="20" w:before="20"/>
              <w:ind w:left="200"/>
            </w:pPr>
            <w:r>
              <w:rPr>
                <w:rFonts w:ascii="Courier New" w:cs="Courier New" w:eastAsia="Courier New" w:hAnsi="Courier New"/>
                <w:color w:val="1E293B"/>
                <w:sz w:val="19"/>
                <w:szCs w:val="19"/>
              </w:rPr>
              <w:t xml:space="preserve">      val_data,</w:t>
            </w:r>
          </w:p>
          <w:p>
            <w:pPr>
              <w:spacing w:after="20" w:before="20"/>
              <w:ind w:left="200"/>
            </w:pPr>
            <w:r>
              <w:rPr>
                <w:rFonts w:ascii="Courier New" w:cs="Courier New" w:eastAsia="Courier New" w:hAnsi="Courier New"/>
                <w:color w:val="1E293B"/>
                <w:sz w:val="19"/>
                <w:szCs w:val="19"/>
              </w:rPr>
              <w:t xml:space="preserve">      batch_size=2,</w:t>
            </w:r>
          </w:p>
          <w:p>
            <w:pPr>
              <w:spacing w:after="20" w:before="20"/>
              <w:ind w:left="200"/>
            </w:pPr>
            <w:r>
              <w:rPr>
                <w:rFonts w:ascii="Courier New" w:cs="Courier New" w:eastAsia="Courier New" w:hAnsi="Courier New"/>
                <w:color w:val="1E293B"/>
                <w:sz w:val="19"/>
                <w:szCs w:val="19"/>
              </w:rPr>
              <w:t xml:space="preserve">      max_length=GPT_CONFIG_124M["context_length"],</w:t>
            </w:r>
          </w:p>
          <w:p>
            <w:pPr>
              <w:spacing w:after="20" w:before="20"/>
              <w:ind w:left="200"/>
            </w:pPr>
            <w:r>
              <w:rPr>
                <w:rFonts w:ascii="Courier New" w:cs="Courier New" w:eastAsia="Courier New" w:hAnsi="Courier New"/>
                <w:color w:val="1E293B"/>
                <w:sz w:val="19"/>
                <w:szCs w:val="19"/>
              </w:rPr>
              <w:t xml:space="preserve">      stride=GPT_CONFIG_124M["context_length"],</w:t>
            </w:r>
          </w:p>
          <w:p>
            <w:pPr>
              <w:spacing w:after="20" w:before="20"/>
              <w:ind w:left="200"/>
            </w:pPr>
            <w:r>
              <w:rPr>
                <w:rFonts w:ascii="Courier New" w:cs="Courier New" w:eastAsia="Courier New" w:hAnsi="Courier New"/>
                <w:color w:val="1E293B"/>
                <w:sz w:val="19"/>
                <w:szCs w:val="19"/>
              </w:rPr>
              <w:t xml:space="preserve">      drop_last=False,  # keep last (possibly smaller) batch</w:t>
            </w:r>
          </w:p>
          <w:p>
            <w:pPr>
              <w:spacing w:after="20" w:before="20"/>
              <w:ind w:left="200"/>
            </w:pPr>
            <w:r>
              <w:rPr>
                <w:rFonts w:ascii="Courier New" w:cs="Courier New" w:eastAsia="Courier New" w:hAnsi="Courier New"/>
                <w:color w:val="1E293B"/>
                <w:sz w:val="19"/>
                <w:szCs w:val="19"/>
              </w:rPr>
              <w:t xml:space="preserve">      shuffle=False,    # no shuffling for evaluation</w:t>
            </w:r>
          </w:p>
          <w:p>
            <w:pPr>
              <w:spacing w:after="20" w:before="20"/>
              <w:ind w:left="200"/>
            </w:pPr>
            <w:r>
              <w:rPr>
                <w:rFonts w:ascii="Courier New" w:cs="Courier New" w:eastAsia="Courier New" w:hAnsi="Courier New"/>
                <w:color w:val="1E293B"/>
                <w:sz w:val="19"/>
                <w:szCs w:val="19"/>
              </w:rPr>
              <w:t xml:space="preserve">      num_workers=0</w:t>
            </w:r>
          </w:p>
          <w:p>
            <w:pPr>
              <w:spacing w:after="60" w:before="20"/>
              <w:ind w:left="200"/>
            </w:pPr>
            <w:r>
              <w:rPr>
                <w:rFonts w:ascii="Courier New" w:cs="Courier New" w:eastAsia="Courier New" w:hAnsi="Courier New"/>
                <w:color w:val="1E293B"/>
                <w:sz w:val="19"/>
                <w:szCs w:val="19"/>
              </w:rPr>
              <w:t xml:space="preserve">  )</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Verifying DataLoader Shapes</w:t>
      </w:r>
    </w:p>
    <w:p>
      <w:pPr>
        <w:keepNext/>
        <w:keepLines/>
        <w:spacing w:after="100" w:before="80"/>
      </w:pPr>
      <w:r>
        <w:rPr>
          <w:rFonts w:ascii="Arial" w:cs="Arial" w:eastAsia="Arial" w:hAnsi="Arial"/>
          <w:color w:val="374151"/>
          <w:sz w:val="22"/>
          <w:szCs w:val="22"/>
        </w:rPr>
        <w:t xml:space="preserve">From the notebook — checking that DataLoaders produce the correct batch shapes: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print("Train loader:")</w:t>
            </w:r>
          </w:p>
          <w:p>
            <w:pPr>
              <w:spacing w:after="20" w:before="20"/>
              <w:ind w:left="200"/>
            </w:pPr>
            <w:r>
              <w:rPr>
                <w:rFonts w:ascii="Courier New" w:cs="Courier New" w:eastAsia="Courier New" w:hAnsi="Courier New"/>
                <w:color w:val="1E293B"/>
                <w:sz w:val="19"/>
                <w:szCs w:val="19"/>
              </w:rPr>
              <w:t xml:space="preserve">  for x, y in train_loader:</w:t>
            </w:r>
          </w:p>
          <w:p>
            <w:pPr>
              <w:spacing w:after="20" w:before="20"/>
              <w:ind w:left="200"/>
            </w:pPr>
            <w:r>
              <w:rPr>
                <w:rFonts w:ascii="Courier New" w:cs="Courier New" w:eastAsia="Courier New" w:hAnsi="Courier New"/>
                <w:color w:val="1E293B"/>
                <w:sz w:val="19"/>
                <w:szCs w:val="19"/>
              </w:rPr>
              <w:t xml:space="preserve">      print(x.shape, y.shape)</w:t>
            </w:r>
          </w:p>
          <w:p>
            <w:pPr>
              <w:spacing w:after="20" w:before="20"/>
              <w:ind w:left="200"/>
            </w:pPr>
            <w:r>
              <w:rPr>
                <w:rFonts w:ascii="Courier New" w:cs="Courier New" w:eastAsia="Courier New" w:hAnsi="Courier New"/>
                <w:color w:val="1E293B"/>
                <w:sz w:val="19"/>
                <w:szCs w:val="19"/>
              </w:rPr>
              <w:t xml:space="preserve">  # torch.Size([2, 256]) torch.Size([2, 256])  ← each batch: 2 samples, 256 tokens</w:t>
            </w:r>
          </w:p>
          <w:p>
            <w:pPr>
              <w:spacing w:after="20" w:before="20"/>
              <w:ind w:left="200"/>
            </w:pPr>
            <w:r>
              <w:rPr>
                <w:rFonts w:ascii="Courier New" w:cs="Courier New" w:eastAsia="Courier New" w:hAnsi="Courier New"/>
                <w:color w:val="1E293B"/>
                <w:sz w:val="19"/>
                <w:szCs w:val="19"/>
              </w:rPr>
              <w:t xml:space="preserve">  # torch.Size([2, 256]) torch.Size([2, 256])</w:t>
            </w:r>
          </w:p>
          <w:p>
            <w:pPr>
              <w:spacing w:after="20" w:before="20"/>
              <w:ind w:left="200"/>
            </w:pPr>
            <w:r>
              <w:rPr>
                <w:rFonts w:ascii="Courier New" w:cs="Courier New" w:eastAsia="Courier New" w:hAnsi="Courier New"/>
                <w:color w:val="1E293B"/>
                <w:sz w:val="19"/>
                <w:szCs w:val="19"/>
              </w:rPr>
              <w:t xml:space="preserve">  # torch.Size([2, 256]) torch.Size([2, 256])</w:t>
            </w:r>
          </w:p>
          <w:p>
            <w:pPr>
              <w:spacing w:after="20" w:before="20"/>
              <w:ind w:left="200"/>
            </w:pPr>
            <w:r>
              <w:rPr>
                <w:rFonts w:ascii="Courier New" w:cs="Courier New" w:eastAsia="Courier New" w:hAnsi="Courier New"/>
                <w:color w:val="1E293B"/>
                <w:sz w:val="19"/>
                <w:szCs w:val="19"/>
              </w:rPr>
              <w:t xml:space="preserve">  # torch.Size([2, 256]) torch.Size([2, 256])</w:t>
            </w:r>
          </w:p>
          <w:p>
            <w:pPr>
              <w:spacing w:after="20" w:before="20"/>
              <w:ind w:left="200"/>
            </w:pPr>
            <w:r>
              <w:rPr>
                <w:rFonts w:ascii="Courier New" w:cs="Courier New" w:eastAsia="Courier New" w:hAnsi="Courier New"/>
                <w:color w:val="1E293B"/>
                <w:sz w:val="19"/>
                <w:szCs w:val="19"/>
              </w:rPr>
              <w:t xml:space="preserve">  # torch.Size([2, 256]) torch.Size([2, 256])</w:t>
            </w:r>
          </w:p>
          <w:p>
            <w:pPr>
              <w:spacing w:after="20" w:before="20"/>
              <w:ind w:left="200"/>
            </w:pPr>
            <w:r>
              <w:rPr>
                <w:rFonts w:ascii="Courier New" w:cs="Courier New" w:eastAsia="Courier New" w:hAnsi="Courier New"/>
                <w:color w:val="1E293B"/>
                <w:sz w:val="19"/>
                <w:szCs w:val="19"/>
              </w:rPr>
              <w:t xml:space="preserve">  # ... (9 batches total for training)</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print("Validation loader:")</w:t>
            </w:r>
          </w:p>
          <w:p>
            <w:pPr>
              <w:spacing w:after="20" w:before="20"/>
              <w:ind w:left="200"/>
            </w:pPr>
            <w:r>
              <w:rPr>
                <w:rFonts w:ascii="Courier New" w:cs="Courier New" w:eastAsia="Courier New" w:hAnsi="Courier New"/>
                <w:color w:val="1E293B"/>
                <w:sz w:val="19"/>
                <w:szCs w:val="19"/>
              </w:rPr>
              <w:t xml:space="preserve">  for x, y in val_loader:</w:t>
            </w:r>
          </w:p>
          <w:p>
            <w:pPr>
              <w:spacing w:after="20" w:before="20"/>
              <w:ind w:left="200"/>
            </w:pPr>
            <w:r>
              <w:rPr>
                <w:rFonts w:ascii="Courier New" w:cs="Courier New" w:eastAsia="Courier New" w:hAnsi="Courier New"/>
                <w:color w:val="1E293B"/>
                <w:sz w:val="19"/>
                <w:szCs w:val="19"/>
              </w:rPr>
              <w:t xml:space="preserve">      print(x.shape, y.shape)</w:t>
            </w:r>
          </w:p>
          <w:p>
            <w:pPr>
              <w:spacing w:after="20" w:before="20"/>
              <w:ind w:left="200"/>
            </w:pPr>
            <w:r>
              <w:rPr>
                <w:rFonts w:ascii="Courier New" w:cs="Courier New" w:eastAsia="Courier New" w:hAnsi="Courier New"/>
                <w:color w:val="1E293B"/>
                <w:sz w:val="19"/>
                <w:szCs w:val="19"/>
              </w:rPr>
              <w:t xml:space="preserve">  # torch.Size([2, 256]) torch.Size([2, 256])  ← 1 validation batch</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From notes:</w:t>
            </w:r>
          </w:p>
          <w:p>
            <w:pPr>
              <w:spacing w:after="20" w:before="20"/>
              <w:ind w:left="200"/>
            </w:pPr>
            <w:r>
              <w:rPr>
                <w:rFonts w:ascii="Courier New" w:cs="Courier New" w:eastAsia="Courier New" w:hAnsi="Courier New"/>
                <w:color w:val="1E293B"/>
                <w:sz w:val="19"/>
                <w:szCs w:val="19"/>
              </w:rPr>
              <w:t xml:space="preserve">  # Train loader:      inputs [2,256]  targets [2,256] → 9 training set batches</w:t>
            </w:r>
          </w:p>
          <w:p>
            <w:pPr>
              <w:spacing w:after="20" w:before="20"/>
              <w:ind w:left="200"/>
            </w:pPr>
            <w:r>
              <w:rPr>
                <w:rFonts w:ascii="Courier New" w:cs="Courier New" w:eastAsia="Courier New" w:hAnsi="Courier New"/>
                <w:color w:val="1E293B"/>
                <w:sz w:val="19"/>
                <w:szCs w:val="19"/>
              </w:rPr>
              <w:t xml:space="preserve">  #                    2 samples, 256 tokens each</w:t>
            </w:r>
          </w:p>
          <w:p>
            <w:pPr>
              <w:spacing w:after="20" w:before="20"/>
              <w:ind w:left="200"/>
            </w:pPr>
            <w:r>
              <w:rPr>
                <w:rFonts w:ascii="Courier New" w:cs="Courier New" w:eastAsia="Courier New" w:hAnsi="Courier New"/>
                <w:color w:val="1E293B"/>
                <w:sz w:val="19"/>
                <w:szCs w:val="19"/>
              </w:rPr>
              <w:t xml:space="preserve">  # Validation loader: inputs [2,256]  targets [2,256] → 1 validation batch</w:t>
            </w:r>
          </w:p>
          <w:p>
            <w:pPr>
              <w:spacing w:after="60" w:before="20"/>
              <w:ind w:left="200"/>
            </w:pPr>
            <w:r>
              <w:rPr>
                <w:rFonts w:ascii="Courier New" w:cs="Courier New" w:eastAsia="Courier New" w:hAnsi="Courier New"/>
                <w:color w:val="1E293B"/>
                <w:sz w:val="19"/>
                <w:szCs w:val="19"/>
              </w:rPr>
              <w:t xml:space="preserve">  #                    2 samples, 256 tokens each</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Token Count Verification</w:t>
      </w:r>
    </w:p>
    <w:p>
      <w:pPr>
        <w:keepNext/>
        <w:keepLines/>
        <w:spacing w:after="100" w:before="80"/>
      </w:pPr>
      <w:r>
        <w:rPr>
          <w:rFonts w:ascii="Arial" w:cs="Arial" w:eastAsia="Arial" w:hAnsi="Arial"/>
          <w:color w:val="374151"/>
          <w:sz w:val="22"/>
          <w:szCs w:val="22"/>
        </w:rPr>
        <w:t xml:space="preserve">An optional sanity check using torch.numel() to count the total tokens loaded: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train_tokens = 0</w:t>
            </w:r>
          </w:p>
          <w:p>
            <w:pPr>
              <w:spacing w:after="20" w:before="20"/>
              <w:ind w:left="200"/>
            </w:pPr>
            <w:r>
              <w:rPr>
                <w:rFonts w:ascii="Courier New" w:cs="Courier New" w:eastAsia="Courier New" w:hAnsi="Courier New"/>
                <w:color w:val="1E293B"/>
                <w:sz w:val="19"/>
                <w:szCs w:val="19"/>
              </w:rPr>
              <w:t xml:space="preserve">  for input_batch, target_batch in train_loader:</w:t>
            </w:r>
          </w:p>
          <w:p>
            <w:pPr>
              <w:spacing w:after="20" w:before="20"/>
              <w:ind w:left="200"/>
            </w:pPr>
            <w:r>
              <w:rPr>
                <w:rFonts w:ascii="Courier New" w:cs="Courier New" w:eastAsia="Courier New" w:hAnsi="Courier New"/>
                <w:color w:val="1E293B"/>
                <w:sz w:val="19"/>
                <w:szCs w:val="19"/>
              </w:rPr>
              <w:t xml:space="preserve">      train_tokens += input_batch.numel()  # numel() = number of elements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val_tokens = 0</w:t>
            </w:r>
          </w:p>
          <w:p>
            <w:pPr>
              <w:spacing w:after="20" w:before="20"/>
              <w:ind w:left="200"/>
            </w:pPr>
            <w:r>
              <w:rPr>
                <w:rFonts w:ascii="Courier New" w:cs="Courier New" w:eastAsia="Courier New" w:hAnsi="Courier New"/>
                <w:color w:val="1E293B"/>
                <w:sz w:val="19"/>
                <w:szCs w:val="19"/>
              </w:rPr>
              <w:t xml:space="preserve">  for input_batch, target_batch in val_loader:</w:t>
            </w:r>
          </w:p>
          <w:p>
            <w:pPr>
              <w:spacing w:after="20" w:before="20"/>
              <w:ind w:left="200"/>
            </w:pPr>
            <w:r>
              <w:rPr>
                <w:rFonts w:ascii="Courier New" w:cs="Courier New" w:eastAsia="Courier New" w:hAnsi="Courier New"/>
                <w:color w:val="1E293B"/>
                <w:sz w:val="19"/>
                <w:szCs w:val="19"/>
              </w:rPr>
              <w:t xml:space="preserve">      val_tokens += input_batch.numel()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print("Training tokens:", train_tokens)    # Training tokens:   4608</w:t>
            </w:r>
          </w:p>
          <w:p>
            <w:pPr>
              <w:spacing w:after="20" w:before="20"/>
              <w:ind w:left="200"/>
            </w:pPr>
            <w:r>
              <w:rPr>
                <w:rFonts w:ascii="Courier New" w:cs="Courier New" w:eastAsia="Courier New" w:hAnsi="Courier New"/>
                <w:color w:val="1E293B"/>
                <w:sz w:val="19"/>
                <w:szCs w:val="19"/>
              </w:rPr>
              <w:t xml:space="preserve">  print("Validation tokens:", val_tokens)    # Validation tokens:  512</w:t>
            </w:r>
          </w:p>
          <w:p>
            <w:pPr>
              <w:spacing w:after="20" w:before="20"/>
              <w:ind w:left="200"/>
            </w:pPr>
            <w:r>
              <w:rPr>
                <w:rFonts w:ascii="Courier New" w:cs="Courier New" w:eastAsia="Courier New" w:hAnsi="Courier New"/>
                <w:color w:val="1E293B"/>
                <w:sz w:val="19"/>
                <w:szCs w:val="19"/>
              </w:rPr>
              <w:t xml:space="preserve">  print("All tokens:", train_tokens + val_tokens)  # All tokens: 5120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Total BPE tokens in file: 5,145</w:t>
            </w:r>
          </w:p>
          <w:p>
            <w:pPr>
              <w:spacing w:after="60" w:before="20"/>
              <w:ind w:left="200"/>
            </w:pPr>
            <w:r>
              <w:rPr>
                <w:rFonts w:ascii="Courier New" w:cs="Courier New" w:eastAsia="Courier New" w:hAnsi="Courier New"/>
                <w:color w:val="1E293B"/>
                <w:sz w:val="19"/>
                <w:szCs w:val="19"/>
              </w:rPr>
              <w:t xml:space="preserve">  # DataLoader total: 5,120 (25 tokens lost due to drop_last on last batch)</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Step 3 — The Loss Pipeline Applied to Real Data</w:t>
      </w:r>
    </w:p>
    <w:p>
      <w:pPr>
        <w:keepNext/>
        <w:keepLines/>
        <w:spacing w:after="100" w:before="80"/>
      </w:pPr>
      <w:r>
        <w:rPr>
          <w:rFonts w:ascii="Arial" w:cs="Arial" w:eastAsia="Arial" w:hAnsi="Arial"/>
          <w:color w:val="374151"/>
          <w:sz w:val="22"/>
          <w:szCs w:val="22"/>
        </w:rPr>
        <w:t xml:space="preserve">From your notes: the first input "I had always thought" flows through GPTModel to produce logits [4, 50257], then softmax gives probabilities for each token, and cross-entropy extracts the target token probabilities to compute the loss.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Loss Computation on Real Data — from Notes</w:t>
            </w:r>
          </w:p>
          <w:p>
            <w:pPr>
              <w:spacing w:after="40" w:before="40"/>
              <w:ind w:left="160"/>
            </w:pPr>
            <w:r>
              <w:rPr>
                <w:rFonts w:ascii="Arial" w:cs="Arial" w:eastAsia="Arial" w:hAnsi="Arial"/>
                <w:color w:val="374151"/>
                <w:sz w:val="21"/>
                <w:szCs w:val="21"/>
              </w:rPr>
              <w:t xml:space="preserve">Input: "I had always thought" → GPTModel</w:t>
            </w:r>
          </w:p>
          <w:p>
            <w:pPr>
              <w:spacing w:after="40" w:before="40"/>
              <w:ind w:left="160"/>
            </w:pPr>
            <w:r>
              <w:rPr>
                <w:rFonts w:ascii="Arial" w:cs="Arial" w:eastAsia="Arial" w:hAnsi="Arial"/>
                <w:color w:val="374151"/>
                <w:sz w:val="21"/>
                <w:szCs w:val="21"/>
              </w:rPr>
              <w:t xml:space="preserve">       ↓ logits [4, 50257]  (4 tokens, vocab_size=50257)</w:t>
            </w:r>
          </w:p>
          <w:p>
            <w:pPr>
              <w:spacing w:after="40" w:before="40"/>
              <w:ind w:left="160"/>
            </w:pPr>
            <w:r>
              <w:rPr>
                <w:rFonts w:ascii="Arial" w:cs="Arial" w:eastAsia="Arial" w:hAnsi="Arial"/>
                <w:color w:val="374151"/>
                <w:sz w:val="21"/>
                <w:szCs w:val="21"/>
              </w:rPr>
              <w:t xml:space="preserve">       ↓ softmax → probabilities: ["had", "two", "amm", "oc", ...]</w:t>
            </w:r>
          </w:p>
          <w:p>
            <w:pPr>
              <w:spacing w:after="40" w:before="40"/>
              <w:ind w:left="160"/>
            </w:pPr>
            <w:r>
              <w:rPr>
                <w:rFonts w:ascii="Arial" w:cs="Arial" w:eastAsia="Arial" w:hAnsi="Arial"/>
                <w:color w:val="374151"/>
                <w:sz w:val="21"/>
                <w:szCs w:val="21"/>
              </w:rPr>
              <w:t xml:space="preserve">       ↓ Get output prob for target tokens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Target: "had always thought Jack"</w:t>
            </w:r>
          </w:p>
          <w:p>
            <w:pPr>
              <w:spacing w:after="40" w:before="40"/>
              <w:ind w:left="160"/>
            </w:pPr>
            <w:r>
              <w:rPr>
                <w:rFonts w:ascii="Arial" w:cs="Arial" w:eastAsia="Arial" w:hAnsi="Arial"/>
                <w:color w:val="374151"/>
                <w:sz w:val="21"/>
                <w:szCs w:val="21"/>
              </w:rPr>
              <w:t xml:space="preserve">  had     → token ID 23</w:t>
            </w:r>
          </w:p>
          <w:p>
            <w:pPr>
              <w:spacing w:after="40" w:before="40"/>
              <w:ind w:left="160"/>
            </w:pPr>
            <w:r>
              <w:rPr>
                <w:rFonts w:ascii="Arial" w:cs="Arial" w:eastAsia="Arial" w:hAnsi="Arial"/>
                <w:color w:val="374151"/>
                <w:sz w:val="21"/>
                <w:szCs w:val="21"/>
              </w:rPr>
              <w:t xml:space="preserve">  always  → token ID 3881</w:t>
            </w:r>
          </w:p>
          <w:p>
            <w:pPr>
              <w:spacing w:after="40" w:before="40"/>
              <w:ind w:left="160"/>
            </w:pPr>
            <w:r>
              <w:rPr>
                <w:rFonts w:ascii="Arial" w:cs="Arial" w:eastAsia="Arial" w:hAnsi="Arial"/>
                <w:color w:val="374151"/>
                <w:sz w:val="21"/>
                <w:szCs w:val="21"/>
              </w:rPr>
              <w:t xml:space="preserve">  thought → token ID 11233</w:t>
            </w:r>
          </w:p>
          <w:p>
            <w:pPr>
              <w:spacing w:after="40" w:before="40"/>
              <w:ind w:left="160"/>
            </w:pPr>
            <w:r>
              <w:rPr>
                <w:rFonts w:ascii="Arial" w:cs="Arial" w:eastAsia="Arial" w:hAnsi="Arial"/>
                <w:color w:val="374151"/>
                <w:sz w:val="21"/>
                <w:szCs w:val="21"/>
              </w:rPr>
              <w:t xml:space="preserve">  Jack    → token ID 15</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Cross-entropy loss = -(1/4)(log p1 + log p2 + log p3 + log p4)</w:t>
            </w:r>
          </w:p>
          <w:p>
            <w:pPr>
              <w:spacing w:after="40" w:before="40"/>
              <w:ind w:left="160"/>
            </w:pPr>
            <w:r>
              <w:rPr>
                <w:rFonts w:ascii="Arial" w:cs="Arial" w:eastAsia="Arial" w:hAnsi="Arial"/>
                <w:color w:val="374151"/>
                <w:sz w:val="21"/>
                <w:szCs w:val="21"/>
              </w:rPr>
              <w:t xml:space="preserve">where p1..p4 = probabilities assigned to the 4 correct target tokens.</w:t>
            </w:r>
          </w:p>
          <w:p>
            <w:pPr>
              <w:spacing w:after="40" w:before="40"/>
              <w:ind w:left="160"/>
            </w:pPr>
            <w:r>
              <w:rPr>
                <w:rFonts w:ascii="Arial" w:cs="Arial" w:eastAsia="Arial" w:hAnsi="Arial"/>
                <w:color w:val="374151"/>
                <w:sz w:val="21"/>
                <w:szCs w:val="21"/>
              </w:rPr>
              <w:t xml:space="preserve">Negative log-likelihood (NLL) graph: loss high when p is small,</w:t>
            </w:r>
          </w:p>
          <w:p>
            <w:pPr>
              <w:spacing w:after="40" w:before="40"/>
              <w:ind w:left="160"/>
            </w:pPr>
            <w:r>
              <w:rPr>
                <w:rFonts w:ascii="Arial" w:cs="Arial" w:eastAsia="Arial" w:hAnsi="Arial"/>
                <w:color w:val="374151"/>
                <w:sz w:val="21"/>
                <w:szCs w:val="21"/>
              </w:rPr>
              <w:t xml:space="preserve">drops toward 0 as probability approaches 1.</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For batch_size=2:</w:t>
            </w:r>
          </w:p>
          <w:p>
            <w:pPr>
              <w:spacing w:after="40" w:before="40"/>
              <w:ind w:left="160"/>
            </w:pPr>
            <w:r>
              <w:rPr>
                <w:rFonts w:ascii="Arial" w:cs="Arial" w:eastAsia="Arial" w:hAnsi="Arial"/>
                <w:color w:val="374151"/>
                <w:sz w:val="21"/>
                <w:szCs w:val="21"/>
              </w:rPr>
              <w:t xml:space="preserve">x = [[I had always thought],    y = [[had always thought Jack],</w:t>
            </w:r>
          </w:p>
          <w:p>
            <w:pPr>
              <w:spacing w:after="40" w:before="40"/>
              <w:ind w:left="160"/>
            </w:pPr>
            <w:r>
              <w:rPr>
                <w:rFonts w:ascii="Arial" w:cs="Arial" w:eastAsia="Arial" w:hAnsi="Arial"/>
                <w:color w:val="374151"/>
                <w:sz w:val="21"/>
                <w:szCs w:val="21"/>
              </w:rPr>
              <w:t xml:space="preserve">      [Jack Gisburn rather a]]        [Gisburn rather a cheap]]  (2×4)</w:t>
            </w:r>
          </w:p>
          <w:p>
            <w:pPr>
              <w:spacing w:after="40" w:before="40"/>
              <w:ind w:left="160"/>
            </w:pPr>
            <w:r>
              <w:rPr>
                <w:rFonts w:ascii="Arial" w:cs="Arial" w:eastAsia="Arial" w:hAnsi="Arial"/>
                <w:color w:val="374151"/>
                <w:sz w:val="21"/>
                <w:szCs w:val="21"/>
              </w:rPr>
              <w:t xml:space="preserve">Cross-entropy: -(1/4)(log p11+log p12+log p13+log p14)</w:t>
            </w:r>
          </w:p>
          <w:p>
            <w:pPr>
              <w:spacing w:after="40" w:before="40"/>
              <w:ind w:left="160"/>
            </w:pPr>
            <w:r>
              <w:rPr>
                <w:rFonts w:ascii="Arial" w:cs="Arial" w:eastAsia="Arial" w:hAnsi="Arial"/>
                <w:color w:val="374151"/>
                <w:sz w:val="21"/>
                <w:szCs w:val="21"/>
              </w:rPr>
              <w:t xml:space="preserve">              +-(1/4)(log p21+log p22+log p23+log p24)</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Step 4 — Implementing calc_loss_batch and calc_loss_loader</w:t>
      </w:r>
    </w:p>
    <w:p>
      <w:pPr>
        <w:keepNext/>
        <w:keepLines/>
        <w:spacing w:after="100" w:before="80"/>
      </w:pPr>
      <w:r>
        <w:rPr>
          <w:rFonts w:ascii="Arial" w:cs="Arial" w:eastAsia="Arial" w:hAnsi="Arial"/>
          <w:color w:val="374151"/>
          <w:sz w:val="22"/>
          <w:szCs w:val="22"/>
        </w:rPr>
        <w:t xml:space="preserve">Two utility functions implement systematic loss computation across an entire DataLoader. calc_loss_batch computes loss for a single batch. calc_loss_loader iterates over all batches and averages the loss.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calc_loss_batch(input_batch, target_batch, model, device):</w:t>
            </w:r>
          </w:p>
          <w:p>
            <w:pPr>
              <w:spacing w:after="20" w:before="20"/>
              <w:ind w:left="200"/>
            </w:pPr>
            <w:r>
              <w:rPr>
                <w:rFonts w:ascii="Courier New" w:cs="Courier New" w:eastAsia="Courier New" w:hAnsi="Courier New"/>
                <w:color w:val="1E293B"/>
                <w:sz w:val="19"/>
                <w:szCs w:val="19"/>
              </w:rPr>
              <w:t xml:space="preserve">    input_batch  = input_batch.to(device)</w:t>
            </w:r>
          </w:p>
          <w:p>
            <w:pPr>
              <w:spacing w:after="20" w:before="20"/>
              <w:ind w:left="200"/>
            </w:pPr>
            <w:r>
              <w:rPr>
                <w:rFonts w:ascii="Courier New" w:cs="Courier New" w:eastAsia="Courier New" w:hAnsi="Courier New"/>
                <w:color w:val="1E293B"/>
                <w:sz w:val="19"/>
                <w:szCs w:val="19"/>
              </w:rPr>
              <w:t xml:space="preserve">    target_batch = target_batch.to(device)</w:t>
            </w:r>
          </w:p>
          <w:p>
            <w:pPr>
              <w:spacing w:after="20" w:before="20"/>
              <w:ind w:left="200"/>
            </w:pPr>
            <w:r>
              <w:rPr>
                <w:rFonts w:ascii="Courier New" w:cs="Courier New" w:eastAsia="Courier New" w:hAnsi="Courier New"/>
                <w:color w:val="1E293B"/>
                <w:sz w:val="19"/>
                <w:szCs w:val="19"/>
              </w:rPr>
              <w:t xml:space="preserve">    logits = model(input_batch)</w:t>
            </w:r>
          </w:p>
          <w:p>
            <w:pPr>
              <w:spacing w:after="20" w:before="20"/>
              <w:ind w:left="200"/>
            </w:pPr>
            <w:r>
              <w:rPr>
                <w:rFonts w:ascii="Courier New" w:cs="Courier New" w:eastAsia="Courier New" w:hAnsi="Courier New"/>
                <w:color w:val="1E293B"/>
                <w:sz w:val="19"/>
                <w:szCs w:val="19"/>
              </w:rPr>
              <w:t xml:space="preserve">    loss   = torch.nn.functional.cross_entropy(</w:t>
            </w:r>
          </w:p>
          <w:p>
            <w:pPr>
              <w:spacing w:after="20" w:before="20"/>
              <w:ind w:left="200"/>
            </w:pPr>
            <w:r>
              <w:rPr>
                <w:rFonts w:ascii="Courier New" w:cs="Courier New" w:eastAsia="Courier New" w:hAnsi="Courier New"/>
                <w:color w:val="1E293B"/>
                <w:sz w:val="19"/>
                <w:szCs w:val="19"/>
              </w:rPr>
              <w:t xml:space="preserve">        logits.flatten(0, 1),   # [batch×tokens, vocab_size]</w:t>
            </w:r>
          </w:p>
          <w:p>
            <w:pPr>
              <w:spacing w:after="20" w:before="20"/>
              <w:ind w:left="200"/>
            </w:pPr>
            <w:r>
              <w:rPr>
                <w:rFonts w:ascii="Courier New" w:cs="Courier New" w:eastAsia="Courier New" w:hAnsi="Courier New"/>
                <w:color w:val="1E293B"/>
                <w:sz w:val="19"/>
                <w:szCs w:val="19"/>
              </w:rPr>
              <w:t xml:space="preserve">        target_batch.flatten()  # [batch×tokens]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return loss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def calc_loss_loader(data_loader, model, device, num_batches=None):</w:t>
            </w:r>
          </w:p>
          <w:p>
            <w:pPr>
              <w:spacing w:after="20" w:before="20"/>
              <w:ind w:left="200"/>
            </w:pPr>
            <w:r>
              <w:rPr>
                <w:rFonts w:ascii="Courier New" w:cs="Courier New" w:eastAsia="Courier New" w:hAnsi="Courier New"/>
                <w:color w:val="1E293B"/>
                <w:sz w:val="19"/>
                <w:szCs w:val="19"/>
              </w:rPr>
              <w:t xml:space="preserve">    total_loss = 0.</w:t>
            </w:r>
          </w:p>
          <w:p>
            <w:pPr>
              <w:spacing w:after="20" w:before="20"/>
              <w:ind w:left="200"/>
            </w:pPr>
            <w:r>
              <w:rPr>
                <w:rFonts w:ascii="Courier New" w:cs="Courier New" w:eastAsia="Courier New" w:hAnsi="Courier New"/>
                <w:color w:val="1E293B"/>
                <w:sz w:val="19"/>
                <w:szCs w:val="19"/>
              </w:rPr>
              <w:t xml:space="preserve">    if len(data_loader) == 0:</w:t>
            </w:r>
          </w:p>
          <w:p>
            <w:pPr>
              <w:spacing w:after="20" w:before="20"/>
              <w:ind w:left="200"/>
            </w:pPr>
            <w:r>
              <w:rPr>
                <w:rFonts w:ascii="Courier New" w:cs="Courier New" w:eastAsia="Courier New" w:hAnsi="Courier New"/>
                <w:color w:val="1E293B"/>
                <w:sz w:val="19"/>
                <w:szCs w:val="19"/>
              </w:rPr>
              <w:t xml:space="preserve">        return float("nan")</w:t>
            </w:r>
          </w:p>
          <w:p>
            <w:pPr>
              <w:spacing w:after="20" w:before="20"/>
              <w:ind w:left="200"/>
            </w:pPr>
            <w:r>
              <w:rPr>
                <w:rFonts w:ascii="Courier New" w:cs="Courier New" w:eastAsia="Courier New" w:hAnsi="Courier New"/>
                <w:color w:val="1E293B"/>
                <w:sz w:val="19"/>
                <w:szCs w:val="19"/>
              </w:rPr>
              <w:t xml:space="preserve">    elif num_batches is None:</w:t>
            </w:r>
          </w:p>
          <w:p>
            <w:pPr>
              <w:spacing w:after="20" w:before="20"/>
              <w:ind w:left="200"/>
            </w:pPr>
            <w:r>
              <w:rPr>
                <w:rFonts w:ascii="Courier New" w:cs="Courier New" w:eastAsia="Courier New" w:hAnsi="Courier New"/>
                <w:color w:val="1E293B"/>
                <w:sz w:val="19"/>
                <w:szCs w:val="19"/>
              </w:rPr>
              <w:t xml:space="preserve">        num_batches = len(data_loader)  # use all batches</w:t>
            </w:r>
          </w:p>
          <w:p>
            <w:pPr>
              <w:spacing w:after="20" w:before="20"/>
              <w:ind w:left="200"/>
            </w:pPr>
            <w:r>
              <w:rPr>
                <w:rFonts w:ascii="Courier New" w:cs="Courier New" w:eastAsia="Courier New" w:hAnsi="Courier New"/>
                <w:color w:val="1E293B"/>
                <w:sz w:val="19"/>
                <w:szCs w:val="19"/>
              </w:rPr>
              <w:t xml:space="preserve">    else:</w:t>
            </w:r>
          </w:p>
          <w:p>
            <w:pPr>
              <w:spacing w:after="20" w:before="20"/>
              <w:ind w:left="200"/>
            </w:pPr>
            <w:r>
              <w:rPr>
                <w:rFonts w:ascii="Courier New" w:cs="Courier New" w:eastAsia="Courier New" w:hAnsi="Courier New"/>
                <w:color w:val="1E293B"/>
                <w:sz w:val="19"/>
                <w:szCs w:val="19"/>
              </w:rPr>
              <w:t xml:space="preserve">        # cap at actual number of batches available</w:t>
            </w:r>
          </w:p>
          <w:p>
            <w:pPr>
              <w:spacing w:after="20" w:before="20"/>
              <w:ind w:left="200"/>
            </w:pPr>
            <w:r>
              <w:rPr>
                <w:rFonts w:ascii="Courier New" w:cs="Courier New" w:eastAsia="Courier New" w:hAnsi="Courier New"/>
                <w:color w:val="1E293B"/>
                <w:sz w:val="19"/>
                <w:szCs w:val="19"/>
              </w:rPr>
              <w:t xml:space="preserve">        num_batches = min(num_batches, len(data_loader))</w:t>
            </w:r>
          </w:p>
          <w:p>
            <w:pPr>
              <w:spacing w:after="20" w:before="20"/>
              <w:ind w:left="200"/>
            </w:pPr>
            <w:r>
              <w:rPr>
                <w:rFonts w:ascii="Courier New" w:cs="Courier New" w:eastAsia="Courier New" w:hAnsi="Courier New"/>
                <w:color w:val="1E293B"/>
                <w:sz w:val="19"/>
                <w:szCs w:val="19"/>
              </w:rPr>
              <w:t xml:space="preserve">    for i, (input_batch, target_batch) in enumerate(data_loader):</w:t>
            </w:r>
          </w:p>
          <w:p>
            <w:pPr>
              <w:spacing w:after="20" w:before="20"/>
              <w:ind w:left="200"/>
            </w:pPr>
            <w:r>
              <w:rPr>
                <w:rFonts w:ascii="Courier New" w:cs="Courier New" w:eastAsia="Courier New" w:hAnsi="Courier New"/>
                <w:color w:val="1E293B"/>
                <w:sz w:val="19"/>
                <w:szCs w:val="19"/>
              </w:rPr>
              <w:t xml:space="preserve">        if i &lt; num_batches:</w:t>
            </w:r>
          </w:p>
          <w:p>
            <w:pPr>
              <w:spacing w:after="20" w:before="20"/>
              <w:ind w:left="200"/>
            </w:pPr>
            <w:r>
              <w:rPr>
                <w:rFonts w:ascii="Courier New" w:cs="Courier New" w:eastAsia="Courier New" w:hAnsi="Courier New"/>
                <w:color w:val="1E293B"/>
                <w:sz w:val="19"/>
                <w:szCs w:val="19"/>
              </w:rPr>
              <w:t xml:space="preserve">            loss = calc_loss_batch(input_batch, target_batch, model, device)</w:t>
            </w:r>
          </w:p>
          <w:p>
            <w:pPr>
              <w:spacing w:after="20" w:before="20"/>
              <w:ind w:left="200"/>
            </w:pPr>
            <w:r>
              <w:rPr>
                <w:rFonts w:ascii="Courier New" w:cs="Courier New" w:eastAsia="Courier New" w:hAnsi="Courier New"/>
                <w:color w:val="1E293B"/>
                <w:sz w:val="19"/>
                <w:szCs w:val="19"/>
              </w:rPr>
              <w:t xml:space="preserve">            total_loss += loss.item()  # .item() → Python float</w:t>
            </w:r>
          </w:p>
          <w:p>
            <w:pPr>
              <w:spacing w:after="20" w:before="20"/>
              <w:ind w:left="200"/>
            </w:pPr>
            <w:r>
              <w:rPr>
                <w:rFonts w:ascii="Courier New" w:cs="Courier New" w:eastAsia="Courier New" w:hAnsi="Courier New"/>
                <w:color w:val="1E293B"/>
                <w:sz w:val="19"/>
                <w:szCs w:val="19"/>
              </w:rPr>
              <w:t xml:space="preserve">        else:</w:t>
            </w:r>
          </w:p>
          <w:p>
            <w:pPr>
              <w:spacing w:after="20" w:before="20"/>
              <w:ind w:left="200"/>
            </w:pPr>
            <w:r>
              <w:rPr>
                <w:rFonts w:ascii="Courier New" w:cs="Courier New" w:eastAsia="Courier New" w:hAnsi="Courier New"/>
                <w:color w:val="1E293B"/>
                <w:sz w:val="19"/>
                <w:szCs w:val="19"/>
              </w:rPr>
              <w:t xml:space="preserve">            break</w:t>
            </w:r>
          </w:p>
          <w:p>
            <w:pPr>
              <w:spacing w:after="60" w:before="20"/>
              <w:ind w:left="200"/>
            </w:pPr>
            <w:r>
              <w:rPr>
                <w:rFonts w:ascii="Courier New" w:cs="Courier New" w:eastAsia="Courier New" w:hAnsi="Courier New"/>
                <w:color w:val="1E293B"/>
                <w:sz w:val="19"/>
                <w:szCs w:val="19"/>
              </w:rPr>
              <w:t xml:space="preserve">    return total_loss / num_batches   # average loss across all batches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Step 5 — Device Setup and Computing the Loss</w:t>
      </w:r>
    </w:p>
    <w:p>
      <w:pPr>
        <w:keepNext/>
        <w:keepLines/>
        <w:spacing w:after="100" w:before="80"/>
      </w:pPr>
      <w:r>
        <w:rPr>
          <w:rFonts w:ascii="Arial" w:cs="Arial" w:eastAsia="Arial" w:hAnsi="Arial"/>
          <w:color w:val="374151"/>
          <w:sz w:val="22"/>
          <w:szCs w:val="22"/>
        </w:rPr>
        <w:t xml:space="preserve">The model and data are moved to the appropriate device (CUDA GPU if available, otherwise CPU). torch.no_grad() disables gradient tracking since we are only evaluating, not training.</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device = torch.device("cuda" if torch.cuda.is_available() else "cpu")</w:t>
            </w:r>
          </w:p>
          <w:p>
            <w:pPr>
              <w:spacing w:after="20" w:before="20"/>
              <w:ind w:left="200"/>
            </w:pPr>
            <w:r>
              <w:rPr>
                <w:rFonts w:ascii="Courier New" w:cs="Courier New" w:eastAsia="Courier New" w:hAnsi="Courier New"/>
                <w:color w:val="1E293B"/>
                <w:sz w:val="19"/>
                <w:szCs w:val="19"/>
              </w:rPr>
              <w:t xml:space="preserve">  model.to(device)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torch.manual_seed(123)  # reproducibility due to DataLoader shuffling</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with torch.no_grad():  # disable gradient tracking — evaluation only</w:t>
            </w:r>
          </w:p>
          <w:p>
            <w:pPr>
              <w:spacing w:after="20" w:before="20"/>
              <w:ind w:left="200"/>
            </w:pPr>
            <w:r>
              <w:rPr>
                <w:rFonts w:ascii="Courier New" w:cs="Courier New" w:eastAsia="Courier New" w:hAnsi="Courier New"/>
                <w:color w:val="1E293B"/>
                <w:sz w:val="19"/>
                <w:szCs w:val="19"/>
              </w:rPr>
              <w:t xml:space="preserve">      train_loss = calc_loss_loader(train_loader, model, device)</w:t>
            </w:r>
          </w:p>
          <w:p>
            <w:pPr>
              <w:spacing w:after="20" w:before="20"/>
              <w:ind w:left="200"/>
            </w:pPr>
            <w:r>
              <w:rPr>
                <w:rFonts w:ascii="Courier New" w:cs="Courier New" w:eastAsia="Courier New" w:hAnsi="Courier New"/>
                <w:color w:val="1E293B"/>
                <w:sz w:val="19"/>
                <w:szCs w:val="19"/>
              </w:rPr>
              <w:t xml:space="preserve">      val_loss   = calc_loss_loader(val_loader,   model, device)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print("Training loss:", train_loss)</w:t>
            </w:r>
          </w:p>
          <w:p>
            <w:pPr>
              <w:spacing w:after="20" w:before="20"/>
              <w:ind w:left="200"/>
            </w:pPr>
            <w:r>
              <w:rPr>
                <w:rFonts w:ascii="Courier New" w:cs="Courier New" w:eastAsia="Courier New" w:hAnsi="Courier New"/>
                <w:color w:val="1E293B"/>
                <w:sz w:val="19"/>
                <w:szCs w:val="19"/>
              </w:rPr>
              <w:t xml:space="preserve">  # Training loss: 10.98758347829183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print("Validation loss:", val_loss)</w:t>
            </w:r>
          </w:p>
          <w:p>
            <w:pPr>
              <w:spacing w:after="60" w:before="20"/>
              <w:ind w:left="200"/>
            </w:pPr>
            <w:r>
              <w:rPr>
                <w:rFonts w:ascii="Courier New" w:cs="Courier New" w:eastAsia="Courier New" w:hAnsi="Courier New"/>
                <w:color w:val="1E293B"/>
                <w:sz w:val="19"/>
                <w:szCs w:val="19"/>
              </w:rPr>
              <w:t xml:space="preserve">  # Validation loss: 10.981106758117676</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Understanding the Results</w:t>
            </w:r>
          </w:p>
          <w:p>
            <w:pPr>
              <w:spacing w:after="40" w:before="40"/>
              <w:ind w:left="160"/>
            </w:pPr>
            <w:r>
              <w:rPr>
                <w:rFonts w:ascii="Arial" w:cs="Arial" w:eastAsia="Arial" w:hAnsi="Arial"/>
                <w:color w:val="374151"/>
                <w:sz w:val="21"/>
                <w:szCs w:val="21"/>
              </w:rPr>
              <w:t xml:space="preserve">Training loss:   10.9876</w:t>
            </w:r>
          </w:p>
          <w:p>
            <w:pPr>
              <w:spacing w:after="40" w:before="40"/>
              <w:ind w:left="160"/>
            </w:pPr>
            <w:r>
              <w:rPr>
                <w:rFonts w:ascii="Arial" w:cs="Arial" w:eastAsia="Arial" w:hAnsi="Arial"/>
                <w:color w:val="374151"/>
                <w:sz w:val="21"/>
                <w:szCs w:val="21"/>
              </w:rPr>
              <w:t xml:space="preserve">Validation loss: 10.9811</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Both losses are close to 11 — very high, nearly the same.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is expected:</w:t>
            </w:r>
          </w:p>
          <w:p>
            <w:pPr>
              <w:spacing w:after="40" w:before="40"/>
              <w:ind w:left="160"/>
            </w:pPr>
            <w:r>
              <w:rPr>
                <w:rFonts w:ascii="Arial" w:cs="Arial" w:eastAsia="Arial" w:hAnsi="Arial"/>
                <w:color w:val="374151"/>
                <w:sz w:val="21"/>
                <w:szCs w:val="21"/>
              </w:rPr>
              <w:t xml:space="preserve">  • The model has RANDOM weights — it has not been trained yet.</w:t>
            </w:r>
          </w:p>
          <w:p>
            <w:pPr>
              <w:spacing w:after="40" w:before="40"/>
              <w:ind w:left="160"/>
            </w:pPr>
            <w:r>
              <w:rPr>
                <w:rFonts w:ascii="Arial" w:cs="Arial" w:eastAsia="Arial" w:hAnsi="Arial"/>
                <w:color w:val="374151"/>
                <w:sz w:val="21"/>
                <w:szCs w:val="21"/>
              </w:rPr>
              <w:t xml:space="preserve">  • Random weights → random logits → high loss on all data.</w:t>
            </w:r>
          </w:p>
          <w:p>
            <w:pPr>
              <w:spacing w:after="40" w:before="40"/>
              <w:ind w:left="160"/>
            </w:pPr>
            <w:r>
              <w:rPr>
                <w:rFonts w:ascii="Arial" w:cs="Arial" w:eastAsia="Arial" w:hAnsi="Arial"/>
                <w:color w:val="374151"/>
                <w:sz w:val="21"/>
                <w:szCs w:val="21"/>
              </w:rPr>
              <w:t xml:space="preserve">  • Training ≈ Validation confirms no overfitting (model is equally bad on both).</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Perplexity at this stage: e^10.98 ≈ 59,000</w:t>
            </w:r>
          </w:p>
          <w:p>
            <w:pPr>
              <w:spacing w:after="40" w:before="40"/>
              <w:ind w:left="160"/>
            </w:pPr>
            <w:r>
              <w:rPr>
                <w:rFonts w:ascii="Arial" w:cs="Arial" w:eastAsia="Arial" w:hAnsi="Arial"/>
                <w:color w:val="374151"/>
                <w:sz w:val="21"/>
                <w:szCs w:val="21"/>
              </w:rPr>
              <w:t xml:space="preserve">The model is as confused as randomly choosing from ~59,000 tokens.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After training (Topic 22):</w:t>
            </w:r>
          </w:p>
          <w:p>
            <w:pPr>
              <w:spacing w:after="40" w:before="40"/>
              <w:ind w:left="160"/>
            </w:pPr>
            <w:r>
              <w:rPr>
                <w:rFonts w:ascii="Arial" w:cs="Arial" w:eastAsia="Arial" w:hAnsi="Arial"/>
                <w:color w:val="374151"/>
                <w:sz w:val="21"/>
                <w:szCs w:val="21"/>
              </w:rPr>
              <w:t xml:space="preserve">  Training loss decreases significantly (model learns from training data)</w:t>
            </w:r>
          </w:p>
          <w:p>
            <w:pPr>
              <w:spacing w:after="40" w:before="40"/>
              <w:ind w:left="160"/>
            </w:pPr>
            <w:r>
              <w:rPr>
                <w:rFonts w:ascii="Arial" w:cs="Arial" w:eastAsia="Arial" w:hAnsi="Arial"/>
                <w:color w:val="374151"/>
                <w:sz w:val="21"/>
                <w:szCs w:val="21"/>
              </w:rPr>
              <w:t xml:space="preserve">  Validation loss should also decrease (model learns real language patterns)</w:t>
            </w:r>
          </w:p>
          <w:p>
            <w:pPr>
              <w:spacing w:after="40" w:before="40"/>
              <w:ind w:left="160"/>
            </w:pPr>
            <w:r>
              <w:rPr>
                <w:rFonts w:ascii="Arial" w:cs="Arial" w:eastAsia="Arial" w:hAnsi="Arial"/>
                <w:color w:val="374151"/>
                <w:sz w:val="21"/>
                <w:szCs w:val="21"/>
              </w:rPr>
              <w:t xml:space="preserve">  If train &lt;&lt; val: overfitting → need regularization</w:t>
            </w:r>
          </w:p>
          <w:p>
            <w:pPr>
              <w:spacing w:after="40" w:before="40"/>
              <w:ind w:left="160"/>
            </w:pPr>
            <w:r>
              <w:rPr>
                <w:rFonts w:ascii="Arial" w:cs="Arial" w:eastAsia="Arial" w:hAnsi="Arial"/>
                <w:color w:val="374151"/>
                <w:sz w:val="21"/>
                <w:szCs w:val="21"/>
              </w:rPr>
              <w:t xml:space="preserve">  If train ≈ val decreasing: model is generalizing correctly</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Why stride = context_length for Real Training</w:t>
      </w:r>
    </w:p>
    <w:p>
      <w:pPr>
        <w:keepNext/>
        <w:keepLines/>
        <w:spacing w:after="100" w:before="80"/>
      </w:pPr>
      <w:r>
        <w:rPr>
          <w:rFonts w:ascii="Arial" w:cs="Arial" w:eastAsia="Arial" w:hAnsi="Arial"/>
          <w:color w:val="374151"/>
          <w:sz w:val="22"/>
          <w:szCs w:val="22"/>
        </w:rPr>
        <w:t xml:space="preserve">In Topic 3 (DataLoader) we used stride=1 for illustration. For real LLM training, stride equals context_length to avoid overlap between batches.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stride = 4, context_size = 4:</w:t>
            </w:r>
          </w:p>
          <w:p>
            <w:pPr>
              <w:spacing w:after="20" w:before="20"/>
              <w:ind w:left="200"/>
            </w:pPr>
            <w:r>
              <w:rPr>
                <w:rFonts w:ascii="Courier New" w:cs="Courier New" w:eastAsia="Courier New" w:hAnsi="Courier New"/>
                <w:color w:val="1E293B"/>
                <w:sz w:val="19"/>
                <w:szCs w:val="19"/>
              </w:rPr>
              <w:t xml:space="preserve">  # Chunk 1: [I had always thought]    → target: [had always thought Jack]</w:t>
            </w:r>
          </w:p>
          <w:p>
            <w:pPr>
              <w:spacing w:after="20" w:before="20"/>
              <w:ind w:left="200"/>
            </w:pPr>
            <w:r>
              <w:rPr>
                <w:rFonts w:ascii="Courier New" w:cs="Courier New" w:eastAsia="Courier New" w:hAnsi="Courier New"/>
                <w:color w:val="1E293B"/>
                <w:sz w:val="19"/>
                <w:szCs w:val="19"/>
              </w:rPr>
              <w:t xml:space="preserve">  # Chunk 2: [Jack Gisburn rather a]   → target: [Gisburn rather a cheap]</w:t>
            </w:r>
          </w:p>
          <w:p>
            <w:pPr>
              <w:spacing w:after="20" w:before="20"/>
              <w:ind w:left="200"/>
            </w:pPr>
            <w:r>
              <w:rPr>
                <w:rFonts w:ascii="Courier New" w:cs="Courier New" w:eastAsia="Courier New" w:hAnsi="Courier New"/>
                <w:color w:val="1E293B"/>
                <w:sz w:val="19"/>
                <w:szCs w:val="19"/>
              </w:rPr>
              <w:t xml:space="preserve">  # Chunk 3: [cheap genius ...]        → target: [genius ...]</w:t>
            </w:r>
          </w:p>
          <w:p>
            <w:pPr>
              <w:spacing w:after="20" w:before="20"/>
              <w:ind w:left="200"/>
            </w:pPr>
            <w:r>
              <w:rPr>
                <w:rFonts w:ascii="Courier New" w:cs="Courier New" w:eastAsia="Courier New" w:hAnsi="Courier New"/>
                <w:color w:val="1E293B"/>
                <w:sz w:val="19"/>
                <w:szCs w:val="19"/>
              </w:rPr>
              <w:t xml:space="preserve">  # No token is skipped as padding.</w:t>
            </w:r>
          </w:p>
          <w:p>
            <w:pPr>
              <w:spacing w:after="20" w:before="20"/>
              <w:ind w:left="200"/>
            </w:pPr>
            <w:r>
              <w:rPr>
                <w:rFonts w:ascii="Courier New" w:cs="Courier New" w:eastAsia="Courier New" w:hAnsi="Courier New"/>
                <w:color w:val="1E293B"/>
                <w:sz w:val="19"/>
                <w:szCs w:val="19"/>
              </w:rPr>
              <w:t xml:space="preserve">  # stride = context_size → no overlap between words.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For real training (context_size = 256, stride = 256):</w:t>
            </w:r>
          </w:p>
          <w:p>
            <w:pPr>
              <w:spacing w:after="20" w:before="20"/>
              <w:ind w:left="200"/>
            </w:pPr>
            <w:r>
              <w:rPr>
                <w:rFonts w:ascii="Courier New" w:cs="Courier New" w:eastAsia="Courier New" w:hAnsi="Courier New"/>
                <w:color w:val="1E293B"/>
                <w:sz w:val="19"/>
                <w:szCs w:val="19"/>
              </w:rPr>
              <w:t xml:space="preserve">  # stride = context_length → each token appears in exactly one batch</w:t>
            </w:r>
          </w:p>
          <w:p>
            <w:pPr>
              <w:spacing w:after="20" w:before="20"/>
              <w:ind w:left="200"/>
            </w:pPr>
            <w:r>
              <w:rPr>
                <w:rFonts w:ascii="Courier New" w:cs="Courier New" w:eastAsia="Courier New" w:hAnsi="Courier New"/>
                <w:color w:val="1E293B"/>
                <w:sz w:val="19"/>
                <w:szCs w:val="19"/>
              </w:rPr>
              <w:t xml:space="preserve">  # → no redundant learning from the same token sequence</w:t>
            </w:r>
          </w:p>
          <w:p>
            <w:pPr>
              <w:spacing w:after="20" w:before="20"/>
              <w:ind w:left="200"/>
            </w:pPr>
            <w:r>
              <w:rPr>
                <w:rFonts w:ascii="Courier New" w:cs="Courier New" w:eastAsia="Courier New" w:hAnsi="Courier New"/>
                <w:color w:val="1E293B"/>
                <w:sz w:val="19"/>
                <w:szCs w:val="19"/>
              </w:rPr>
              <w:t xml:space="preserve">  # → full coverage of training data with no duplication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Compare:</w:t>
            </w:r>
          </w:p>
          <w:p>
            <w:pPr>
              <w:spacing w:after="20" w:before="20"/>
              <w:ind w:left="200"/>
            </w:pPr>
            <w:r>
              <w:rPr>
                <w:rFonts w:ascii="Courier New" w:cs="Courier New" w:eastAsia="Courier New" w:hAnsi="Courier New"/>
                <w:color w:val="1E293B"/>
                <w:sz w:val="19"/>
                <w:szCs w:val="19"/>
              </w:rPr>
              <w:t xml:space="preserve">  # stride=1: massive overlap, expensive, good for very small datasets</w:t>
            </w:r>
          </w:p>
          <w:p>
            <w:pPr>
              <w:spacing w:after="60" w:before="20"/>
              <w:ind w:left="200"/>
            </w:pPr>
            <w:r>
              <w:rPr>
                <w:rFonts w:ascii="Courier New" w:cs="Courier New" w:eastAsia="Courier New" w:hAnsi="Courier New"/>
                <w:color w:val="1E293B"/>
                <w:sz w:val="19"/>
                <w:szCs w:val="19"/>
              </w:rPr>
              <w:t xml:space="preserve">  # stride=context_length: no overlap, efficient, standard for LLM pretraining</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Training loss ≈ Validation loss means no overfitting at this stage — </w:t>
      </w:r>
      <w:r>
        <w:rPr>
          <w:rFonts w:ascii="Arial" w:cs="Arial" w:eastAsia="Arial" w:hAnsi="Arial"/>
          <w:color w:val="374151"/>
          <w:sz w:val="22"/>
          <w:szCs w:val="22"/>
        </w:rPr>
        <w:t xml:space="preserve">both losses are ~10.98 because the model has random weights. Neither dataset has been "seen" in any meaningful sense. Once training begins (Topic 22), training loss should drop. If validation loss drops similarly, the model is learning generalizable patterns. If only training loss drops, the model is memorizing.</w:t>
      </w:r>
    </w:p>
    <w:p>
      <w:pPr>
        <w:pStyle w:val="ListParagraph"/>
        <w:keepLines/>
        <w:numPr>
          <w:ilvl w:val="0"/>
          <w:numId w:val="2"/>
        </w:numPr>
        <w:spacing w:after="60" w:before="60"/>
      </w:pPr>
      <w:r>
        <w:rPr>
          <w:rFonts w:ascii="Arial" w:cs="Arial" w:eastAsia="Arial" w:hAnsi="Arial"/>
          <w:b/>
          <w:bCs/>
          <w:color w:val="0D3B6E"/>
          <w:sz w:val="22"/>
          <w:szCs w:val="22"/>
        </w:rPr>
        <w:t xml:space="preserve">calc_loss_loader uses num_batches to sample from large datasets — </w:t>
      </w:r>
      <w:r>
        <w:rPr>
          <w:rFonts w:ascii="Arial" w:cs="Arial" w:eastAsia="Arial" w:hAnsi="Arial"/>
          <w:color w:val="374151"/>
          <w:sz w:val="22"/>
          <w:szCs w:val="22"/>
        </w:rPr>
        <w:t xml:space="preserve">computing loss over the entire dataset at every training step is expensive. By passing num_batches=5 for example, only 5 batches are sampled to estimate the loss. For the small verdict dataset we use all batches. For larger datasets like OpenWebText (GPT-3), this sampling is essential.</w:t>
      </w:r>
    </w:p>
    <w:p>
      <w:pPr>
        <w:pStyle w:val="ListParagraph"/>
        <w:keepLines/>
        <w:numPr>
          <w:ilvl w:val="0"/>
          <w:numId w:val="2"/>
        </w:numPr>
        <w:spacing w:after="60" w:before="60"/>
      </w:pPr>
      <w:r>
        <w:rPr>
          <w:rFonts w:ascii="Arial" w:cs="Arial" w:eastAsia="Arial" w:hAnsi="Arial"/>
          <w:b/>
          <w:bCs/>
          <w:color w:val="0D3B6E"/>
          <w:sz w:val="22"/>
          <w:szCs w:val="22"/>
        </w:rPr>
        <w:t xml:space="preserve">torch.no_grad() saves memory and computation during evaluation — </w:t>
      </w:r>
      <w:r>
        <w:rPr>
          <w:rFonts w:ascii="Arial" w:cs="Arial" w:eastAsia="Arial" w:hAnsi="Arial"/>
          <w:color w:val="374151"/>
          <w:sz w:val="22"/>
          <w:szCs w:val="22"/>
        </w:rPr>
        <w:t xml:space="preserve">during inference/evaluation, we do not call loss.backward() and do not need the computational graph. torch.no_grad() tells PyTorch not to store intermediate activations for backpropagation, reducing memory usage and speeding up the forward pass. Always use it during evaluation.</w:t>
      </w:r>
    </w:p>
    <w:p>
      <w:pPr>
        <w:pStyle w:val="ListParagraph"/>
        <w:keepLines/>
        <w:numPr>
          <w:ilvl w:val="0"/>
          <w:numId w:val="2"/>
        </w:numPr>
        <w:spacing w:after="60" w:before="60"/>
      </w:pPr>
      <w:r>
        <w:rPr>
          <w:rFonts w:ascii="Arial" w:cs="Arial" w:eastAsia="Arial" w:hAnsi="Arial"/>
          <w:b/>
          <w:bCs/>
          <w:color w:val="0D3B6E"/>
          <w:sz w:val="22"/>
          <w:szCs w:val="22"/>
        </w:rPr>
        <w:t xml:space="preserve">.item() converts the loss tensor to a Python float — </w:t>
      </w:r>
      <w:r>
        <w:rPr>
          <w:rFonts w:ascii="Arial" w:cs="Arial" w:eastAsia="Arial" w:hAnsi="Arial"/>
          <w:color w:val="374151"/>
          <w:sz w:val="22"/>
          <w:szCs w:val="22"/>
        </w:rPr>
        <w:t xml:space="preserve">loss.item() extracts the scalar value from the PyTorch tensor and converts it to a regular Python float. This is needed to accumulate losses in total_loss += loss.item() because adding tensors repeatedly would retain the full computational graph in memory.</w:t>
      </w:r>
    </w:p>
    <w:p>
      <w:pPr>
        <w:pStyle w:val="ListParagraph"/>
        <w:keepLines/>
        <w:numPr>
          <w:ilvl w:val="0"/>
          <w:numId w:val="2"/>
        </w:numPr>
        <w:spacing w:after="60" w:before="60"/>
      </w:pPr>
      <w:r>
        <w:rPr>
          <w:rFonts w:ascii="Arial" w:cs="Arial" w:eastAsia="Arial" w:hAnsi="Arial"/>
          <w:b/>
          <w:bCs/>
          <w:color w:val="0D3B6E"/>
          <w:sz w:val="22"/>
          <w:szCs w:val="22"/>
        </w:rPr>
        <w:t xml:space="preserve">Total tokens (5,120) &lt; file tokens (5,145) due to drop_last=True — </w:t>
      </w:r>
      <w:r>
        <w:rPr>
          <w:rFonts w:ascii="Arial" w:cs="Arial" w:eastAsia="Arial" w:hAnsi="Arial"/>
          <w:color w:val="374151"/>
          <w:sz w:val="22"/>
          <w:szCs w:val="22"/>
        </w:rPr>
        <w:t xml:space="preserve">the DataLoader with drop_last=True discards the last incomplete batch. With batch_size=2 and context_length=256, some tokens at the end of the training set are not used. 5,145 - 5,120 = 25 tokens lost. This is standard practice.</w:t>
      </w:r>
    </w:p>
    <w:p>
      <w:pPr>
        <w:pStyle w:val="ListParagraph"/>
        <w:keepLines/>
        <w:numPr>
          <w:ilvl w:val="0"/>
          <w:numId w:val="2"/>
        </w:numPr>
        <w:spacing w:after="60" w:before="60"/>
      </w:pPr>
      <w:r>
        <w:rPr>
          <w:rFonts w:ascii="Arial" w:cs="Arial" w:eastAsia="Arial" w:hAnsi="Arial"/>
          <w:b/>
          <w:bCs/>
          <w:color w:val="0D3B6E"/>
          <w:sz w:val="22"/>
          <w:szCs w:val="22"/>
        </w:rPr>
        <w:t xml:space="preserve">The dataset split is 90/10 by character index, not token count — </w:t>
      </w:r>
      <w:r>
        <w:rPr>
          <w:rFonts w:ascii="Arial" w:cs="Arial" w:eastAsia="Arial" w:hAnsi="Arial"/>
          <w:color w:val="374151"/>
          <w:sz w:val="22"/>
          <w:szCs w:val="22"/>
        </w:rPr>
        <w:t xml:space="preserve">split_idx = int(train_ratio * len(text_data)) where text_data is the raw string. The tokenization happens afterward inside create_dataloader_v1. This means the exact token split depends on the BPE tokenization of the boundary area.</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uses the same train/validation split methodology. The 80/10/10 split (train/val/test) is standard for language modeling evaluation. GPT-2 evaluates on held-out test sets from WebText. The calc_loss_loader function here implements exactly what is used to track GPT-2's progress during training — the only difference is scale (40GB vs 5KB of text).</w:t>
      </w:r>
    </w:p>
    <w:p>
      <w:pPr>
        <w:pStyle w:val="ListParagraph"/>
        <w:keepLines/>
        <w:numPr>
          <w:ilvl w:val="0"/>
          <w:numId w:val="2"/>
        </w:numPr>
        <w:spacing w:after="60" w:before="60"/>
      </w:pPr>
      <w:r>
        <w:rPr>
          <w:rFonts w:ascii="Arial" w:cs="Arial" w:eastAsia="Arial" w:hAnsi="Arial"/>
          <w:b/>
          <w:bCs/>
          <w:color w:val="0D3B6E"/>
          <w:sz w:val="22"/>
          <w:szCs w:val="22"/>
        </w:rPr>
        <w:t xml:space="preserve">Brown et al. (2020) — GPT-3 — </w:t>
      </w:r>
      <w:r>
        <w:rPr>
          <w:rFonts w:ascii="Arial" w:cs="Arial" w:eastAsia="Arial" w:hAnsi="Arial"/>
          <w:color w:val="374151"/>
          <w:sz w:val="22"/>
          <w:szCs w:val="22"/>
        </w:rPr>
        <w:t xml:space="preserve">uses essentially the same training infrastructure at 175B parameter scale. The train/val distinction and the loss monitoring during training are identical in principle. The key difference: GPT-3 used a batch size of 3.2M tokens per step (vs our batch_size=2 with 256 tokens per sample).</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22 — Full Pretraining Loop — </w:t>
      </w:r>
      <w:r>
        <w:rPr>
          <w:rFonts w:ascii="Arial" w:cs="Arial" w:eastAsia="Arial" w:hAnsi="Arial"/>
          <w:color w:val="374151"/>
          <w:sz w:val="22"/>
          <w:szCs w:val="22"/>
        </w:rPr>
        <w:t xml:space="preserve">the training loop calls calc_loss_batch(), then loss.backward() to compute gradients, then optimizer.step() to update the 163M parameters. Training and validation losses are tracked at regular intervals to produce loss curves. The model learns from the verdict text and training loss begins to decrease from 10.98.</w:t>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OpenAI GPT-2 Weights — </w:t>
      </w:r>
      <w:r>
        <w:rPr>
          <w:rFonts w:ascii="Arial" w:cs="Arial" w:eastAsia="Arial" w:hAnsi="Arial"/>
          <w:color w:val="374151"/>
          <w:sz w:val="22"/>
          <w:szCs w:val="22"/>
        </w:rPr>
        <w:t xml:space="preserve">after loading pretrained weights, calc_loss_loader on real English text will show dramatically lower loss (around 3-4 for GPT-2 small on WikiText). This validates that our implementation is correct — the same loss function gives the same results as the original model.</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21: Training and Validation Loss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2026-10-01T03:08:26.327Z</dcterms:created>
  <dcterms:modified xsi:type="dcterms:W3CDTF">2026-10-01T03:08:26.335Z</dcterms:modified>
</cp:coreProperties>
</file>

<file path=docProps/custom.xml><?xml version="1.0" encoding="utf-8"?>
<Properties xmlns="http://schemas.openxmlformats.org/officeDocument/2006/custom-properties" xmlns:vt="http://schemas.openxmlformats.org/officeDocument/2006/docPropsVTypes"/>
</file>