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047" w14:textId="77777777" w:rsidR="0001060B" w:rsidRDefault="00000000">
      <w:pPr>
        <w:pStyle w:val="Title"/>
      </w:pPr>
      <w:r>
        <w:t>Updated Phases for TheChessWire.news</w:t>
      </w:r>
    </w:p>
    <w:p w14:paraId="6FCDDC36" w14:textId="77777777" w:rsidR="0001060B" w:rsidRDefault="00000000">
      <w:pPr>
        <w:pStyle w:val="Heading1"/>
      </w:pPr>
      <w:r>
        <w:t>Phase 1: Foundation &amp; Core Security (Modules 1-100 + Essential Systems)</w:t>
      </w:r>
    </w:p>
    <w:p w14:paraId="4785FB34" w14:textId="77777777" w:rsidR="0001060B" w:rsidRDefault="00000000">
      <w:r>
        <w:br/>
        <w:t>Timeline: Weeks 1-4</w:t>
      </w:r>
      <w:r>
        <w:br/>
        <w:t>Status: IMMEDIATE PRIORITY</w:t>
      </w:r>
      <w:r>
        <w:br/>
      </w:r>
      <w:r>
        <w:br/>
        <w:t>Goals:</w:t>
      </w:r>
      <w:r>
        <w:br/>
        <w:t>1. Establish rock-solid security foundation</w:t>
      </w:r>
      <w:r>
        <w:br/>
        <w:t>2. Create stunning, functional homepage with voice integration</w:t>
      </w:r>
      <w:r>
        <w:br/>
        <w:t>3. Implement core authentication and user systems</w:t>
      </w:r>
      <w:r>
        <w:br/>
        <w:t>4. Launch basic free tier features</w:t>
      </w:r>
      <w:r>
        <w:br/>
        <w:t>5. Ensure 100% production-ready deployment</w:t>
      </w:r>
      <w:r>
        <w:br/>
      </w:r>
      <w:r>
        <w:br/>
        <w:t>Core Infrastructure Setup:</w:t>
      </w:r>
      <w:r>
        <w:br/>
        <w:t>1. Security Foundation (WEEK 1) - AWS WAF, MFA, Zero-trust architecture, GDPR compliance</w:t>
      </w:r>
      <w:r>
        <w:br/>
        <w:t>2. Homepage &amp; Voice System (WEEK 1-2) - Full-screen animated chess piece, voice narration integration</w:t>
      </w:r>
      <w:r>
        <w:br/>
        <w:t>3. Core User Systems (WEEK 2) - User authentication flow with MFA, profile creation</w:t>
      </w:r>
      <w:r>
        <w:br/>
        <w:t>4. Basic Free Tier Features (WEEK 3) - PGN analysis, basic EchoSage features</w:t>
      </w:r>
      <w:r>
        <w:br/>
        <w:t>5. Production Deployment (WEEK 4) - AWS Setup (EC2, RDS, S3), performance monitoring</w:t>
      </w:r>
      <w:r>
        <w:br/>
      </w:r>
      <w:r>
        <w:br/>
        <w:t>Success Criteria:</w:t>
      </w:r>
      <w:r>
        <w:br/>
        <w:t>- Secure authentication system with MFA</w:t>
      </w:r>
      <w:r>
        <w:br/>
        <w:t>- Stunning homepage with voice narration</w:t>
      </w:r>
      <w:r>
        <w:br/>
        <w:t>- Core free features (PGN analysis, basic EchoSage)</w:t>
      </w:r>
      <w:r>
        <w:br/>
        <w:t>- Production infrastructure on AWS</w:t>
      </w:r>
      <w:r>
        <w:br/>
        <w:t>- AI support system (100% automated)</w:t>
      </w:r>
      <w:r>
        <w:br/>
      </w:r>
      <w:r>
        <w:br/>
        <w:t>Phase 1 Validation Checklist:</w:t>
      </w:r>
      <w:r>
        <w:br/>
        <w:t>- Security Testing, Performance Testing, User Experience Testing</w:t>
      </w:r>
      <w:r>
        <w:br/>
      </w:r>
      <w:r>
        <w:br/>
        <w:t>Risks &amp; Mitigations:</w:t>
      </w:r>
      <w:r>
        <w:br/>
        <w:t>- Voice API failures: Implement robust fallbacks and caching</w:t>
      </w:r>
      <w:r>
        <w:br/>
        <w:t>- Security breaches: Multi-layer defense, continuous monitoring</w:t>
      </w:r>
      <w:r>
        <w:br/>
      </w:r>
    </w:p>
    <w:p w14:paraId="7A02CFD5" w14:textId="77777777" w:rsidR="0001060B" w:rsidRDefault="00000000">
      <w:pPr>
        <w:pStyle w:val="Heading1"/>
      </w:pPr>
      <w:r>
        <w:lastRenderedPageBreak/>
        <w:t>Phase 2: AI Automation &amp; Monetization Engine (Modules 101-250 + Revenue Systems)</w:t>
      </w:r>
    </w:p>
    <w:p w14:paraId="58EC0554" w14:textId="77777777" w:rsidR="0001060B" w:rsidRDefault="00000000">
      <w:r>
        <w:br/>
        <w:t>Timeline: Weeks 5-12</w:t>
      </w:r>
      <w:r>
        <w:br/>
        <w:t>Status: Build on Phase 1 Foundation</w:t>
      </w:r>
      <w:r>
        <w:br/>
      </w:r>
      <w:r>
        <w:br/>
        <w:t>Goals:</w:t>
      </w:r>
      <w:r>
        <w:br/>
        <w:t>1. Implement 100% AI-automated content generation</w:t>
      </w:r>
      <w:r>
        <w:br/>
        <w:t>2. Launch premium subscription system ($25/month)</w:t>
      </w:r>
      <w:r>
        <w:br/>
        <w:t>3. Deploy titled player verification &amp; revenue sharing</w:t>
      </w:r>
      <w:r>
        <w:br/>
        <w:t>4. Create advanced voice features and personalization</w:t>
      </w:r>
      <w:r>
        <w:br/>
        <w:t>5. Achieve first paying customers and revenue</w:t>
      </w:r>
      <w:r>
        <w:br/>
      </w:r>
      <w:r>
        <w:br/>
        <w:t>AI Content Automation (WEEKS 5-6):</w:t>
      </w:r>
      <w:r>
        <w:br/>
        <w:t>- Autonomous Journalism System with multi-personality AI network</w:t>
      </w:r>
      <w:r>
        <w:br/>
        <w:t>- Content generation pipeline: Event detection, source verification, article generation, voice narration</w:t>
      </w:r>
      <w:r>
        <w:br/>
      </w:r>
      <w:r>
        <w:br/>
        <w:t>Monetization Infrastructure (WEEKS 7-8):</w:t>
      </w:r>
      <w:r>
        <w:br/>
        <w:t>- Premium Subscription System with Stripe integration</w:t>
      </w:r>
      <w:r>
        <w:br/>
        <w:t>- Titled Player System with verification pipeline and automated payouts</w:t>
      </w:r>
      <w:r>
        <w:br/>
      </w:r>
      <w:r>
        <w:br/>
        <w:t>Advanced Features (WEEKS 9-10):</w:t>
      </w:r>
      <w:r>
        <w:br/>
        <w:t>- SoulCinema video engine and social media automation</w:t>
      </w:r>
      <w:r>
        <w:br/>
        <w:t>- EchoSage Premium with personalized coaching and training features</w:t>
      </w:r>
      <w:r>
        <w:br/>
      </w:r>
      <w:r>
        <w:br/>
        <w:t>Social Media Automation &amp; Viral Growth Engine (WEEKS 11-12):</w:t>
      </w:r>
      <w:r>
        <w:br/>
        <w:t>- Meme generator and TikTok Chess Challenges</w:t>
      </w:r>
      <w:r>
        <w:br/>
        <w:t>- Content distribution and optimization across platforms</w:t>
      </w:r>
      <w:r>
        <w:br/>
      </w:r>
      <w:r>
        <w:br/>
        <w:t>Phase 2 Validation Checklist:</w:t>
      </w:r>
      <w:r>
        <w:br/>
        <w:t>- AI System Testing: Content accuracy, plagiarism detection</w:t>
      </w:r>
      <w:r>
        <w:br/>
        <w:t>- Revenue Testing: Payment processing, subscription management</w:t>
      </w:r>
      <w:r>
        <w:br/>
        <w:t>- Performance Testing: Concurrent users, video rendering time, database optimization</w:t>
      </w:r>
      <w:r>
        <w:br/>
      </w:r>
      <w:r>
        <w:br/>
        <w:t>Risks &amp; Mitigations:</w:t>
      </w:r>
      <w:r>
        <w:br/>
        <w:t>- AI hallucinations: Multi-source verification</w:t>
      </w:r>
      <w:r>
        <w:br/>
        <w:t>- Payment failures: Retry logic and multiple payment providers</w:t>
      </w:r>
      <w:r>
        <w:br/>
        <w:t>- Content quality issues: Automated quality scoring and user feedback</w:t>
      </w:r>
      <w:r>
        <w:br/>
      </w:r>
    </w:p>
    <w:p w14:paraId="71955788" w14:textId="77777777" w:rsidR="0001060B" w:rsidRDefault="00000000">
      <w:pPr>
        <w:pStyle w:val="Heading1"/>
      </w:pPr>
      <w:r>
        <w:lastRenderedPageBreak/>
        <w:t>Phase 3: Revolutionary Features &amp; Total Automation (Modules 251-401)</w:t>
      </w:r>
    </w:p>
    <w:p w14:paraId="094BEB74" w14:textId="77777777" w:rsidR="0001060B" w:rsidRDefault="00000000">
      <w:r>
        <w:br/>
        <w:t>Timeline: Weeks 13-24</w:t>
      </w:r>
      <w:r>
        <w:br/>
        <w:t>Status: Transform Chess Journalism Forever</w:t>
      </w:r>
      <w:r>
        <w:br/>
      </w:r>
      <w:r>
        <w:br/>
        <w:t>Goals:</w:t>
      </w:r>
      <w:r>
        <w:br/>
        <w:t>1. Launch mind-blowing features that redefine chess</w:t>
      </w:r>
      <w:r>
        <w:br/>
        <w:t>2. Achieve 100% platform automation with zero humans</w:t>
      </w:r>
      <w:r>
        <w:br/>
        <w:t>3. Scale to 1M+ users and 5M+ SEK revenue</w:t>
      </w:r>
      <w:r>
        <w:br/>
        <w:t>4. Implement enterprise &amp; therapy offerings</w:t>
      </w:r>
      <w:r>
        <w:br/>
        <w:t>5. Become the undisputed leader in AI chess journalism</w:t>
      </w:r>
      <w:r>
        <w:br/>
      </w:r>
      <w:r>
        <w:br/>
        <w:t>Revolutionary AI Consciousness (WEEKS 13-15):</w:t>
      </w:r>
      <w:r>
        <w:br/>
        <w:t>- Living Chess Symphony: Real-time collaborative chess theater, multiple game timelines, neural resonance</w:t>
      </w:r>
      <w:r>
        <w:br/>
        <w:t>- Chess Dream Interpreter: Subconscious chess analysis, personalized growth insights</w:t>
      </w:r>
      <w:r>
        <w:br/>
      </w:r>
      <w:r>
        <w:br/>
        <w:t>Quantum Chess Experience (WEEKS 16-17):</w:t>
      </w:r>
      <w:r>
        <w:br/>
        <w:t>- Quantum Entangled Games: Multiple reality chess, time travel, move collapse</w:t>
      </w:r>
      <w:r>
        <w:br/>
        <w:t>- Living Chess Soul Profile: Digital chess identity, emotional aura, soul NFT trading</w:t>
      </w:r>
      <w:r>
        <w:br/>
      </w:r>
      <w:r>
        <w:br/>
        <w:t>Next-Gen Mobile Experience (WEEKS 16-17):</w:t>
      </w:r>
      <w:r>
        <w:br/>
        <w:t>- AR Chess Overlay, Voice-Only Chess Mode, Biometric Integration</w:t>
      </w:r>
      <w:r>
        <w:br/>
      </w:r>
      <w:r>
        <w:br/>
        <w:t>Social Virality and Enterprise Expansion (WEEKS 18-20):</w:t>
      </w:r>
      <w:r>
        <w:br/>
        <w:t>- Corporate Chess Training (B2B) and Chess Therapy Licensing</w:t>
      </w:r>
      <w:r>
        <w:br/>
        <w:t>- NFT marketplace and Metaverse Chess Arenas</w:t>
      </w:r>
      <w:r>
        <w:br/>
      </w:r>
      <w:r>
        <w:br/>
        <w:t>100% Automation Completion (WEEKS 21-24):</w:t>
      </w:r>
      <w:r>
        <w:br/>
        <w:t>- The Overseer AI: Complete platform autonomy, self-sufficiency, dynamic resource allocation</w:t>
      </w:r>
      <w:r>
        <w:br/>
      </w:r>
      <w:r>
        <w:br/>
        <w:t>Phase 3 Validation:</w:t>
      </w:r>
      <w:r>
        <w:br/>
        <w:t>- Innovation Validation: Press recognition, viral user feedback</w:t>
      </w:r>
      <w:r>
        <w:br/>
        <w:t>- Automation Validation: Zero human intervention, 90+ days fully autonomous</w:t>
      </w:r>
      <w:r>
        <w:br/>
        <w:t>- Business Validation: Revenue target exceeded, market leader position</w:t>
      </w:r>
      <w:r>
        <w:br/>
      </w:r>
      <w:r>
        <w:br/>
        <w:t>Success Criteria:</w:t>
      </w:r>
      <w:r>
        <w:br/>
        <w:t>- 1M+ active users, 5M+ SEK revenue, 100% AI automation</w:t>
      </w:r>
      <w:r>
        <w:br/>
        <w:t>- Major enterprise and therapy adoption</w:t>
      </w:r>
      <w:r>
        <w:br/>
        <w:t>- Category-defining innovation in chess journalism</w:t>
      </w:r>
      <w:r>
        <w:br/>
      </w:r>
    </w:p>
    <w:sectPr w:rsidR="000106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548169">
    <w:abstractNumId w:val="8"/>
  </w:num>
  <w:num w:numId="2" w16cid:durableId="341050350">
    <w:abstractNumId w:val="6"/>
  </w:num>
  <w:num w:numId="3" w16cid:durableId="1358696876">
    <w:abstractNumId w:val="5"/>
  </w:num>
  <w:num w:numId="4" w16cid:durableId="804003018">
    <w:abstractNumId w:val="4"/>
  </w:num>
  <w:num w:numId="5" w16cid:durableId="1979457331">
    <w:abstractNumId w:val="7"/>
  </w:num>
  <w:num w:numId="6" w16cid:durableId="2092696819">
    <w:abstractNumId w:val="3"/>
  </w:num>
  <w:num w:numId="7" w16cid:durableId="1009214376">
    <w:abstractNumId w:val="2"/>
  </w:num>
  <w:num w:numId="8" w16cid:durableId="1994488347">
    <w:abstractNumId w:val="1"/>
  </w:num>
  <w:num w:numId="9" w16cid:durableId="150065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60B"/>
    <w:rsid w:val="00034616"/>
    <w:rsid w:val="0006063C"/>
    <w:rsid w:val="0015074B"/>
    <w:rsid w:val="0029639D"/>
    <w:rsid w:val="00326F90"/>
    <w:rsid w:val="003551F7"/>
    <w:rsid w:val="00731E63"/>
    <w:rsid w:val="008D2F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846F6"/>
  <w14:defaultImageDpi w14:val="300"/>
  <w15:docId w15:val="{190F7C77-5DCD-4621-8384-D8609BED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3893</Characters>
  <Application>Microsoft Office Word</Application>
  <DocSecurity>0</DocSecurity>
  <Lines>121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Shivakumar Munuswamy</cp:lastModifiedBy>
  <cp:revision>2</cp:revision>
  <dcterms:created xsi:type="dcterms:W3CDTF">2025-07-18T14:34:00Z</dcterms:created>
  <dcterms:modified xsi:type="dcterms:W3CDTF">2025-07-18T14:34:00Z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0441312f-9ae8-470d-8958-2b24afc81974</vt:lpwstr>
  </property>
</Properties>
</file>