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A6" w:rsidRDefault="00EA1CA6" w:rsidP="00EA1CA6">
      <w:pPr>
        <w:pStyle w:val="Heading1"/>
        <w:numPr>
          <w:ilvl w:val="0"/>
          <w:numId w:val="0"/>
        </w:numPr>
      </w:pPr>
      <w:bookmarkStart w:id="0" w:name="_GoBack"/>
      <w:bookmarkEnd w:id="0"/>
      <w:r>
        <w:t>RESPONSE TO CONSULTATION PAPER</w:t>
      </w:r>
    </w:p>
    <w:p w:rsidR="00EA1CA6" w:rsidRDefault="00EA1CA6" w:rsidP="00EA1CA6">
      <w:pPr>
        <w:pStyle w:val="BodyText1"/>
        <w:numPr>
          <w:ilvl w:val="0"/>
          <w:numId w:val="0"/>
        </w:numPr>
        <w:rPr>
          <w:b/>
          <w:color w:val="FF0000"/>
          <w:lang w:eastAsia="en-SG"/>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w:t>
      </w:r>
      <w:r>
        <w:rPr>
          <w:b/>
          <w:color w:val="FF0000"/>
          <w:lang w:eastAsia="en-SG"/>
        </w:rPr>
        <w:t>:</w:t>
      </w:r>
    </w:p>
    <w:p w:rsidR="00EA1CA6" w:rsidRDefault="00EA1CA6" w:rsidP="00EA1CA6">
      <w:pPr>
        <w:pStyle w:val="BodyText1"/>
        <w:numPr>
          <w:ilvl w:val="0"/>
          <w:numId w:val="2"/>
        </w:numPr>
        <w:rPr>
          <w:b/>
          <w:color w:val="FF0000"/>
          <w:lang w:eastAsia="en-SG"/>
        </w:rPr>
      </w:pPr>
      <w:r>
        <w:rPr>
          <w:b/>
          <w:color w:val="FF0000"/>
          <w:lang w:eastAsia="en-SG"/>
        </w:rPr>
        <w:t>their</w:t>
      </w:r>
      <w:r w:rsidRPr="00C61D79">
        <w:rPr>
          <w:b/>
          <w:color w:val="FF0000"/>
          <w:lang w:eastAsia="en-SG"/>
        </w:rPr>
        <w:t xml:space="preserve"> whole submission or part of it</w:t>
      </w:r>
      <w:r>
        <w:rPr>
          <w:b/>
          <w:color w:val="FF0000"/>
          <w:lang w:eastAsia="en-SG"/>
        </w:rPr>
        <w:t xml:space="preserve"> (but not their identity)</w:t>
      </w:r>
      <w:r w:rsidRPr="00C61D79">
        <w:rPr>
          <w:b/>
          <w:color w:val="FF0000"/>
          <w:lang w:eastAsia="en-SG"/>
        </w:rPr>
        <w:t xml:space="preserve">, or </w:t>
      </w:r>
    </w:p>
    <w:p w:rsidR="00EA1CA6" w:rsidRDefault="00EA1CA6" w:rsidP="00EA1CA6">
      <w:pPr>
        <w:pStyle w:val="BodyText1"/>
        <w:numPr>
          <w:ilvl w:val="0"/>
          <w:numId w:val="2"/>
        </w:numPr>
        <w:rPr>
          <w:b/>
          <w:color w:val="FF0000"/>
        </w:rPr>
      </w:pPr>
      <w:r>
        <w:rPr>
          <w:b/>
          <w:color w:val="FF0000"/>
          <w:lang w:eastAsia="en-SG"/>
        </w:rPr>
        <w:t>their</w:t>
      </w:r>
      <w:r w:rsidRPr="00C61D79">
        <w:rPr>
          <w:b/>
          <w:color w:val="FF0000"/>
          <w:lang w:eastAsia="en-SG"/>
        </w:rPr>
        <w:t xml:space="preserve"> identity</w:t>
      </w:r>
      <w:r>
        <w:rPr>
          <w:b/>
          <w:color w:val="FF0000"/>
          <w:lang w:eastAsia="en-SG"/>
        </w:rPr>
        <w:t xml:space="preserve"> along with their whole submission</w:t>
      </w:r>
      <w:r w:rsidRPr="00C61D79">
        <w:rPr>
          <w:b/>
          <w:color w:val="FF0000"/>
          <w:lang w:eastAsia="en-SG"/>
        </w:rPr>
        <w:t xml:space="preserve">, </w:t>
      </w:r>
    </w:p>
    <w:p w:rsidR="00EA1CA6" w:rsidRPr="00C61D79" w:rsidRDefault="00EA1CA6" w:rsidP="00EA1CA6">
      <w:pPr>
        <w:pStyle w:val="BodyText1"/>
        <w:numPr>
          <w:ilvl w:val="0"/>
          <w:numId w:val="0"/>
        </w:numPr>
        <w:ind w:left="780"/>
        <w:rPr>
          <w:b/>
          <w:color w:val="FF0000"/>
        </w:rPr>
      </w:pPr>
      <w:r w:rsidRPr="00C61D79">
        <w:rPr>
          <w:b/>
          <w:color w:val="FF0000"/>
          <w:lang w:eastAsia="en-SG"/>
        </w:rPr>
        <w:t xml:space="preserve">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xml:space="preserve">. </w:t>
      </w:r>
      <w:r>
        <w:rPr>
          <w:b/>
          <w:color w:val="FF0000"/>
          <w:lang w:eastAsia="en-SG"/>
        </w:rPr>
        <w:t xml:space="preserve">MAS will only publish non-anonymous submissions. </w:t>
      </w:r>
      <w:r w:rsidRPr="00C61D79">
        <w:rPr>
          <w:b/>
          <w:color w:val="FF0000"/>
          <w:lang w:eastAsia="en-SG"/>
        </w:rPr>
        <w:t>In addition, MAS reserves the right not to publish any submission received where MAS considers it not in the public interest to do so, such as where the submission appears to be libellous or offensive.</w:t>
      </w:r>
      <w:r>
        <w:rPr>
          <w:b/>
          <w:color w:val="FF0000"/>
          <w:lang w:eastAsia="en-SG"/>
        </w:rPr>
        <w:t xml:space="preserve"> </w:t>
      </w:r>
    </w:p>
    <w:tbl>
      <w:tblPr>
        <w:tblStyle w:val="TableGrid"/>
        <w:tblW w:w="0" w:type="auto"/>
        <w:tblLook w:val="04A0" w:firstRow="1" w:lastRow="0" w:firstColumn="1" w:lastColumn="0" w:noHBand="0" w:noVBand="1"/>
      </w:tblPr>
      <w:tblGrid>
        <w:gridCol w:w="3227"/>
        <w:gridCol w:w="5658"/>
      </w:tblGrid>
      <w:tr w:rsidR="00EA1CA6" w:rsidTr="00C7611E">
        <w:tc>
          <w:tcPr>
            <w:tcW w:w="3227" w:type="dxa"/>
          </w:tcPr>
          <w:p w:rsidR="00EA1CA6" w:rsidRPr="001E27FF" w:rsidRDefault="00EA1CA6" w:rsidP="00C7611E">
            <w:pPr>
              <w:pStyle w:val="BodyText1"/>
              <w:numPr>
                <w:ilvl w:val="0"/>
                <w:numId w:val="0"/>
              </w:numPr>
              <w:rPr>
                <w:b/>
              </w:rPr>
            </w:pPr>
            <w:r w:rsidRPr="001E27FF">
              <w:rPr>
                <w:b/>
              </w:rPr>
              <w:t>Consultation topic:</w:t>
            </w:r>
          </w:p>
        </w:tc>
        <w:tc>
          <w:tcPr>
            <w:tcW w:w="5658" w:type="dxa"/>
          </w:tcPr>
          <w:p w:rsidR="00EA1CA6" w:rsidRDefault="00EA1CA6" w:rsidP="00C7611E">
            <w:pPr>
              <w:pStyle w:val="BodyText1"/>
              <w:numPr>
                <w:ilvl w:val="0"/>
                <w:numId w:val="0"/>
              </w:numPr>
            </w:pPr>
            <w:r>
              <w:t>CONSULTATION PAPER ON THE PROPOSED FRAMEWORK FOR VARIABLE CAPITAL COMPANIES PART 2</w:t>
            </w:r>
          </w:p>
        </w:tc>
      </w:tr>
      <w:tr w:rsidR="00EA1CA6" w:rsidTr="00C7611E">
        <w:tc>
          <w:tcPr>
            <w:tcW w:w="3227" w:type="dxa"/>
          </w:tcPr>
          <w:p w:rsidR="00EA1CA6" w:rsidRPr="00170A6F" w:rsidRDefault="00EA1CA6" w:rsidP="00C7611E">
            <w:pPr>
              <w:pStyle w:val="BodyText1"/>
              <w:numPr>
                <w:ilvl w:val="0"/>
                <w:numId w:val="0"/>
              </w:numPr>
              <w:rPr>
                <w:b/>
              </w:rPr>
            </w:pPr>
            <w:r w:rsidRPr="00170A6F">
              <w:rPr>
                <w:b/>
              </w:rPr>
              <w:t>Name</w:t>
            </w:r>
            <w:r w:rsidRPr="00170A6F">
              <w:rPr>
                <w:b/>
                <w:vertAlign w:val="superscript"/>
              </w:rPr>
              <w:t>1</w:t>
            </w:r>
            <w:r w:rsidRPr="00170A6F">
              <w:rPr>
                <w:b/>
              </w:rPr>
              <w:t xml:space="preserve">/Organisation: </w:t>
            </w:r>
          </w:p>
          <w:p w:rsidR="00EA1CA6" w:rsidRPr="00170A6F" w:rsidRDefault="00EA1CA6" w:rsidP="00C7611E">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rsidR="00EA1CA6" w:rsidRDefault="00EA1CA6" w:rsidP="00C7611E">
            <w:pPr>
              <w:pStyle w:val="BodyText1"/>
              <w:numPr>
                <w:ilvl w:val="0"/>
                <w:numId w:val="0"/>
              </w:numPr>
            </w:pPr>
          </w:p>
        </w:tc>
      </w:tr>
      <w:tr w:rsidR="00EA1CA6" w:rsidTr="00C7611E">
        <w:tc>
          <w:tcPr>
            <w:tcW w:w="3227" w:type="dxa"/>
          </w:tcPr>
          <w:p w:rsidR="00EA1CA6" w:rsidRDefault="00EA1CA6" w:rsidP="00C7611E">
            <w:pPr>
              <w:pStyle w:val="BodyText1"/>
              <w:numPr>
                <w:ilvl w:val="0"/>
                <w:numId w:val="0"/>
              </w:numPr>
              <w:rPr>
                <w:b/>
              </w:rPr>
            </w:pPr>
            <w:r>
              <w:rPr>
                <w:b/>
              </w:rPr>
              <w:t>Contact number for any clarifications:</w:t>
            </w:r>
          </w:p>
        </w:tc>
        <w:tc>
          <w:tcPr>
            <w:tcW w:w="5658" w:type="dxa"/>
          </w:tcPr>
          <w:p w:rsidR="00EA1CA6" w:rsidRDefault="00EA1CA6" w:rsidP="00C7611E">
            <w:pPr>
              <w:pStyle w:val="BodyText1"/>
              <w:numPr>
                <w:ilvl w:val="0"/>
                <w:numId w:val="0"/>
              </w:numPr>
            </w:pPr>
          </w:p>
        </w:tc>
      </w:tr>
      <w:tr w:rsidR="00EA1CA6" w:rsidTr="00C7611E">
        <w:tc>
          <w:tcPr>
            <w:tcW w:w="3227" w:type="dxa"/>
          </w:tcPr>
          <w:p w:rsidR="00EA1CA6" w:rsidRPr="00170A6F" w:rsidRDefault="00EA1CA6" w:rsidP="00C7611E">
            <w:pPr>
              <w:pStyle w:val="BodyText1"/>
              <w:numPr>
                <w:ilvl w:val="0"/>
                <w:numId w:val="0"/>
              </w:numPr>
              <w:rPr>
                <w:b/>
              </w:rPr>
            </w:pPr>
            <w:r>
              <w:rPr>
                <w:b/>
              </w:rPr>
              <w:t>Email address for any clarifications:</w:t>
            </w:r>
          </w:p>
        </w:tc>
        <w:tc>
          <w:tcPr>
            <w:tcW w:w="5658" w:type="dxa"/>
          </w:tcPr>
          <w:p w:rsidR="00EA1CA6" w:rsidRDefault="00EA1CA6" w:rsidP="00C7611E">
            <w:pPr>
              <w:pStyle w:val="BodyText1"/>
              <w:numPr>
                <w:ilvl w:val="0"/>
                <w:numId w:val="0"/>
              </w:numPr>
            </w:pPr>
          </w:p>
        </w:tc>
      </w:tr>
      <w:tr w:rsidR="00EA1CA6" w:rsidTr="00C7611E">
        <w:tc>
          <w:tcPr>
            <w:tcW w:w="8885" w:type="dxa"/>
            <w:gridSpan w:val="2"/>
            <w:shd w:val="clear" w:color="auto" w:fill="D9D9D9" w:themeFill="background1" w:themeFillShade="D9"/>
          </w:tcPr>
          <w:p w:rsidR="00EA1CA6" w:rsidRPr="00261144" w:rsidRDefault="00EA1CA6" w:rsidP="00C7611E">
            <w:pPr>
              <w:jc w:val="center"/>
              <w:rPr>
                <w:b/>
                <w:sz w:val="24"/>
              </w:rPr>
            </w:pPr>
            <w:r w:rsidRPr="00261144">
              <w:rPr>
                <w:b/>
                <w:sz w:val="24"/>
              </w:rPr>
              <w:t>Confidentiality</w:t>
            </w:r>
          </w:p>
        </w:tc>
      </w:tr>
      <w:tr w:rsidR="00EA1CA6" w:rsidTr="00C7611E">
        <w:tc>
          <w:tcPr>
            <w:tcW w:w="3227" w:type="dxa"/>
          </w:tcPr>
          <w:p w:rsidR="00EA1CA6" w:rsidRDefault="00EA1CA6" w:rsidP="00C7611E">
            <w:pPr>
              <w:pStyle w:val="BodyText1"/>
              <w:numPr>
                <w:ilvl w:val="0"/>
                <w:numId w:val="0"/>
              </w:numPr>
            </w:pPr>
            <w:r>
              <w:t xml:space="preserve">I wish to keep the following confidential: </w:t>
            </w:r>
          </w:p>
        </w:tc>
        <w:tc>
          <w:tcPr>
            <w:tcW w:w="5658" w:type="dxa"/>
          </w:tcPr>
          <w:p w:rsidR="00EA1CA6" w:rsidRDefault="00EA1CA6" w:rsidP="00C7611E"/>
          <w:p w:rsidR="00EA1CA6" w:rsidRDefault="00EA1CA6" w:rsidP="00C7611E"/>
          <w:p w:rsidR="00EA1CA6" w:rsidRDefault="00EA1CA6" w:rsidP="00C7611E"/>
          <w:p w:rsidR="00EA1CA6" w:rsidRDefault="00EA1CA6" w:rsidP="00C7611E"/>
          <w:p w:rsidR="00EA1CA6" w:rsidRDefault="00EA1CA6" w:rsidP="00C7611E">
            <w:pPr>
              <w:rPr>
                <w:i/>
                <w:sz w:val="20"/>
              </w:rPr>
            </w:pPr>
          </w:p>
          <w:p w:rsidR="00EA1CA6" w:rsidRPr="00085A73" w:rsidRDefault="00EA1CA6" w:rsidP="00C7611E">
            <w:pPr>
              <w:rPr>
                <w:i/>
              </w:rPr>
            </w:pPr>
            <w:r w:rsidRPr="00085A73">
              <w:rPr>
                <w:i/>
                <w:sz w:val="20"/>
              </w:rPr>
              <w:t xml:space="preserve">(Please </w:t>
            </w:r>
            <w:r>
              <w:rPr>
                <w:i/>
                <w:sz w:val="20"/>
              </w:rPr>
              <w:t xml:space="preserve">indicate any parts of your submission you would like to be kept confidential, or if you would like your identity along with your </w:t>
            </w:r>
            <w:r>
              <w:rPr>
                <w:i/>
                <w:sz w:val="20"/>
              </w:rPr>
              <w:lastRenderedPageBreak/>
              <w:t>whole submission to be kept confidential. Your contact information will not be published.</w:t>
            </w:r>
            <w:r w:rsidRPr="00085A73">
              <w:rPr>
                <w:i/>
                <w:sz w:val="20"/>
              </w:rPr>
              <w:t>)</w:t>
            </w:r>
          </w:p>
        </w:tc>
      </w:tr>
    </w:tbl>
    <w:p w:rsidR="00EA1CA6" w:rsidRDefault="00EA1CA6" w:rsidP="00EA1CA6">
      <w:pPr>
        <w:pStyle w:val="BodyText1"/>
        <w:numPr>
          <w:ilvl w:val="0"/>
          <w:numId w:val="0"/>
        </w:numPr>
      </w:pPr>
    </w:p>
    <w:p w:rsidR="00EA1CA6" w:rsidRDefault="00EA1CA6" w:rsidP="00EA1CA6">
      <w:pPr>
        <w:rPr>
          <w:b/>
          <w:sz w:val="24"/>
          <w:lang w:val="en-GB"/>
        </w:rPr>
      </w:pPr>
      <w:r>
        <w:rPr>
          <w:b/>
        </w:rPr>
        <w:br w:type="page"/>
      </w:r>
    </w:p>
    <w:p w:rsidR="00EA1CA6" w:rsidRDefault="00EA1CA6" w:rsidP="00EA1CA6">
      <w:pPr>
        <w:pStyle w:val="BodyText1"/>
        <w:numPr>
          <w:ilvl w:val="0"/>
          <w:numId w:val="0"/>
        </w:numPr>
        <w:rPr>
          <w:b/>
        </w:rPr>
      </w:pPr>
      <w:r w:rsidRPr="00085A73">
        <w:rPr>
          <w:b/>
        </w:rPr>
        <w:lastRenderedPageBreak/>
        <w:t>General comments:</w:t>
      </w:r>
    </w:p>
    <w:p w:rsidR="00EA1CA6" w:rsidRDefault="00EA1CA6" w:rsidP="00EA1CA6">
      <w:pPr>
        <w:pStyle w:val="BodyText1"/>
        <w:numPr>
          <w:ilvl w:val="0"/>
          <w:numId w:val="0"/>
        </w:numPr>
      </w:pPr>
    </w:p>
    <w:p w:rsidR="00EA1CA6" w:rsidRDefault="00EA1CA6" w:rsidP="00EA1CA6">
      <w:pPr>
        <w:pStyle w:val="BodyText1"/>
        <w:numPr>
          <w:ilvl w:val="0"/>
          <w:numId w:val="0"/>
        </w:numPr>
      </w:pPr>
    </w:p>
    <w:p w:rsidR="00EA1CA6" w:rsidRDefault="00EA1CA6" w:rsidP="00EA1CA6">
      <w:pPr>
        <w:pStyle w:val="BodyText1"/>
        <w:numPr>
          <w:ilvl w:val="0"/>
          <w:numId w:val="0"/>
        </w:numPr>
      </w:pPr>
    </w:p>
    <w:p w:rsidR="00EA1CA6" w:rsidRDefault="00EA1CA6" w:rsidP="00EA1CA6">
      <w:pPr>
        <w:pStyle w:val="BodyText1"/>
        <w:numPr>
          <w:ilvl w:val="0"/>
          <w:numId w:val="0"/>
        </w:numPr>
      </w:pPr>
      <w:r>
        <w:rPr>
          <w:b/>
        </w:rPr>
        <w:t>Q</w:t>
      </w:r>
      <w:r w:rsidRPr="001E27FF">
        <w:rPr>
          <w:b/>
        </w:rPr>
        <w:t>uestion 1</w:t>
      </w:r>
      <w:r>
        <w:rPr>
          <w:b/>
        </w:rPr>
        <w:t xml:space="preserve">: </w:t>
      </w:r>
      <w:r w:rsidRPr="00B823BA">
        <w:rPr>
          <w:b/>
          <w:szCs w:val="24"/>
        </w:rPr>
        <w:t>MAS seeks comments on the draft Variable Capital Companies (Composition of Offences) Regulations 2019 at Annex B and the draft Variable Capital Companies (Composition of Offences – Part 7) Regulations 2019 in Annex C.</w:t>
      </w:r>
    </w:p>
    <w:p w:rsidR="00EA1CA6" w:rsidRDefault="00EA1CA6" w:rsidP="00EA1CA6">
      <w:pPr>
        <w:pStyle w:val="BodyText1"/>
        <w:numPr>
          <w:ilvl w:val="0"/>
          <w:numId w:val="0"/>
        </w:numPr>
      </w:pPr>
      <w:r>
        <w:t>&lt;Please fill in your response to each question in the blank space below the question&gt;</w:t>
      </w:r>
    </w:p>
    <w:p w:rsidR="00EA1CA6" w:rsidRDefault="00EA1CA6" w:rsidP="00EA1CA6">
      <w:pPr>
        <w:pStyle w:val="BodyText1"/>
        <w:numPr>
          <w:ilvl w:val="0"/>
          <w:numId w:val="0"/>
        </w:numPr>
        <w:rPr>
          <w:b/>
        </w:rPr>
      </w:pPr>
    </w:p>
    <w:p w:rsidR="00EA1CA6" w:rsidRDefault="00EA1CA6" w:rsidP="00EA1CA6">
      <w:pPr>
        <w:pStyle w:val="BodyText1"/>
        <w:numPr>
          <w:ilvl w:val="0"/>
          <w:numId w:val="0"/>
        </w:numPr>
        <w:rPr>
          <w:b/>
        </w:rPr>
      </w:pPr>
    </w:p>
    <w:p w:rsidR="00EA1CA6" w:rsidRPr="001E27FF" w:rsidRDefault="00EA1CA6" w:rsidP="00EA1CA6">
      <w:pPr>
        <w:pStyle w:val="BodyText1"/>
        <w:numPr>
          <w:ilvl w:val="0"/>
          <w:numId w:val="0"/>
        </w:numPr>
        <w:rPr>
          <w:b/>
        </w:rPr>
      </w:pPr>
      <w:r>
        <w:rPr>
          <w:b/>
        </w:rPr>
        <w:t>Q</w:t>
      </w:r>
      <w:r w:rsidRPr="001E27FF">
        <w:rPr>
          <w:b/>
        </w:rPr>
        <w:t xml:space="preserve">uestion </w:t>
      </w:r>
      <w:r>
        <w:rPr>
          <w:b/>
        </w:rPr>
        <w:t xml:space="preserve">2: </w:t>
      </w:r>
      <w:r w:rsidRPr="00B823BA">
        <w:rPr>
          <w:b/>
        </w:rPr>
        <w:t>MAS seeks comments on the draft Variable Capital Companies (Fees and Late Lodgment Penalties) Regulations 2019 at Annex D</w:t>
      </w:r>
      <w:r>
        <w:rPr>
          <w:b/>
        </w:rPr>
        <w:t>.</w:t>
      </w: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Pr="001E27FF" w:rsidRDefault="00EA1CA6" w:rsidP="00EA1CA6">
      <w:pPr>
        <w:pStyle w:val="BodyText1"/>
        <w:numPr>
          <w:ilvl w:val="0"/>
          <w:numId w:val="0"/>
        </w:numPr>
        <w:rPr>
          <w:b/>
        </w:rPr>
      </w:pPr>
      <w:r>
        <w:rPr>
          <w:b/>
        </w:rPr>
        <w:t>Q</w:t>
      </w:r>
      <w:r w:rsidRPr="001E27FF">
        <w:rPr>
          <w:b/>
        </w:rPr>
        <w:t xml:space="preserve">uestion </w:t>
      </w:r>
      <w:r>
        <w:rPr>
          <w:b/>
        </w:rPr>
        <w:t>3:</w:t>
      </w:r>
      <w:r w:rsidRPr="000D3392">
        <w:t xml:space="preserve"> </w:t>
      </w:r>
      <w:r w:rsidRPr="00B823BA">
        <w:rPr>
          <w:b/>
        </w:rPr>
        <w:t>MAS seeks comments on the procedure for the registration of a sub-fund</w:t>
      </w:r>
      <w:r>
        <w:rPr>
          <w:b/>
        </w:rPr>
        <w:t>.</w:t>
      </w: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4: </w:t>
      </w:r>
      <w:r w:rsidRPr="00B823BA">
        <w:rPr>
          <w:b/>
        </w:rPr>
        <w:t>MAS seeks comments on the additional confirmations that must be lodged electronically for VCCs</w:t>
      </w:r>
      <w:r>
        <w:rPr>
          <w:b/>
        </w:rPr>
        <w:t>.</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5: </w:t>
      </w:r>
      <w:r w:rsidRPr="00B823BA">
        <w:rPr>
          <w:b/>
        </w:rPr>
        <w:t>MAS seeks comments on the particulars to be provided in a VCC’s annual return and the documents referred to in the regulations.</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6: </w:t>
      </w:r>
      <w:r w:rsidRPr="00B823BA">
        <w:rPr>
          <w:b/>
        </w:rPr>
        <w:t>MAS seeks comments on the draft Variable Capital Companies (Filing of Documents) Regulations 2019 at Annex E.</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7: </w:t>
      </w:r>
      <w:r w:rsidRPr="00B823BA">
        <w:rPr>
          <w:b/>
        </w:rPr>
        <w:t>MAS seeks comments on the proposed set of criteria to be used in determining whether a director or proposed director of a VCC would be considered “fit and proper”</w:t>
      </w:r>
      <w:r>
        <w:rPr>
          <w:b/>
        </w:rPr>
        <w:t>.</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8: </w:t>
      </w:r>
      <w:r w:rsidRPr="00B823BA">
        <w:rPr>
          <w:b/>
        </w:rPr>
        <w:t>MAS seeks comments on the draft Variable Capital Companies (Fit and Proper) Regulations 2019 at Annex F.</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9: </w:t>
      </w:r>
      <w:r w:rsidRPr="00B823BA">
        <w:rPr>
          <w:b/>
        </w:rPr>
        <w:t>MAS seeks comments on the draft Variable Capital Companies (Identical Names) Regulations 2019 at Annex G</w:t>
      </w:r>
      <w:r>
        <w:rPr>
          <w:b/>
        </w:rPr>
        <w:t>.</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10: </w:t>
      </w:r>
      <w:r w:rsidRPr="00B823BA">
        <w:rPr>
          <w:b/>
        </w:rPr>
        <w:t>MAS seeks comments on the draft Variable Capital Companies (Prescribed Accounting Standards) Regulations 2019 at Annex H</w:t>
      </w:r>
      <w:r>
        <w:rPr>
          <w:b/>
        </w:rPr>
        <w:t>.</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lastRenderedPageBreak/>
        <w:t>Q</w:t>
      </w:r>
      <w:r w:rsidRPr="001E27FF">
        <w:rPr>
          <w:b/>
        </w:rPr>
        <w:t xml:space="preserve">uestion </w:t>
      </w:r>
      <w:r>
        <w:rPr>
          <w:b/>
        </w:rPr>
        <w:t xml:space="preserve">11: </w:t>
      </w:r>
      <w:r w:rsidRPr="00B823BA">
        <w:rPr>
          <w:b/>
        </w:rPr>
        <w:t>MAS seeks comments on the prescribed minimum period of contravention of section 46 of the VCC Act of 3 months by a VCC, upon which the Court may order the winding up of a VCC under section 130(8)(n) of the VCC Act.</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12: </w:t>
      </w:r>
      <w:r w:rsidRPr="00B823BA">
        <w:rPr>
          <w:b/>
        </w:rPr>
        <w:t>MAS seeks comments on the draft Variable Capital Companies Regulations 2019 at Annex I</w:t>
      </w:r>
      <w:r>
        <w:rPr>
          <w:b/>
        </w:rPr>
        <w:t>.</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13: </w:t>
      </w:r>
      <w:r w:rsidRPr="00B823BA">
        <w:rPr>
          <w:b/>
        </w:rPr>
        <w:t>MAS seeks comments on the draft Variable Capital Companies (Revision of Defective Financial Statements, or Consolidated Financial Statements or Balance-sheet) Regulations 2019 at Annex J.</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14: </w:t>
      </w:r>
      <w:r w:rsidRPr="00B32313">
        <w:rPr>
          <w:b/>
        </w:rPr>
        <w:t>MAS seeks comments on the draft Variable Capital Companies (Transfer of Registration) Regulations 2019 at Annex K.</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15: </w:t>
      </w:r>
      <w:r w:rsidRPr="00B32313">
        <w:rPr>
          <w:b/>
        </w:rPr>
        <w:t>MAS seeks comments on the list of documents to be provided at registration and whether any issues are envisaged for foreign corporate entities to provide these documents.</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lastRenderedPageBreak/>
        <w:t>Q</w:t>
      </w:r>
      <w:r w:rsidRPr="001E27FF">
        <w:rPr>
          <w:b/>
        </w:rPr>
        <w:t xml:space="preserve">uestion </w:t>
      </w:r>
      <w:r>
        <w:rPr>
          <w:b/>
        </w:rPr>
        <w:t xml:space="preserve">16: </w:t>
      </w:r>
      <w:r w:rsidRPr="00B32313">
        <w:rPr>
          <w:b/>
        </w:rPr>
        <w:tab/>
        <w:t>MAS seeks comments on the minimum requirements for registration of foreign corporate entities as VCCs under the VCC Act.</w:t>
      </w:r>
    </w:p>
    <w:p w:rsidR="00EA1CA6" w:rsidRPr="001E27FF" w:rsidRDefault="00EA1CA6" w:rsidP="00EA1CA6">
      <w:pPr>
        <w:pStyle w:val="BodyText1"/>
        <w:numPr>
          <w:ilvl w:val="0"/>
          <w:numId w:val="0"/>
        </w:numPr>
        <w:rPr>
          <w:b/>
        </w:rPr>
      </w:pP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Pr="001E27FF" w:rsidRDefault="00EA1CA6" w:rsidP="00EA1CA6">
      <w:pPr>
        <w:pStyle w:val="BodyText1"/>
        <w:numPr>
          <w:ilvl w:val="0"/>
          <w:numId w:val="0"/>
        </w:numPr>
        <w:rPr>
          <w:b/>
        </w:rPr>
      </w:pPr>
      <w:r>
        <w:rPr>
          <w:b/>
        </w:rPr>
        <w:t>Q</w:t>
      </w:r>
      <w:r w:rsidRPr="001E27FF">
        <w:rPr>
          <w:b/>
        </w:rPr>
        <w:t xml:space="preserve">uestion </w:t>
      </w:r>
      <w:r>
        <w:rPr>
          <w:b/>
        </w:rPr>
        <w:t xml:space="preserve">17: </w:t>
      </w:r>
      <w:r w:rsidRPr="00C07082">
        <w:rPr>
          <w:b/>
        </w:rPr>
        <w:tab/>
      </w:r>
      <w:r w:rsidRPr="00B32313">
        <w:rPr>
          <w:b/>
        </w:rPr>
        <w:t>MAS seeks comments on the draft Variable Capital Companies (Striking Off) Regulations 2019 at Annex L.</w:t>
      </w:r>
    </w:p>
    <w:p w:rsidR="00EA1CA6" w:rsidRDefault="00EA1CA6" w:rsidP="00EA1CA6">
      <w:pPr>
        <w:rPr>
          <w:b/>
          <w:lang w:val="en-GB"/>
        </w:rPr>
      </w:pPr>
    </w:p>
    <w:p w:rsidR="00EA1CA6" w:rsidRDefault="00EA1CA6" w:rsidP="00EA1CA6">
      <w:pPr>
        <w:rPr>
          <w:rFonts w:ascii="Calibri" w:eastAsia="Times New Roman" w:hAnsi="Calibri" w:cstheme="minorHAnsi"/>
          <w:b/>
          <w:sz w:val="28"/>
          <w:szCs w:val="24"/>
          <w:lang w:val="en-GB"/>
        </w:rPr>
      </w:pPr>
    </w:p>
    <w:p w:rsidR="00EA1CA6" w:rsidRDefault="00EA1CA6" w:rsidP="00EA1CA6">
      <w:pPr>
        <w:pStyle w:val="BodyText1"/>
        <w:numPr>
          <w:ilvl w:val="0"/>
          <w:numId w:val="0"/>
        </w:numPr>
        <w:rPr>
          <w:b/>
        </w:rPr>
      </w:pPr>
      <w:r>
        <w:rPr>
          <w:b/>
        </w:rPr>
        <w:t>Q</w:t>
      </w:r>
      <w:r w:rsidRPr="001E27FF">
        <w:rPr>
          <w:b/>
        </w:rPr>
        <w:t xml:space="preserve">uestion </w:t>
      </w:r>
      <w:r>
        <w:rPr>
          <w:b/>
        </w:rPr>
        <w:t xml:space="preserve">18: </w:t>
      </w:r>
      <w:r w:rsidRPr="00B32313">
        <w:rPr>
          <w:b/>
        </w:rPr>
        <w:t>MAS seeks comments on the proposed amendments to the SFR(CIS) at Annex M.</w:t>
      </w:r>
    </w:p>
    <w:p w:rsidR="00EA1CA6" w:rsidRDefault="00EA1CA6" w:rsidP="00EA1CA6">
      <w:pPr>
        <w:rPr>
          <w:rFonts w:ascii="Calibri" w:eastAsia="Times New Roman" w:hAnsi="Calibri" w:cstheme="minorHAnsi"/>
          <w:b/>
          <w:sz w:val="28"/>
          <w:szCs w:val="24"/>
          <w:lang w:val="en-GB"/>
        </w:rPr>
      </w:pPr>
    </w:p>
    <w:p w:rsidR="00EA1CA6" w:rsidRPr="001E27FF" w:rsidRDefault="00EA1CA6" w:rsidP="00EA1CA6">
      <w:pPr>
        <w:pStyle w:val="BodyText1"/>
        <w:numPr>
          <w:ilvl w:val="0"/>
          <w:numId w:val="0"/>
        </w:numPr>
        <w:rPr>
          <w:b/>
        </w:rPr>
      </w:pPr>
      <w:r>
        <w:rPr>
          <w:b/>
        </w:rPr>
        <w:t>Q</w:t>
      </w:r>
      <w:r w:rsidRPr="001E27FF">
        <w:rPr>
          <w:b/>
        </w:rPr>
        <w:t xml:space="preserve">uestion </w:t>
      </w:r>
      <w:r>
        <w:rPr>
          <w:b/>
        </w:rPr>
        <w:t xml:space="preserve">19: </w:t>
      </w:r>
      <w:r w:rsidRPr="00C07082">
        <w:rPr>
          <w:b/>
        </w:rPr>
        <w:tab/>
      </w:r>
      <w:r w:rsidRPr="00B32313">
        <w:rPr>
          <w:b/>
        </w:rPr>
        <w:t>MAS seeks comments on the proposed amendments to the CIS Code at Annex N.</w:t>
      </w:r>
    </w:p>
    <w:p w:rsidR="00352E7C" w:rsidRDefault="00352E7C"/>
    <w:sectPr w:rsidR="00352E7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A28" w:rsidRDefault="008A6A28" w:rsidP="00BC1624">
      <w:pPr>
        <w:spacing w:after="0" w:line="240" w:lineRule="auto"/>
      </w:pPr>
      <w:r>
        <w:separator/>
      </w:r>
    </w:p>
  </w:endnote>
  <w:endnote w:type="continuationSeparator" w:id="0">
    <w:p w:rsidR="008A6A28" w:rsidRDefault="008A6A28" w:rsidP="00BC1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24" w:rsidRDefault="00BC1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24" w:rsidRDefault="00BC16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24" w:rsidRDefault="00BC1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A28" w:rsidRDefault="008A6A28" w:rsidP="00BC1624">
      <w:pPr>
        <w:spacing w:after="0" w:line="240" w:lineRule="auto"/>
      </w:pPr>
      <w:r>
        <w:separator/>
      </w:r>
    </w:p>
  </w:footnote>
  <w:footnote w:type="continuationSeparator" w:id="0">
    <w:p w:rsidR="008A6A28" w:rsidRDefault="008A6A28" w:rsidP="00BC1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24" w:rsidRDefault="00BC1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24" w:rsidRDefault="00BC16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24" w:rsidRDefault="00BC1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 w15:restartNumberingAfterBreak="0">
    <w:nsid w:val="552D71DB"/>
    <w:multiLevelType w:val="hybridMultilevel"/>
    <w:tmpl w:val="5BFA1652"/>
    <w:lvl w:ilvl="0" w:tplc="35486D80">
      <w:start w:val="1"/>
      <w:numFmt w:val="lowerRoman"/>
      <w:lvlText w:val="(%1)"/>
      <w:lvlJc w:val="left"/>
      <w:pPr>
        <w:ind w:left="780" w:hanging="72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A6"/>
    <w:rsid w:val="00352E7C"/>
    <w:rsid w:val="008A6A28"/>
    <w:rsid w:val="00BC1624"/>
    <w:rsid w:val="00EA1CA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CA6"/>
    <w:pPr>
      <w:spacing w:after="200" w:line="276" w:lineRule="auto"/>
    </w:pPr>
  </w:style>
  <w:style w:type="paragraph" w:styleId="Heading1">
    <w:name w:val="heading 1"/>
    <w:aliases w:val="Section Heading"/>
    <w:basedOn w:val="Normal"/>
    <w:next w:val="Normal"/>
    <w:link w:val="Heading1Char"/>
    <w:qFormat/>
    <w:rsid w:val="00EA1CA6"/>
    <w:pPr>
      <w:keepNext/>
      <w:numPr>
        <w:numId w:val="1"/>
      </w:numPr>
      <w:tabs>
        <w:tab w:val="left" w:pos="851"/>
      </w:tabs>
      <w:spacing w:before="360" w:after="0" w:line="240" w:lineRule="auto"/>
      <w:jc w:val="both"/>
      <w:outlineLvl w:val="0"/>
    </w:pPr>
    <w:rPr>
      <w:b/>
      <w:bCs/>
      <w:kern w:val="32"/>
      <w:sz w:val="28"/>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EA1CA6"/>
    <w:rPr>
      <w:b/>
      <w:bCs/>
      <w:kern w:val="32"/>
      <w:sz w:val="28"/>
      <w:szCs w:val="32"/>
      <w:lang w:val="en-GB"/>
    </w:rPr>
  </w:style>
  <w:style w:type="paragraph" w:customStyle="1" w:styleId="BodyText1">
    <w:name w:val="Body Text 1"/>
    <w:basedOn w:val="Normal"/>
    <w:qFormat/>
    <w:rsid w:val="00EA1CA6"/>
    <w:pPr>
      <w:numPr>
        <w:ilvl w:val="1"/>
        <w:numId w:val="1"/>
      </w:numPr>
      <w:tabs>
        <w:tab w:val="left" w:pos="851"/>
      </w:tabs>
      <w:spacing w:before="240"/>
      <w:jc w:val="both"/>
    </w:pPr>
    <w:rPr>
      <w:sz w:val="24"/>
      <w:lang w:val="en-GB"/>
    </w:rPr>
  </w:style>
  <w:style w:type="table" w:styleId="TableGrid">
    <w:name w:val="Table Grid"/>
    <w:basedOn w:val="TableNormal"/>
    <w:uiPriority w:val="59"/>
    <w:rsid w:val="00EA1CA6"/>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1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624"/>
  </w:style>
  <w:style w:type="paragraph" w:styleId="Footer">
    <w:name w:val="footer"/>
    <w:basedOn w:val="Normal"/>
    <w:link w:val="FooterChar"/>
    <w:uiPriority w:val="99"/>
    <w:unhideWhenUsed/>
    <w:rsid w:val="00BC1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2019-04-30T12:51:00Z</dcterms:created>
  <dcterms:modified xsi:type="dcterms:W3CDTF">2019-04-30T12:51:00Z</dcterms:modified>
</cp:coreProperties>
</file>