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91395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job is to understand this conversation and make proper plan to buil app as descused Dynamic schema discovery for TallyPrime means: Ask Tally for objects ↓ Inspect returned XML ↓ Infer structure automatically ↓ Store metadata ↓ Generate future XML dynamically This is how middleware adapts to: new fields GST updates custom TDL fields version changes High-Level Architecture Tally ↓ XML Fetcher ↓ XML Parser ↓ Schema Discovery Engine ↓ Metadata Registry ↓ Dynamic XML Builder STEP 1 — Fetch Sample Object From Tally Example: Fetch Ledger structure. import requests xml_request = """ &lt;ENVELOPE&gt; &lt;HEADER&gt; &lt;VERSION&gt;1&lt;/VERSION&gt; &lt;TALLYREQUEST&gt;Export&lt;/TALLYREQUEST&gt; &lt;TYPE&gt;Object&lt;/TYPE&gt; &lt;ID&gt;Ledger&lt;/ID&gt; &lt;/HEADER&gt; &lt;BODY&gt; &lt;DESC&gt; &lt;STATICVARIABLES&gt; &lt;SVEXPORTFORMAT&gt;$$SysName:XML&lt;/SVEXPORTFORMAT&gt; &lt;/STATICVARIABLES&gt; &lt;/DESC&gt; &lt;/BODY&gt; &lt;/ENVELOPE&gt; """ response = requests.post( "http://localhost:9000", data=xml_request ) xml_data = response.text print(xml_data) Tally returns XML. STEP 2 — Parse XML Dynamically Suppose Tally returns: &lt;LEDGER NAME="ABC Traders"&gt; &lt;NAME&gt;ABC Traders&lt;/NAME&gt; &lt;PARENT&gt;Sundry Debtors&lt;/PARENT&gt; &lt;OPENINGBALANCE&gt;1000&lt;/OPENINGBALANCE&gt; &lt;ADDRESS.LIST&gt; &lt;ADDRESS&gt;Delhi&lt;/ADDRESS&gt; &lt;/ADDRESS.LIST&gt; &lt;/LEDGER&gt; Now discover fields automatically. STEP 3 — Build Schema Discovery Engine This recursively analyzes XML. import xml.etree.ElementTree as ET def discover_schema(element): schema = { "tag": element.tag, "attributes": list(element.attrib.keys()), "children": {} } for child in element: child_schema = discover_schema(child) if child.tag not in schema["children"]: schema["children"][child.tag] = child_schema return schema Usage: root = ET.fromstring(xml_data) schema = discover_schema(root) print(schema) STEP 4 — Example Output You get: { 'tag': 'LEDGER', 'attributes': ['NAME'], 'children': { 'NAME': { 'tag': 'NAME', 'attributes': [], 'children': {} }, 'PARENT': { 'tag': 'PARENT', 'attributes': [], 'children': {} }, 'OPENINGBALANCE': { 'tag': 'OPENINGBALANCE', 'attributes': [], 'children': {} }, 'ADDRESS.LIST': { 'tag': 'ADDRESS.LIST', 'children': { 'ADDRESS': {} } } } } Now you discovered: fields nesting list structures attributes dynamically. STEP 5 — Store Metadata Registry Save discovered schema. Example: metadata_registry = { "Ledger": schema } Or database: object_name field_name field_type parent is_list version STEP 6 — Infer Data Types Add type detection. def infer_type(value): if value is None: return "string" value = value.strip() try: int(value) return "integer" except: pass try: float(value) return "float" except: pass return "string" Update discovery: schema["type"] = infer_type(element.text) Now you can discover: amount date string number boolean-like fields STEP 7 — Detect Schema Changes Store old schema. Compare with new discovery. def compare_schema(old, new): old_fields = set(old["children"].keys()) new_fields = set(new["children"].keys()) added = new_fields - old_fields removed = old_fields - new_fields return { "added": list(added), "removed": list(removed) } Now you detect: new GST fields changed structures TDL customizations STEP 8 — Dynamic XML Builder Now generate XML from metadata. Example: def build_xml(tag, data): element = ET.Element(tag) for key, value in data.items(): if isinstance(value, dict): child = build_xml(key, value) element.append(child) else: child = ET.SubElement(element, key) child.text = str(value) return element Now your system becomes: schema-driven adaptive dynamic REAL Enterprise Improvement Professional systems also add: 1. Schema Versioning { "Ledger": { "version": "TallyPrime-3.0" } } 2. Unknown Field Preservation Never discard unknown nodes. Store: extra_fields = {} This protects future compatibility. 3. Field Mapping Layer Example: { "ledger_name": "LEDGERNAME", "amount": "AMOUNT" } Now business logic stays stable. The Most Important Insight Do NOT try to perfectly clone Tally schema. Instead: Tally XML ↓ Flexible Metadata Layer ↓ Canonical Internal Model ↓ Dynamic Adapter This is the scalable 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architecture. What You’re Actually Building If you continue this architecture, you are effectively building: ERP integration middleware accounting abstraction layer ETL platform schema evolution engine ERP interoperability framework This is advanced backend architecture and absolutely feasible.</w:t>
      </w:r>
    </w:p>
    <w:p w14:paraId="7E61297F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Your discussion is already moving toward a serious architecture — not just a “Tally sync app.”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What you are actually designing is:</w:t>
      </w:r>
    </w:p>
    <w:p w14:paraId="7081DC67" w14:textId="77777777" w:rsidR="008E2D57" w:rsidRPr="008E2D57" w:rsidRDefault="008E2D57" w:rsidP="008E2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Tally integration platform </w:t>
      </w:r>
    </w:p>
    <w:p w14:paraId="40F15195" w14:textId="77777777" w:rsidR="008E2D57" w:rsidRPr="008E2D57" w:rsidRDefault="008E2D57" w:rsidP="008E2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schema-evolving middleware </w:t>
      </w:r>
    </w:p>
    <w:p w14:paraId="04D385D8" w14:textId="77777777" w:rsidR="008E2D57" w:rsidRPr="008E2D57" w:rsidRDefault="008E2D57" w:rsidP="008E2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canonical accounting engine </w:t>
      </w:r>
    </w:p>
    <w:p w14:paraId="41C2523C" w14:textId="77777777" w:rsidR="008E2D57" w:rsidRPr="008E2D57" w:rsidRDefault="008E2D57" w:rsidP="008E2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ERP connector framework </w:t>
      </w:r>
    </w:p>
    <w:p w14:paraId="56D9AC6D" w14:textId="77777777" w:rsidR="008E2D57" w:rsidRPr="008E2D57" w:rsidRDefault="008E2D57" w:rsidP="008E2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future multi-ERP abstraction layer </w:t>
      </w:r>
    </w:p>
    <w:p w14:paraId="77B8A943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The biggest architectural decision you already made correctly is this:</w:t>
      </w:r>
    </w:p>
    <w:p w14:paraId="02425D1D" w14:textId="77777777" w:rsidR="008E2D57" w:rsidRPr="008E2D57" w:rsidRDefault="008E2D57" w:rsidP="008E2D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hardcode Tally XML structures.</w:t>
      </w:r>
    </w:p>
    <w:p w14:paraId="46FAD90F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the core reason most Tally integrations become unmaintainable.</w:t>
      </w:r>
    </w:p>
    <w:p w14:paraId="2065DEC8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CE6B68">
          <v:rect id="_x0000_i1025" style="width:0;height:1.5pt" o:hralign="center" o:hrstd="t" o:hr="t" fillcolor="#a0a0a0" stroked="f"/>
        </w:pict>
      </w:r>
    </w:p>
    <w:p w14:paraId="7F207053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The Final System Should Become</w:t>
      </w:r>
    </w:p>
    <w:p w14:paraId="1A821FE8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Target Architecture</w:t>
      </w:r>
    </w:p>
    <w:p w14:paraId="0D0ED596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┌────────────────────┐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│    TallyPrime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│ XML over HTTP API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└─────────┬──────────┘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XML Requests/Responses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┌────────────────▼────────────────┐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│        Tally Connector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│---------------------------------│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│ XML Fetcher           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│ Retry Engine          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│ Session/Company Manager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│ GUID Tracking         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└────────────────┬────────────────┘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Raw XML Stream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┌────────────────▼────────────────┐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│      Schema Discovery Engine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│---------------------------------│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│ Dynamic XML Parser    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│ Structure Discovery   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│ Type Inference        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│ List Detection        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│ Attribute Discovery   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│ Unknown Field Preservation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└────────────────┬────────────────┘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Metadata Objects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┌────────────────▼────────────────┐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│        Metadata Registry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│---------------------------------│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│ Object Definitions    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│ Field Definitions     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│ Schema Versions       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│ Mapping Metadata      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│ TDL Extensions        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└────────────────┬────────────────┘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Canonical Internal Model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┌────────────────▼────────────────┐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│      Canonical ERP Engine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│---------------------------------│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│ Ledger Model          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│ Voucher Model         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│ Inventory Model       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│ GST Model             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│ Freight Model         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│ Vehicle Model         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│ Business Rules        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└────────────────┬────────────────┘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┌────────────────▼────────────────┐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│        Adapter Layer  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│---------------------------------│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│ Tally Adapter         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│ SAP Adapter (future)  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│ Zoho Adapter (future) 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│ Busy Adapter (future) 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└────────────────┬────────────────┘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Dynamic XML Generator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┌─────────▼─────────┐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│   TallyPrime      │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└───────────────────┘</w:t>
      </w:r>
    </w:p>
    <w:p w14:paraId="0D2487DA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FB48DA">
          <v:rect id="_x0000_i1026" style="width:0;height:1.5pt" o:hralign="center" o:hrstd="t" o:hr="t" fillcolor="#a0a0a0" stroked="f"/>
        </w:pict>
      </w:r>
    </w:p>
    <w:p w14:paraId="4D7C7E0D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MOST IMPORTANT DESIGN PRINCIPLE</w:t>
      </w:r>
    </w:p>
    <w:p w14:paraId="3BFC99FB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 NOT BUILD:</w:t>
      </w:r>
    </w:p>
    <w:p w14:paraId="64AC032E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ERP → Direct Tally XML</w:t>
      </w:r>
    </w:p>
    <w:p w14:paraId="3602E31D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BUILD:</w:t>
      </w:r>
    </w:p>
    <w:p w14:paraId="27CF9C7D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ERP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Canonical Internal Model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Adapter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Tally XML</w:t>
      </w:r>
    </w:p>
    <w:p w14:paraId="62B32FCA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single most important architectural decision.</w:t>
      </w:r>
    </w:p>
    <w:p w14:paraId="0F3D440F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Tally changes.</w:t>
      </w:r>
    </w:p>
    <w:p w14:paraId="3C68A79A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Your business logic should never depend on Tally XML tags.</w:t>
      </w:r>
    </w:p>
    <w:p w14:paraId="15F2829C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26A565">
          <v:rect id="_x0000_i1027" style="width:0;height:1.5pt" o:hralign="center" o:hrstd="t" o:hr="t" fillcolor="#a0a0a0" stroked="f"/>
        </w:pict>
      </w:r>
    </w:p>
    <w:p w14:paraId="13894EFA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This Architecture Is Correct</w:t>
      </w:r>
    </w:p>
    <w:p w14:paraId="15A7780F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Your business workflows are already more complex than Tally.</w:t>
      </w:r>
    </w:p>
    <w:p w14:paraId="54B58382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You already mentioned:</w:t>
      </w:r>
    </w:p>
    <w:p w14:paraId="5282E492" w14:textId="77777777" w:rsidR="008E2D57" w:rsidRPr="008E2D57" w:rsidRDefault="008E2D57" w:rsidP="008E2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multi-company GSTINs </w:t>
      </w:r>
    </w:p>
    <w:p w14:paraId="0287A6C9" w14:textId="77777777" w:rsidR="008E2D57" w:rsidRPr="008E2D57" w:rsidRDefault="008E2D57" w:rsidP="008E2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warehouses </w:t>
      </w:r>
    </w:p>
    <w:p w14:paraId="29161628" w14:textId="77777777" w:rsidR="008E2D57" w:rsidRPr="008E2D57" w:rsidRDefault="008E2D57" w:rsidP="008E2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vehicle placement lifecycle </w:t>
      </w:r>
    </w:p>
    <w:p w14:paraId="4F5CCBA8" w14:textId="77777777" w:rsidR="008E2D57" w:rsidRPr="008E2D57" w:rsidRDefault="008E2D57" w:rsidP="008E2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freight split across invoices </w:t>
      </w:r>
    </w:p>
    <w:p w14:paraId="35FDD5AE" w14:textId="77777777" w:rsidR="008E2D57" w:rsidRPr="008E2D57" w:rsidRDefault="008E2D57" w:rsidP="008E2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unknown billing at loading time </w:t>
      </w:r>
    </w:p>
    <w:p w14:paraId="65FB5265" w14:textId="77777777" w:rsidR="008E2D57" w:rsidRPr="008E2D57" w:rsidRDefault="008E2D57" w:rsidP="008E2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rejected vehicles </w:t>
      </w:r>
    </w:p>
    <w:p w14:paraId="7594D2E4" w14:textId="77777777" w:rsidR="008E2D57" w:rsidRPr="008E2D57" w:rsidRDefault="008E2D57" w:rsidP="008E2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partial billing </w:t>
      </w:r>
    </w:p>
    <w:p w14:paraId="696B6BBD" w14:textId="77777777" w:rsidR="008E2D57" w:rsidRPr="008E2D57" w:rsidRDefault="008E2D57" w:rsidP="008E2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parties per vehicle </w:t>
      </w:r>
    </w:p>
    <w:p w14:paraId="591115B0" w14:textId="77777777" w:rsidR="008E2D57" w:rsidRPr="008E2D57" w:rsidRDefault="008E2D57" w:rsidP="008E2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inward/outward flows </w:t>
      </w:r>
    </w:p>
    <w:p w14:paraId="7F79ED94" w14:textId="77777777" w:rsidR="008E2D57" w:rsidRPr="008E2D57" w:rsidRDefault="008E2D57" w:rsidP="008E2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GUID-based posting </w:t>
      </w:r>
    </w:p>
    <w:p w14:paraId="039C5582" w14:textId="77777777" w:rsidR="008E2D57" w:rsidRPr="008E2D57" w:rsidRDefault="008E2D57" w:rsidP="008E2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reconciliation workflows </w:t>
      </w:r>
    </w:p>
    <w:p w14:paraId="1F8910C1" w14:textId="77777777" w:rsidR="008E2D57" w:rsidRPr="008E2D57" w:rsidRDefault="008E2D57" w:rsidP="008E2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credit note flows </w:t>
      </w:r>
    </w:p>
    <w:p w14:paraId="68547C40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Tally alone cannot model all of this cleanly.</w:t>
      </w:r>
    </w:p>
    <w:p w14:paraId="0C2F8FAD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17A78CF5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Tally becomes only a financial/accounting adapter.</w:t>
      </w:r>
    </w:p>
    <w:p w14:paraId="11D753D2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NOT the core ERP.</w:t>
      </w:r>
    </w:p>
    <w:p w14:paraId="0CB75757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correct enterprise architecture.</w:t>
      </w:r>
    </w:p>
    <w:p w14:paraId="709E52FC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A3D122">
          <v:rect id="_x0000_i1028" style="width:0;height:1.5pt" o:hralign="center" o:hrstd="t" o:hr="t" fillcolor="#a0a0a0" stroked="f"/>
        </w:pict>
      </w:r>
    </w:p>
    <w:p w14:paraId="04E27819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SYSTEM LAYERS</w:t>
      </w:r>
    </w:p>
    <w:p w14:paraId="7F2615F1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1. Tally Connector Layer</w:t>
      </w:r>
    </w:p>
    <w:p w14:paraId="7324CDF6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NOT business logic.</w:t>
      </w:r>
    </w:p>
    <w:p w14:paraId="65FE49AE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Only responsible for:</w:t>
      </w:r>
    </w:p>
    <w:p w14:paraId="675D8707" w14:textId="77777777" w:rsidR="008E2D57" w:rsidRPr="008E2D57" w:rsidRDefault="008E2D57" w:rsidP="008E2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sending XML </w:t>
      </w:r>
    </w:p>
    <w:p w14:paraId="0A120A30" w14:textId="77777777" w:rsidR="008E2D57" w:rsidRPr="008E2D57" w:rsidRDefault="008E2D57" w:rsidP="008E2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receiving XML </w:t>
      </w:r>
    </w:p>
    <w:p w14:paraId="711D8377" w14:textId="77777777" w:rsidR="008E2D57" w:rsidRPr="008E2D57" w:rsidRDefault="008E2D57" w:rsidP="008E2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retries </w:t>
      </w:r>
    </w:p>
    <w:p w14:paraId="144956A2" w14:textId="77777777" w:rsidR="008E2D57" w:rsidRPr="008E2D57" w:rsidRDefault="008E2D57" w:rsidP="008E2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authentication/session </w:t>
      </w:r>
    </w:p>
    <w:p w14:paraId="5C8D35A1" w14:textId="77777777" w:rsidR="008E2D57" w:rsidRPr="008E2D57" w:rsidRDefault="008E2D57" w:rsidP="008E2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company selection </w:t>
      </w:r>
    </w:p>
    <w:p w14:paraId="304F44D8" w14:textId="77777777" w:rsidR="008E2D57" w:rsidRPr="008E2D57" w:rsidRDefault="008E2D57" w:rsidP="008E2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GUID-safe operations </w:t>
      </w:r>
    </w:p>
    <w:p w14:paraId="6C10E6C3" w14:textId="77777777" w:rsidR="008E2D57" w:rsidRPr="008E2D57" w:rsidRDefault="008E2D57" w:rsidP="008E2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batching </w:t>
      </w:r>
    </w:p>
    <w:p w14:paraId="5F71ADF1" w14:textId="77777777" w:rsidR="008E2D57" w:rsidRPr="008E2D57" w:rsidRDefault="008E2D57" w:rsidP="008E2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import/export </w:t>
      </w:r>
    </w:p>
    <w:p w14:paraId="272ACDFE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Responsibilities</w:t>
      </w:r>
    </w:p>
    <w:p w14:paraId="302D6224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XML Fetcher</w:t>
      </w:r>
    </w:p>
    <w:p w14:paraId="581AC2E3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fetch_object("Ledger")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fetch_voucher(guid)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fetch_company()</w:t>
      </w:r>
    </w:p>
    <w:p w14:paraId="15B36711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XML Importer</w:t>
      </w:r>
    </w:p>
    <w:p w14:paraId="1E85C088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post_voucher(xml)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alter_ledger(xml)</w:t>
      </w:r>
    </w:p>
    <w:p w14:paraId="0C37F495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Retry/Recovery</w:t>
      </w:r>
    </w:p>
    <w:p w14:paraId="59AE9D11" w14:textId="77777777" w:rsidR="008E2D57" w:rsidRPr="008E2D57" w:rsidRDefault="008E2D57" w:rsidP="008E2D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Tally unavailable </w:t>
      </w:r>
    </w:p>
    <w:p w14:paraId="1ACC8412" w14:textId="77777777" w:rsidR="008E2D57" w:rsidRPr="008E2D57" w:rsidRDefault="008E2D57" w:rsidP="008E2D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locked company </w:t>
      </w:r>
    </w:p>
    <w:p w14:paraId="32F379C9" w14:textId="77777777" w:rsidR="008E2D57" w:rsidRPr="008E2D57" w:rsidRDefault="008E2D57" w:rsidP="008E2D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GUID </w:t>
      </w:r>
    </w:p>
    <w:p w14:paraId="4193E64B" w14:textId="77777777" w:rsidR="008E2D57" w:rsidRPr="008E2D57" w:rsidRDefault="008E2D57" w:rsidP="008E2D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XML parse failures </w:t>
      </w:r>
    </w:p>
    <w:p w14:paraId="61F68FA7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GUID Safety</w:t>
      </w:r>
    </w:p>
    <w:p w14:paraId="4AF1F3A7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for avoiding duplicate vouchers.</w:t>
      </w:r>
    </w:p>
    <w:p w14:paraId="3F1D1C6B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You already identified this correctly.</w:t>
      </w:r>
    </w:p>
    <w:p w14:paraId="5AD80B0A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9ADD17">
          <v:rect id="_x0000_i1029" style="width:0;height:1.5pt" o:hralign="center" o:hrstd="t" o:hr="t" fillcolor="#a0a0a0" stroked="f"/>
        </w:pict>
      </w:r>
    </w:p>
    <w:p w14:paraId="2D2C5421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Schema Discovery Engine</w:t>
      </w:r>
    </w:p>
    <w:p w14:paraId="18A43322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heart of the platform.</w:t>
      </w:r>
    </w:p>
    <w:p w14:paraId="6E4A5B37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approach is correct:</w:t>
      </w:r>
    </w:p>
    <w:p w14:paraId="359A5234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Fetch XML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Analyze recursively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Infer metadata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Store definitions</w:t>
      </w:r>
    </w:p>
    <w:p w14:paraId="7C506D3A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But enterprise-grade implementation needs more.</w:t>
      </w:r>
    </w:p>
    <w:p w14:paraId="347B5031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20B018">
          <v:rect id="_x0000_i1030" style="width:0;height:1.5pt" o:hralign="center" o:hrstd="t" o:hr="t" fillcolor="#a0a0a0" stroked="f"/>
        </w:pict>
      </w:r>
    </w:p>
    <w:p w14:paraId="79C04708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Discovery Engine Should Detect</w:t>
      </w:r>
    </w:p>
    <w:p w14:paraId="6071F8F0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A. Fields</w:t>
      </w:r>
    </w:p>
    <w:p w14:paraId="0F67F2EC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&lt;AMOUNT&gt;100&lt;/AMOUNT&gt;</w:t>
      </w:r>
    </w:p>
    <w:p w14:paraId="21DEF225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B. Attributes</w:t>
      </w:r>
    </w:p>
    <w:p w14:paraId="00FC47F1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&lt;LEDGER NAME="ABC"&gt;</w:t>
      </w:r>
    </w:p>
    <w:p w14:paraId="69609B80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C. Lists</w:t>
      </w:r>
    </w:p>
    <w:p w14:paraId="3A3A6B1F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&lt;ADDRESS.LIST&gt;</w:t>
      </w:r>
    </w:p>
    <w:p w14:paraId="6E2C5F99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D. Repeating Structures</w:t>
      </w:r>
    </w:p>
    <w:p w14:paraId="375C5A88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&lt;ALLLEDGERENTRIES.LIST&gt;</w:t>
      </w:r>
    </w:p>
    <w:p w14:paraId="6D09E740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E. Empty Optional Nodes</w:t>
      </w:r>
    </w:p>
    <w:p w14:paraId="2FF965E8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&lt;BATCHALLOCATIONS.LIST/&gt;</w:t>
      </w:r>
    </w:p>
    <w:p w14:paraId="0DC73F3D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F. TDL Custom Fields</w:t>
      </w:r>
    </w:p>
    <w:p w14:paraId="2FD1C55A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&lt;UDF:MyField&gt;</w:t>
      </w:r>
    </w:p>
    <w:p w14:paraId="1D8CDE65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G. Namespaces</w:t>
      </w:r>
    </w:p>
    <w:p w14:paraId="403C9438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xmlns:UDF</w:t>
      </w:r>
    </w:p>
    <w:p w14:paraId="6F0F05C7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H. Mixed Types</w:t>
      </w:r>
    </w:p>
    <w:p w14:paraId="2E5D908A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Some Tally fields behave inconsistently.</w:t>
      </w:r>
    </w:p>
    <w:p w14:paraId="567ED1AD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A3EC7FE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&lt;AMOUNT&gt;100&lt;/AMOUNT&gt;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&lt;AMOUNT&gt;-100.00&lt;/AMOUNT&gt;</w:t>
      </w:r>
    </w:p>
    <w:p w14:paraId="358B3590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Must normalize.</w:t>
      </w:r>
    </w:p>
    <w:p w14:paraId="3892AA6F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10628E">
          <v:rect id="_x0000_i1031" style="width:0;height:1.5pt" o:hralign="center" o:hrstd="t" o:hr="t" fillcolor="#a0a0a0" stroked="f"/>
        </w:pict>
      </w:r>
    </w:p>
    <w:p w14:paraId="6DA124FC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Metadata Registry</w:t>
      </w:r>
    </w:p>
    <w:p w14:paraId="5A14CE62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becomes your ERP intelligence layer.</w:t>
      </w:r>
    </w:p>
    <w:p w14:paraId="6B3E62BC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Suggested Tables</w:t>
      </w:r>
    </w:p>
    <w:p w14:paraId="535EBE08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A1D99F">
          <v:rect id="_x0000_i1032" style="width:0;height:1.5pt" o:hralign="center" o:hrstd="t" o:hr="t" fillcolor="#a0a0a0" stroked="f"/>
        </w:pict>
      </w:r>
    </w:p>
    <w:p w14:paraId="74AD1CEF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tally_object_types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315"/>
      </w:tblGrid>
      <w:tr w:rsidR="008E2D57" w:rsidRPr="008E2D57" w14:paraId="7C312CA5" w14:textId="77777777" w:rsidTr="008E2D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BE979" w14:textId="77777777" w:rsidR="008E2D57" w:rsidRPr="008E2D57" w:rsidRDefault="008E2D57" w:rsidP="008E2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E2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578891F" w14:textId="77777777" w:rsidR="008E2D57" w:rsidRPr="008E2D57" w:rsidRDefault="008E2D57" w:rsidP="008E2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E2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8E2D57" w:rsidRPr="008E2D57" w14:paraId="117AB084" w14:textId="77777777" w:rsidTr="008E2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AB39A" w14:textId="77777777" w:rsidR="008E2D57" w:rsidRPr="008E2D57" w:rsidRDefault="008E2D57" w:rsidP="008E2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518BF96" w14:textId="77777777" w:rsidR="008E2D57" w:rsidRPr="008E2D57" w:rsidRDefault="008E2D57" w:rsidP="008E2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</w:t>
            </w:r>
          </w:p>
        </w:tc>
      </w:tr>
      <w:tr w:rsidR="008E2D57" w:rsidRPr="008E2D57" w14:paraId="77BBB5CE" w14:textId="77777777" w:rsidTr="008E2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27552" w14:textId="77777777" w:rsidR="008E2D57" w:rsidRPr="008E2D57" w:rsidRDefault="008E2D57" w:rsidP="008E2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object_name</w:t>
            </w:r>
          </w:p>
        </w:tc>
        <w:tc>
          <w:tcPr>
            <w:tcW w:w="0" w:type="auto"/>
            <w:vAlign w:val="center"/>
            <w:hideMark/>
          </w:tcPr>
          <w:p w14:paraId="66EB9B8F" w14:textId="77777777" w:rsidR="008E2D57" w:rsidRPr="008E2D57" w:rsidRDefault="008E2D57" w:rsidP="008E2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Ledger/Voucher</w:t>
            </w:r>
          </w:p>
        </w:tc>
      </w:tr>
      <w:tr w:rsidR="008E2D57" w:rsidRPr="008E2D57" w14:paraId="508CB191" w14:textId="77777777" w:rsidTr="008E2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A9F83" w14:textId="77777777" w:rsidR="008E2D57" w:rsidRPr="008E2D57" w:rsidRDefault="008E2D57" w:rsidP="008E2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tally_type</w:t>
            </w:r>
          </w:p>
        </w:tc>
        <w:tc>
          <w:tcPr>
            <w:tcW w:w="0" w:type="auto"/>
            <w:vAlign w:val="center"/>
            <w:hideMark/>
          </w:tcPr>
          <w:p w14:paraId="1F065236" w14:textId="77777777" w:rsidR="008E2D57" w:rsidRPr="008E2D57" w:rsidRDefault="008E2D57" w:rsidP="008E2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object/collection/report</w:t>
            </w:r>
          </w:p>
        </w:tc>
      </w:tr>
      <w:tr w:rsidR="008E2D57" w:rsidRPr="008E2D57" w14:paraId="2575F21F" w14:textId="77777777" w:rsidTr="008E2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4DA3F" w14:textId="77777777" w:rsidR="008E2D57" w:rsidRPr="008E2D57" w:rsidRDefault="008E2D57" w:rsidP="008E2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3B5832B" w14:textId="77777777" w:rsidR="008E2D57" w:rsidRPr="008E2D57" w:rsidRDefault="008E2D57" w:rsidP="008E2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TallyPrime version</w:t>
            </w:r>
          </w:p>
        </w:tc>
      </w:tr>
    </w:tbl>
    <w:p w14:paraId="38D65F83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26824D">
          <v:rect id="_x0000_i1033" style="width:0;height:1.5pt" o:hralign="center" o:hrstd="t" o:hr="t" fillcolor="#a0a0a0" stroked="f"/>
        </w:pict>
      </w:r>
    </w:p>
    <w:p w14:paraId="131AECAD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tally_fields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208"/>
      </w:tblGrid>
      <w:tr w:rsidR="008E2D57" w:rsidRPr="008E2D57" w14:paraId="1B7DE3B2" w14:textId="77777777" w:rsidTr="008E2D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65249" w14:textId="77777777" w:rsidR="008E2D57" w:rsidRPr="008E2D57" w:rsidRDefault="008E2D57" w:rsidP="008E2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E2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6BF7F28" w14:textId="77777777" w:rsidR="008E2D57" w:rsidRPr="008E2D57" w:rsidRDefault="008E2D57" w:rsidP="008E2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E2D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8E2D57" w:rsidRPr="008E2D57" w14:paraId="5D1F5C61" w14:textId="77777777" w:rsidTr="008E2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4E60D" w14:textId="77777777" w:rsidR="008E2D57" w:rsidRPr="008E2D57" w:rsidRDefault="008E2D57" w:rsidP="008E2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object_type_id</w:t>
            </w:r>
          </w:p>
        </w:tc>
        <w:tc>
          <w:tcPr>
            <w:tcW w:w="0" w:type="auto"/>
            <w:vAlign w:val="center"/>
            <w:hideMark/>
          </w:tcPr>
          <w:p w14:paraId="364A5804" w14:textId="77777777" w:rsidR="008E2D57" w:rsidRPr="008E2D57" w:rsidRDefault="008E2D57" w:rsidP="008E2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</w:t>
            </w:r>
          </w:p>
        </w:tc>
      </w:tr>
      <w:tr w:rsidR="008E2D57" w:rsidRPr="008E2D57" w14:paraId="161B93B8" w14:textId="77777777" w:rsidTr="008E2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7E7A8" w14:textId="77777777" w:rsidR="008E2D57" w:rsidRPr="008E2D57" w:rsidRDefault="008E2D57" w:rsidP="008E2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field_name</w:t>
            </w:r>
          </w:p>
        </w:tc>
        <w:tc>
          <w:tcPr>
            <w:tcW w:w="0" w:type="auto"/>
            <w:vAlign w:val="center"/>
            <w:hideMark/>
          </w:tcPr>
          <w:p w14:paraId="70EED984" w14:textId="77777777" w:rsidR="008E2D57" w:rsidRPr="008E2D57" w:rsidRDefault="008E2D57" w:rsidP="008E2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XML tag</w:t>
            </w:r>
          </w:p>
        </w:tc>
      </w:tr>
      <w:tr w:rsidR="008E2D57" w:rsidRPr="008E2D57" w14:paraId="0E2D7DBA" w14:textId="77777777" w:rsidTr="008E2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EA993" w14:textId="77777777" w:rsidR="008E2D57" w:rsidRPr="008E2D57" w:rsidRDefault="008E2D57" w:rsidP="008E2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canonical_name</w:t>
            </w:r>
          </w:p>
        </w:tc>
        <w:tc>
          <w:tcPr>
            <w:tcW w:w="0" w:type="auto"/>
            <w:vAlign w:val="center"/>
            <w:hideMark/>
          </w:tcPr>
          <w:p w14:paraId="56BC3AED" w14:textId="77777777" w:rsidR="008E2D57" w:rsidRPr="008E2D57" w:rsidRDefault="008E2D57" w:rsidP="008E2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mapped internal name</w:t>
            </w:r>
          </w:p>
        </w:tc>
      </w:tr>
      <w:tr w:rsidR="008E2D57" w:rsidRPr="008E2D57" w14:paraId="7E2D9098" w14:textId="77777777" w:rsidTr="008E2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D0411" w14:textId="77777777" w:rsidR="008E2D57" w:rsidRPr="008E2D57" w:rsidRDefault="008E2D57" w:rsidP="008E2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79D1BC31" w14:textId="77777777" w:rsidR="008E2D57" w:rsidRPr="008E2D57" w:rsidRDefault="008E2D57" w:rsidP="008E2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string/decimal/date</w:t>
            </w:r>
          </w:p>
        </w:tc>
      </w:tr>
      <w:tr w:rsidR="008E2D57" w:rsidRPr="008E2D57" w14:paraId="048A594D" w14:textId="77777777" w:rsidTr="008E2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1249C" w14:textId="77777777" w:rsidR="008E2D57" w:rsidRPr="008E2D57" w:rsidRDefault="008E2D57" w:rsidP="008E2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is_list</w:t>
            </w:r>
          </w:p>
        </w:tc>
        <w:tc>
          <w:tcPr>
            <w:tcW w:w="0" w:type="auto"/>
            <w:vAlign w:val="center"/>
            <w:hideMark/>
          </w:tcPr>
          <w:p w14:paraId="6DB64538" w14:textId="77777777" w:rsidR="008E2D57" w:rsidRPr="008E2D57" w:rsidRDefault="008E2D57" w:rsidP="008E2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repeating</w:t>
            </w:r>
          </w:p>
        </w:tc>
      </w:tr>
      <w:tr w:rsidR="008E2D57" w:rsidRPr="008E2D57" w14:paraId="0C459EAD" w14:textId="77777777" w:rsidTr="008E2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09E70" w14:textId="77777777" w:rsidR="008E2D57" w:rsidRPr="008E2D57" w:rsidRDefault="008E2D57" w:rsidP="008E2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parent_field_id</w:t>
            </w:r>
          </w:p>
        </w:tc>
        <w:tc>
          <w:tcPr>
            <w:tcW w:w="0" w:type="auto"/>
            <w:vAlign w:val="center"/>
            <w:hideMark/>
          </w:tcPr>
          <w:p w14:paraId="291B02C2" w14:textId="77777777" w:rsidR="008E2D57" w:rsidRPr="008E2D57" w:rsidRDefault="008E2D57" w:rsidP="008E2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nesting</w:t>
            </w:r>
          </w:p>
        </w:tc>
      </w:tr>
      <w:tr w:rsidR="008E2D57" w:rsidRPr="008E2D57" w14:paraId="0DD3CE81" w14:textId="77777777" w:rsidTr="008E2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51049" w14:textId="77777777" w:rsidR="008E2D57" w:rsidRPr="008E2D57" w:rsidRDefault="008E2D57" w:rsidP="008E2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is_attribute</w:t>
            </w:r>
          </w:p>
        </w:tc>
        <w:tc>
          <w:tcPr>
            <w:tcW w:w="0" w:type="auto"/>
            <w:vAlign w:val="center"/>
            <w:hideMark/>
          </w:tcPr>
          <w:p w14:paraId="1FAEBEA0" w14:textId="77777777" w:rsidR="008E2D57" w:rsidRPr="008E2D57" w:rsidRDefault="008E2D57" w:rsidP="008E2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XML attribute</w:t>
            </w:r>
          </w:p>
        </w:tc>
      </w:tr>
      <w:tr w:rsidR="008E2D57" w:rsidRPr="008E2D57" w14:paraId="5F928666" w14:textId="77777777" w:rsidTr="008E2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5DE31" w14:textId="77777777" w:rsidR="008E2D57" w:rsidRPr="008E2D57" w:rsidRDefault="008E2D57" w:rsidP="008E2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namespace</w:t>
            </w:r>
          </w:p>
        </w:tc>
        <w:tc>
          <w:tcPr>
            <w:tcW w:w="0" w:type="auto"/>
            <w:vAlign w:val="center"/>
            <w:hideMark/>
          </w:tcPr>
          <w:p w14:paraId="2349C18A" w14:textId="77777777" w:rsidR="008E2D57" w:rsidRPr="008E2D57" w:rsidRDefault="008E2D57" w:rsidP="008E2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UDF namespace</w:t>
            </w:r>
          </w:p>
        </w:tc>
      </w:tr>
      <w:tr w:rsidR="008E2D57" w:rsidRPr="008E2D57" w14:paraId="288829BD" w14:textId="77777777" w:rsidTr="008E2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AEAE6" w14:textId="77777777" w:rsidR="008E2D57" w:rsidRPr="008E2D57" w:rsidRDefault="008E2D57" w:rsidP="008E2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is_required</w:t>
            </w:r>
          </w:p>
        </w:tc>
        <w:tc>
          <w:tcPr>
            <w:tcW w:w="0" w:type="auto"/>
            <w:vAlign w:val="center"/>
            <w:hideMark/>
          </w:tcPr>
          <w:p w14:paraId="565225FC" w14:textId="77777777" w:rsidR="008E2D57" w:rsidRPr="008E2D57" w:rsidRDefault="008E2D57" w:rsidP="008E2D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D5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inferred</w:t>
            </w:r>
          </w:p>
        </w:tc>
      </w:tr>
    </w:tbl>
    <w:p w14:paraId="0AB5EE70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61A023">
          <v:rect id="_x0000_i1034" style="width:0;height:1.5pt" o:hralign="center" o:hrstd="t" o:hr="t" fillcolor="#a0a0a0" stroked="f"/>
        </w:pict>
      </w:r>
    </w:p>
    <w:p w14:paraId="0088E9B3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schema_versions</w:t>
      </w:r>
    </w:p>
    <w:p w14:paraId="1F7A358C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Tracks changes over time.</w:t>
      </w:r>
    </w:p>
    <w:p w14:paraId="2E64F435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49223A">
          <v:rect id="_x0000_i1035" style="width:0;height:1.5pt" o:hralign="center" o:hrstd="t" o:hr="t" fillcolor="#a0a0a0" stroked="f"/>
        </w:pict>
      </w:r>
    </w:p>
    <w:p w14:paraId="71F96B02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field_mappings</w:t>
      </w:r>
    </w:p>
    <w:p w14:paraId="088B1471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ERP field → Tally field</w:t>
      </w:r>
    </w:p>
    <w:p w14:paraId="5A9BF3B6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BE183F4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ledger_name → NAME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gstin → PARTYGSTIN</w:t>
      </w:r>
    </w:p>
    <w:p w14:paraId="059004A1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B2D7CC">
          <v:rect id="_x0000_i1036" style="width:0;height:1.5pt" o:hralign="center" o:hrstd="t" o:hr="t" fillcolor="#a0a0a0" stroked="f"/>
        </w:pict>
      </w:r>
    </w:p>
    <w:p w14:paraId="010E57EE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Canonical Internal Model (MOST IMPORTANT)</w:t>
      </w:r>
    </w:p>
    <w:p w14:paraId="1E4FE4DC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your REAL ERP schema.</w:t>
      </w:r>
    </w:p>
    <w:p w14:paraId="7A0B8384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NOT Tally schema.</w:t>
      </w:r>
    </w:p>
    <w:p w14:paraId="26C1621E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0D86F2">
          <v:rect id="_x0000_i1037" style="width:0;height:1.5pt" o:hralign="center" o:hrstd="t" o:hr="t" fillcolor="#a0a0a0" stroked="f"/>
        </w:pict>
      </w:r>
    </w:p>
    <w:p w14:paraId="63DDDE35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14:paraId="51A271C4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Internal Ledger Model</w:t>
      </w:r>
    </w:p>
    <w:p w14:paraId="5FF3563A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Ledger: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name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gstin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address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opening_balance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state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party_type</w:t>
      </w:r>
    </w:p>
    <w:p w14:paraId="153FC9BD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Regardless of Tally XML changes.</w:t>
      </w:r>
    </w:p>
    <w:p w14:paraId="4B2B02E5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FEE9F4">
          <v:rect id="_x0000_i1038" style="width:0;height:1.5pt" o:hralign="center" o:hrstd="t" o:hr="t" fillcolor="#a0a0a0" stroked="f"/>
        </w:pict>
      </w:r>
    </w:p>
    <w:p w14:paraId="4C1ADD9D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Voucher Model</w:t>
      </w:r>
    </w:p>
    <w:p w14:paraId="3DB4A262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Voucher: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voucher_number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voucher_type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date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company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entries[]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inventory[]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taxes[]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freight[]</w:t>
      </w:r>
    </w:p>
    <w:p w14:paraId="55C654FA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remains stable forever.</w:t>
      </w:r>
    </w:p>
    <w:p w14:paraId="34B6F0AF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61E8AA">
          <v:rect id="_x0000_i1039" style="width:0;height:1.5pt" o:hralign="center" o:hrstd="t" o:hr="t" fillcolor="#a0a0a0" stroked="f"/>
        </w:pict>
      </w:r>
    </w:p>
    <w:p w14:paraId="693C38B2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Canonical Model Matters</w:t>
      </w:r>
    </w:p>
    <w:p w14:paraId="4657FDAC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it:</w:t>
      </w:r>
    </w:p>
    <w:p w14:paraId="38AB96BD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Business Logic ← dependent on Tally XML</w:t>
      </w:r>
    </w:p>
    <w:p w14:paraId="29C28FAD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becomes impossible to maintain.</w:t>
      </w:r>
    </w:p>
    <w:p w14:paraId="280EB079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With canonical model:</w:t>
      </w:r>
    </w:p>
    <w:p w14:paraId="5694D684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Business Logic ← stable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Tally Adapter ← handles XML changes</w:t>
      </w:r>
    </w:p>
    <w:p w14:paraId="26F66783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27B659">
          <v:rect id="_x0000_i1040" style="width:0;height:1.5pt" o:hralign="center" o:hrstd="t" o:hr="t" fillcolor="#a0a0a0" stroked="f"/>
        </w:pict>
      </w:r>
    </w:p>
    <w:p w14:paraId="55EDD319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Dynamic XML Builder</w:t>
      </w:r>
    </w:p>
    <w:p w14:paraId="1FC83D00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idea — but must become metadata-driven.</w:t>
      </w:r>
    </w:p>
    <w:p w14:paraId="5FD8F773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NOT generic dict-to-XML only.</w:t>
      </w:r>
    </w:p>
    <w:p w14:paraId="2199D770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8B4016">
          <v:rect id="_x0000_i1041" style="width:0;height:1.5pt" o:hralign="center" o:hrstd="t" o:hr="t" fillcolor="#a0a0a0" stroked="f"/>
        </w:pict>
      </w:r>
    </w:p>
    <w:p w14:paraId="25EAA34E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Proper XML Generation Flow</w:t>
      </w:r>
    </w:p>
    <w:p w14:paraId="3587A2FB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Canonical Object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Mapping Layer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Metadata Registry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Dynamic XML Builder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Tally XML</w:t>
      </w:r>
    </w:p>
    <w:p w14:paraId="2F844124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2657F8">
          <v:rect id="_x0000_i1042" style="width:0;height:1.5pt" o:hralign="center" o:hrstd="t" o:hr="t" fillcolor="#a0a0a0" stroked="f"/>
        </w:pict>
      </w:r>
    </w:p>
    <w:p w14:paraId="7FC3C044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14:paraId="13B3E7C4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Canonical Data</w:t>
      </w:r>
    </w:p>
    <w:p w14:paraId="77CF15CD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"ledger_name": "ABC",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"opening_balance": 1000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5E84643D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Mapping</w:t>
      </w:r>
    </w:p>
    <w:p w14:paraId="1806614A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"ledger_name": "NAME",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"opening_balance": "OPENINGBALANCE"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47CF014A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XML Builder Generates</w:t>
      </w:r>
    </w:p>
    <w:p w14:paraId="6B715091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&lt;LEDGER&gt;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&lt;NAME&gt;ABC&lt;/NAME&gt;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&lt;OPENINGBALANCE&gt;1000&lt;/OPENINGBALANCE&gt;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&lt;/LEDGER&gt;</w:t>
      </w:r>
    </w:p>
    <w:p w14:paraId="752CBEF6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09A5FB">
          <v:rect id="_x0000_i1043" style="width:0;height:1.5pt" o:hralign="center" o:hrstd="t" o:hr="t" fillcolor="#a0a0a0" stroked="f"/>
        </w:pict>
      </w:r>
    </w:p>
    <w:p w14:paraId="50A6DFF9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Unknown Field Preservation (CRITICAL)</w:t>
      </w:r>
    </w:p>
    <w:p w14:paraId="2CEB2FFF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You correctly identified this.</w:t>
      </w:r>
    </w:p>
    <w:p w14:paraId="559D09A0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systems NEVER discard unknown nodes.</w:t>
      </w:r>
    </w:p>
    <w:p w14:paraId="04871D9D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313C57">
          <v:rect id="_x0000_i1044" style="width:0;height:1.5pt" o:hralign="center" o:hrstd="t" o:hr="t" fillcolor="#a0a0a0" stroked="f"/>
        </w:pict>
      </w:r>
    </w:p>
    <w:p w14:paraId="4E87C562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This Matters</w:t>
      </w:r>
    </w:p>
    <w:p w14:paraId="49AC2707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Tally adds:</w:t>
      </w:r>
    </w:p>
    <w:p w14:paraId="6C621CFE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&lt;EINVOICESTATUS&gt;Generated&lt;/EINVOICESTATUS&gt;</w:t>
      </w:r>
    </w:p>
    <w:p w14:paraId="0AFF3A3B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your parser ignores it:</w:t>
      </w:r>
    </w:p>
    <w:p w14:paraId="7C69A9F2" w14:textId="77777777" w:rsidR="008E2D57" w:rsidRPr="008E2D57" w:rsidRDefault="008E2D57" w:rsidP="008E2D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future compatibility breaks </w:t>
      </w:r>
    </w:p>
    <w:p w14:paraId="7CA991CF" w14:textId="77777777" w:rsidR="008E2D57" w:rsidRPr="008E2D57" w:rsidRDefault="008E2D57" w:rsidP="008E2D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loss happens </w:t>
      </w:r>
    </w:p>
    <w:p w14:paraId="104BBDCB" w14:textId="77777777" w:rsidR="008E2D57" w:rsidRPr="008E2D57" w:rsidRDefault="008E2D57" w:rsidP="008E2D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migrations become dangerous </w:t>
      </w:r>
    </w:p>
    <w:p w14:paraId="44BCD782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E4AB41">
          <v:rect id="_x0000_i1045" style="width:0;height:1.5pt" o:hralign="center" o:hrstd="t" o:hr="t" fillcolor="#a0a0a0" stroked="f"/>
        </w:pict>
      </w:r>
    </w:p>
    <w:p w14:paraId="1BA46A00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Correct Approach</w:t>
      </w:r>
    </w:p>
    <w:p w14:paraId="0D833854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Store:</w:t>
      </w:r>
    </w:p>
    <w:p w14:paraId="7E149613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known_fields = {}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unknown_fields = {}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raw_xml = ""</w:t>
      </w:r>
    </w:p>
    <w:p w14:paraId="76CE5381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preserve original XML.</w:t>
      </w:r>
    </w:p>
    <w:p w14:paraId="64667EC3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28A9855">
          <v:rect id="_x0000_i1046" style="width:0;height:1.5pt" o:hralign="center" o:hrstd="t" o:hr="t" fillcolor="#a0a0a0" stroked="f"/>
        </w:pict>
      </w:r>
    </w:p>
    <w:p w14:paraId="4B19E544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Schema Evolution Engine</w:t>
      </w:r>
    </w:p>
    <w:p w14:paraId="3B7D4728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what makes your system enterprise-grade.</w:t>
      </w:r>
    </w:p>
    <w:p w14:paraId="501FA11F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02C5CE">
          <v:rect id="_x0000_i1047" style="width:0;height:1.5pt" o:hralign="center" o:hrstd="t" o:hr="t" fillcolor="#a0a0a0" stroked="f"/>
        </w:pict>
      </w:r>
    </w:p>
    <w:p w14:paraId="68750910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Detect:</w:t>
      </w:r>
    </w:p>
    <w:p w14:paraId="6CE98CBE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Added fields</w:t>
      </w:r>
    </w:p>
    <w:p w14:paraId="56C93E5F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GSTEWAYBILLNO added</w:t>
      </w:r>
    </w:p>
    <w:p w14:paraId="016AAB57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Removed fields</w:t>
      </w:r>
    </w:p>
    <w:p w14:paraId="743BE080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OLDFIELD removed</w:t>
      </w:r>
    </w:p>
    <w:p w14:paraId="38207BAC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Type changes</w:t>
      </w:r>
    </w:p>
    <w:p w14:paraId="51354D86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AMOUNT string → decimal</w:t>
      </w:r>
    </w:p>
    <w:p w14:paraId="04EBF7EF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Structural changes</w:t>
      </w:r>
    </w:p>
    <w:p w14:paraId="6B932EAA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ADDRESS moved inside PARTYDETAILS</w:t>
      </w:r>
    </w:p>
    <w:p w14:paraId="08721B5C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6B29E8">
          <v:rect id="_x0000_i1048" style="width:0;height:1.5pt" o:hralign="center" o:hrstd="t" o:hr="t" fillcolor="#a0a0a0" stroked="f"/>
        </w:pict>
      </w:r>
    </w:p>
    <w:p w14:paraId="1C90459B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Adapter-Based ERP Design</w:t>
      </w:r>
    </w:p>
    <w:p w14:paraId="65CB1317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NOT name system around Tally.</w:t>
      </w:r>
    </w:p>
    <w:p w14:paraId="3AA833A5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14:paraId="61D2160F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ERP Core</w:t>
      </w:r>
    </w:p>
    <w:p w14:paraId="53A5247A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with:</w:t>
      </w:r>
    </w:p>
    <w:p w14:paraId="01752CCC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Adapter Plugins</w:t>
      </w:r>
    </w:p>
    <w:p w14:paraId="074444BC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337A5A">
          <v:rect id="_x0000_i1049" style="width:0;height:1.5pt" o:hralign="center" o:hrstd="t" o:hr="t" fillcolor="#a0a0a0" stroked="f"/>
        </w:pict>
      </w:r>
    </w:p>
    <w:p w14:paraId="610DA3BB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Future Adapters</w:t>
      </w:r>
    </w:p>
    <w:p w14:paraId="634F348E" w14:textId="77777777" w:rsidR="008E2D57" w:rsidRPr="008E2D57" w:rsidRDefault="008E2D57" w:rsidP="008E2D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TallyPrime </w:t>
      </w:r>
    </w:p>
    <w:p w14:paraId="70A0183B" w14:textId="77777777" w:rsidR="008E2D57" w:rsidRPr="008E2D57" w:rsidRDefault="008E2D57" w:rsidP="008E2D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SAP </w:t>
      </w:r>
    </w:p>
    <w:p w14:paraId="48CE77CF" w14:textId="77777777" w:rsidR="008E2D57" w:rsidRPr="008E2D57" w:rsidRDefault="008E2D57" w:rsidP="008E2D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Zoho Books </w:t>
      </w:r>
    </w:p>
    <w:p w14:paraId="33D71B17" w14:textId="77777777" w:rsidR="008E2D57" w:rsidRPr="008E2D57" w:rsidRDefault="008E2D57" w:rsidP="008E2D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Busy </w:t>
      </w:r>
    </w:p>
    <w:p w14:paraId="5E37017E" w14:textId="77777777" w:rsidR="008E2D57" w:rsidRPr="008E2D57" w:rsidRDefault="008E2D57" w:rsidP="008E2D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Marg </w:t>
      </w:r>
    </w:p>
    <w:p w14:paraId="7F412B31" w14:textId="77777777" w:rsidR="008E2D57" w:rsidRPr="008E2D57" w:rsidRDefault="008E2D57" w:rsidP="008E2D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QuickBooks </w:t>
      </w:r>
    </w:p>
    <w:p w14:paraId="0222F0A3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your ERP becomes platform-independent.</w:t>
      </w:r>
    </w:p>
    <w:p w14:paraId="11765E2E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E9BD10">
          <v:rect id="_x0000_i1050" style="width:0;height:1.5pt" o:hralign="center" o:hrstd="t" o:hr="t" fillcolor="#a0a0a0" stroked="f"/>
        </w:pict>
      </w:r>
    </w:p>
    <w:p w14:paraId="0507D0B3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DJANGO ARCHITECTURE</w:t>
      </w:r>
    </w:p>
    <w:p w14:paraId="17DE202C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Your earlier ERP workflow discussions fit perfectly.</w:t>
      </w:r>
    </w:p>
    <w:p w14:paraId="3F84F3DA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06FE14">
          <v:rect id="_x0000_i1051" style="width:0;height:1.5pt" o:hralign="center" o:hrstd="t" o:hr="t" fillcolor="#a0a0a0" stroked="f"/>
        </w:pict>
      </w:r>
    </w:p>
    <w:p w14:paraId="6A8BD10D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Recommended Django Apps</w:t>
      </w:r>
    </w:p>
    <w:p w14:paraId="10DFDE48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core</w:t>
      </w:r>
    </w:p>
    <w:p w14:paraId="775F1B9D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tenants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companies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permissions</w:t>
      </w:r>
    </w:p>
    <w:p w14:paraId="16B33D5D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4E3B5A">
          <v:rect id="_x0000_i1052" style="width:0;height:1.5pt" o:hralign="center" o:hrstd="t" o:hr="t" fillcolor="#a0a0a0" stroked="f"/>
        </w:pict>
      </w:r>
    </w:p>
    <w:p w14:paraId="7545DED7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tally_connector</w:t>
      </w:r>
    </w:p>
    <w:p w14:paraId="1482D7F1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Tally communication.</w:t>
      </w:r>
    </w:p>
    <w:p w14:paraId="7AA2F983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NO business logic.</w:t>
      </w:r>
    </w:p>
    <w:p w14:paraId="594B02EF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47CFB9">
          <v:rect id="_x0000_i1053" style="width:0;height:1.5pt" o:hralign="center" o:hrstd="t" o:hr="t" fillcolor="#a0a0a0" stroked="f"/>
        </w:pict>
      </w:r>
    </w:p>
    <w:p w14:paraId="2DBC7DD7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schema_registry</w:t>
      </w:r>
    </w:p>
    <w:p w14:paraId="333473FA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metadata engine.</w:t>
      </w:r>
    </w:p>
    <w:p w14:paraId="7E52139C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F8D8DB">
          <v:rect id="_x0000_i1054" style="width:0;height:1.5pt" o:hralign="center" o:hrstd="t" o:hr="t" fillcolor="#a0a0a0" stroked="f"/>
        </w:pict>
      </w:r>
    </w:p>
    <w:p w14:paraId="2DC7470D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accounting</w:t>
      </w:r>
    </w:p>
    <w:p w14:paraId="50FD8F78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Canonical accounting engine.</w:t>
      </w:r>
    </w:p>
    <w:p w14:paraId="2A75CEF4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A40B93">
          <v:rect id="_x0000_i1055" style="width:0;height:1.5pt" o:hralign="center" o:hrstd="t" o:hr="t" fillcolor="#a0a0a0" stroked="f"/>
        </w:pict>
      </w:r>
    </w:p>
    <w:p w14:paraId="049130C0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inventory</w:t>
      </w:r>
    </w:p>
    <w:p w14:paraId="5107DB83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Materials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stock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warehouses</w:t>
      </w:r>
    </w:p>
    <w:p w14:paraId="357D1F69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5CBADA">
          <v:rect id="_x0000_i1056" style="width:0;height:1.5pt" o:hralign="center" o:hrstd="t" o:hr="t" fillcolor="#a0a0a0" stroked="f"/>
        </w:pict>
      </w:r>
    </w:p>
    <w:p w14:paraId="1C2ACB6D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logistics</w:t>
      </w:r>
    </w:p>
    <w:p w14:paraId="30CAC4A1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 placement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freight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transporters</w:t>
      </w:r>
    </w:p>
    <w:p w14:paraId="6DE61885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matches your workflow.</w:t>
      </w:r>
    </w:p>
    <w:p w14:paraId="2F47A3D3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791CBB">
          <v:rect id="_x0000_i1057" style="width:0;height:1.5pt" o:hralign="center" o:hrstd="t" o:hr="t" fillcolor="#a0a0a0" stroked="f"/>
        </w:pict>
      </w:r>
    </w:p>
    <w:p w14:paraId="6A6492B7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gst_engine</w:t>
      </w:r>
    </w:p>
    <w:p w14:paraId="2F5D781C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GST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eInvoice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credit notes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reconciliation</w:t>
      </w:r>
    </w:p>
    <w:p w14:paraId="2FD586CA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4FFC1D">
          <v:rect id="_x0000_i1058" style="width:0;height:1.5pt" o:hralign="center" o:hrstd="t" o:hr="t" fillcolor="#a0a0a0" stroked="f"/>
        </w:pict>
      </w:r>
    </w:p>
    <w:p w14:paraId="2DA0CB33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integration_engine</w:t>
      </w:r>
    </w:p>
    <w:p w14:paraId="0CA038E0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Adapters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mappings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sync jobs</w:t>
      </w:r>
    </w:p>
    <w:p w14:paraId="79B29894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87B7A2">
          <v:rect id="_x0000_i1059" style="width:0;height:1.5pt" o:hralign="center" o:hrstd="t" o:hr="t" fillcolor="#a0a0a0" stroked="f"/>
        </w:pict>
      </w:r>
    </w:p>
    <w:p w14:paraId="5394503D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workflow_engine</w:t>
      </w:r>
    </w:p>
    <w:p w14:paraId="7BD71257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 flows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status machines</w:t>
      </w:r>
    </w:p>
    <w:p w14:paraId="04E7A02D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9C8630">
          <v:rect id="_x0000_i1060" style="width:0;height:1.5pt" o:hralign="center" o:hrstd="t" o:hr="t" fillcolor="#a0a0a0" stroked="f"/>
        </w:pict>
      </w:r>
    </w:p>
    <w:p w14:paraId="44F88888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IMPORTANT: EVENT-DRIVEN WORKFLOW</w:t>
      </w:r>
    </w:p>
    <w:p w14:paraId="0D9AAD5D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Your business processes are lifecycle-based.</w:t>
      </w:r>
    </w:p>
    <w:p w14:paraId="01F9881B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CE71394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Vehicle Placed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Loading Started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Loading Completed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Invoice Generated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Freight Allocated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Voucher Posted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↓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Reconciliation</w:t>
      </w:r>
    </w:p>
    <w:p w14:paraId="27E6EF35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use only CRUD forms.</w:t>
      </w:r>
    </w:p>
    <w:p w14:paraId="617397F2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Use state machines/workflows.</w:t>
      </w:r>
    </w:p>
    <w:p w14:paraId="2A991AFF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D4AC18">
          <v:rect id="_x0000_i1061" style="width:0;height:1.5pt" o:hralign="center" o:hrstd="t" o:hr="t" fillcolor="#a0a0a0" stroked="f"/>
        </w:pict>
      </w:r>
    </w:p>
    <w:p w14:paraId="4EAD7AAF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VERY IMPORTANT — ASYNC ARCHITECTURE</w:t>
      </w:r>
    </w:p>
    <w:p w14:paraId="70486170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make Tally calls directly from UI.</w:t>
      </w:r>
    </w:p>
    <w:p w14:paraId="23CF0C09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14:paraId="590D82F8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UI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Task Queue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Worker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Tally</w:t>
      </w:r>
    </w:p>
    <w:p w14:paraId="76664BCB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4D769392" w14:textId="77777777" w:rsidR="008E2D57" w:rsidRPr="008E2D57" w:rsidRDefault="008E2D57" w:rsidP="008E2D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Celery </w:t>
      </w:r>
    </w:p>
    <w:p w14:paraId="5908265F" w14:textId="77777777" w:rsidR="008E2D57" w:rsidRPr="008E2D57" w:rsidRDefault="008E2D57" w:rsidP="008E2D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Redis </w:t>
      </w:r>
    </w:p>
    <w:p w14:paraId="28B4FEA7" w14:textId="77777777" w:rsidR="008E2D57" w:rsidRPr="008E2D57" w:rsidRDefault="008E2D57" w:rsidP="008E2D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background jobs </w:t>
      </w:r>
    </w:p>
    <w:p w14:paraId="429A14F9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You already have Celery installed.</w:t>
      </w:r>
    </w:p>
    <w:p w14:paraId="2C23792A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Good direction.</w:t>
      </w:r>
    </w:p>
    <w:p w14:paraId="67EBF887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DAC13A">
          <v:rect id="_x0000_i1062" style="width:0;height:1.5pt" o:hralign="center" o:hrstd="t" o:hr="t" fillcolor="#a0a0a0" stroked="f"/>
        </w:pict>
      </w:r>
    </w:p>
    <w:p w14:paraId="62AA3CB1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GUID-BASED STRATEGY</w:t>
      </w:r>
    </w:p>
    <w:p w14:paraId="37E7307D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extremely important.</w:t>
      </w:r>
    </w:p>
    <w:p w14:paraId="3B3BEB40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You already recognized this.</w:t>
      </w:r>
    </w:p>
    <w:p w14:paraId="04BCC6CD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33A3DC">
          <v:rect id="_x0000_i1063" style="width:0;height:1.5pt" o:hralign="center" o:hrstd="t" o:hr="t" fillcolor="#a0a0a0" stroked="f"/>
        </w:pict>
      </w:r>
    </w:p>
    <w:p w14:paraId="59236410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NEVER depend on:</w:t>
      </w:r>
    </w:p>
    <w:p w14:paraId="3DC29F7E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voucher number</w:t>
      </w:r>
    </w:p>
    <w:p w14:paraId="6E6D6AE7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76AB20B7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MASTERID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GUID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ALTERID</w:t>
      </w:r>
    </w:p>
    <w:p w14:paraId="1E1315FA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for sync integrity.</w:t>
      </w:r>
    </w:p>
    <w:p w14:paraId="5D3ED748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222E4C">
          <v:rect id="_x0000_i1064" style="width:0;height:1.5pt" o:hralign="center" o:hrstd="t" o:hr="t" fillcolor="#a0a0a0" stroked="f"/>
        </w:pict>
      </w:r>
    </w:p>
    <w:p w14:paraId="4ED5DF97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Proper Sync Strategy</w:t>
      </w:r>
    </w:p>
    <w:p w14:paraId="7DEF760C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Incoming from Tally</w:t>
      </w:r>
    </w:p>
    <w:p w14:paraId="6690B486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GUID → internal sync key</w:t>
      </w:r>
    </w:p>
    <w:p w14:paraId="586A76C8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Outgoing to Tally</w:t>
      </w:r>
    </w:p>
    <w:p w14:paraId="075BCB66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Track:</w:t>
      </w:r>
    </w:p>
    <w:p w14:paraId="6796BB61" w14:textId="77777777" w:rsidR="008E2D57" w:rsidRPr="008E2D57" w:rsidRDefault="008E2D57" w:rsidP="008E2D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posted GUID </w:t>
      </w:r>
    </w:p>
    <w:p w14:paraId="1C9F6257" w14:textId="77777777" w:rsidR="008E2D57" w:rsidRPr="008E2D57" w:rsidRDefault="008E2D57" w:rsidP="008E2D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alter ID </w:t>
      </w:r>
    </w:p>
    <w:p w14:paraId="298C5EE0" w14:textId="77777777" w:rsidR="008E2D57" w:rsidRPr="008E2D57" w:rsidRDefault="008E2D57" w:rsidP="008E2D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last sync timestamp </w:t>
      </w:r>
    </w:p>
    <w:p w14:paraId="092084DB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prevents:</w:t>
      </w:r>
    </w:p>
    <w:p w14:paraId="3F9571FE" w14:textId="77777777" w:rsidR="008E2D57" w:rsidRPr="008E2D57" w:rsidRDefault="008E2D57" w:rsidP="008E2D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vouchers </w:t>
      </w:r>
    </w:p>
    <w:p w14:paraId="6342EC19" w14:textId="77777777" w:rsidR="008E2D57" w:rsidRPr="008E2D57" w:rsidRDefault="008E2D57" w:rsidP="008E2D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overwrites </w:t>
      </w:r>
    </w:p>
    <w:p w14:paraId="19685838" w14:textId="77777777" w:rsidR="008E2D57" w:rsidRPr="008E2D57" w:rsidRDefault="008E2D57" w:rsidP="008E2D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conflicts </w:t>
      </w:r>
    </w:p>
    <w:p w14:paraId="530D2DB7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5711B9">
          <v:rect id="_x0000_i1065" style="width:0;height:1.5pt" o:hralign="center" o:hrstd="t" o:hr="t" fillcolor="#a0a0a0" stroked="f"/>
        </w:pict>
      </w:r>
    </w:p>
    <w:p w14:paraId="3B9FA95C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CHALLENGE YOU WILL FACE</w:t>
      </w:r>
    </w:p>
    <w:p w14:paraId="77310D21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Not XML parsing.</w:t>
      </w:r>
    </w:p>
    <w:p w14:paraId="2FD19B9B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REAL challenge is:</w:t>
      </w:r>
    </w:p>
    <w:p w14:paraId="174B6373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semantic normalization</w:t>
      </w:r>
    </w:p>
    <w:p w14:paraId="4232F9F6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8AC1B46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Tally represents same concept differently in different vouchers.</w:t>
      </w:r>
    </w:p>
    <w:p w14:paraId="3D9F1C27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C07E833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LEDGERENTRIES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ALLLEDGERENTRIES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INVENTORYENTRIES</w:t>
      </w:r>
    </w:p>
    <w:p w14:paraId="7663B2CF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Need canonical normalization layer.</w:t>
      </w:r>
    </w:p>
    <w:p w14:paraId="69CF9792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the hard part.</w:t>
      </w:r>
    </w:p>
    <w:p w14:paraId="5BF6BD4A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4FA046">
          <v:rect id="_x0000_i1066" style="width:0;height:1.5pt" o:hralign="center" o:hrstd="t" o:hr="t" fillcolor="#a0a0a0" stroked="f"/>
        </w:pict>
      </w:r>
    </w:p>
    <w:p w14:paraId="23C8A663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ENTERPRISE FEATURES YOU SHOULD ADD</w:t>
      </w:r>
    </w:p>
    <w:p w14:paraId="63A3EA05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Raw XML Archive</w:t>
      </w:r>
    </w:p>
    <w:p w14:paraId="2255BBA7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every XML request/response.</w:t>
      </w:r>
    </w:p>
    <w:p w14:paraId="4E0CB67B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for debugging.</w:t>
      </w:r>
    </w:p>
    <w:p w14:paraId="58C16B18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C494DE">
          <v:rect id="_x0000_i1067" style="width:0;height:1.5pt" o:hralign="center" o:hrstd="t" o:hr="t" fillcolor="#a0a0a0" stroked="f"/>
        </w:pict>
      </w:r>
    </w:p>
    <w:p w14:paraId="0F364C77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Replay Engine</w:t>
      </w:r>
    </w:p>
    <w:p w14:paraId="3120356B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Re-run failed syncs.</w:t>
      </w:r>
    </w:p>
    <w:p w14:paraId="3BAE0896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8FD0A8">
          <v:rect id="_x0000_i1068" style="width:0;height:1.5pt" o:hralign="center" o:hrstd="t" o:hr="t" fillcolor="#a0a0a0" stroked="f"/>
        </w:pict>
      </w:r>
    </w:p>
    <w:p w14:paraId="1E8C3D9B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Audit Trails</w:t>
      </w:r>
    </w:p>
    <w:p w14:paraId="0524385B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Track:</w:t>
      </w:r>
    </w:p>
    <w:p w14:paraId="5992B4C1" w14:textId="77777777" w:rsidR="008E2D57" w:rsidRPr="008E2D57" w:rsidRDefault="008E2D57" w:rsidP="008E2D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who changed mappings </w:t>
      </w:r>
    </w:p>
    <w:p w14:paraId="6C2D24B4" w14:textId="77777777" w:rsidR="008E2D57" w:rsidRPr="008E2D57" w:rsidRDefault="008E2D57" w:rsidP="008E2D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schema changes </w:t>
      </w:r>
    </w:p>
    <w:p w14:paraId="1AE6105E" w14:textId="77777777" w:rsidR="008E2D57" w:rsidRPr="008E2D57" w:rsidRDefault="008E2D57" w:rsidP="008E2D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voucher sync history </w:t>
      </w:r>
    </w:p>
    <w:p w14:paraId="070EAD1C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4485DC">
          <v:rect id="_x0000_i1069" style="width:0;height:1.5pt" o:hralign="center" o:hrstd="t" o:hr="t" fillcolor="#a0a0a0" stroked="f"/>
        </w:pict>
      </w:r>
    </w:p>
    <w:p w14:paraId="5913BF2C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Mapping UI</w:t>
      </w:r>
    </w:p>
    <w:p w14:paraId="6599D712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 map:</w:t>
      </w:r>
    </w:p>
    <w:p w14:paraId="59DCB071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ERP field ↔ Tally field</w:t>
      </w:r>
    </w:p>
    <w:p w14:paraId="0269D644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coding.</w:t>
      </w:r>
    </w:p>
    <w:p w14:paraId="314DA1CE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D0380A">
          <v:rect id="_x0000_i1070" style="width:0;height:1.5pt" o:hralign="center" o:hrstd="t" o:hr="t" fillcolor="#a0a0a0" stroked="f"/>
        </w:pict>
      </w:r>
    </w:p>
    <w:p w14:paraId="0A453109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Dynamic Form Engine</w:t>
      </w:r>
    </w:p>
    <w:p w14:paraId="1B76DE8B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Once metadata exists:</w:t>
      </w:r>
    </w:p>
    <w:p w14:paraId="3A443DC8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auto-generate forms.</w:t>
      </w:r>
    </w:p>
    <w:p w14:paraId="6702FFD7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02BFC8">
          <v:rect id="_x0000_i1071" style="width:0;height:1.5pt" o:hralign="center" o:hrstd="t" o:hr="t" fillcolor="#a0a0a0" stroked="f"/>
        </w:pict>
      </w:r>
    </w:p>
    <w:p w14:paraId="791DC14E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Dynamic API Layer</w:t>
      </w:r>
    </w:p>
    <w:p w14:paraId="058DC440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Metadata-driven APIs.</w:t>
      </w:r>
    </w:p>
    <w:p w14:paraId="2AAE88EB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8447EE">
          <v:rect id="_x0000_i1072" style="width:0;height:1.5pt" o:hralign="center" o:hrstd="t" o:hr="t" fillcolor="#a0a0a0" stroked="f"/>
        </w:pict>
      </w:r>
    </w:p>
    <w:p w14:paraId="04C765A8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Schema Cache</w:t>
      </w:r>
    </w:p>
    <w:p w14:paraId="7093A00A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repeated discovery.</w:t>
      </w:r>
    </w:p>
    <w:p w14:paraId="6A6FA0CF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C83AFE">
          <v:rect id="_x0000_i1073" style="width:0;height:1.5pt" o:hralign="center" o:hrstd="t" o:hr="t" fillcolor="#a0a0a0" stroked="f"/>
        </w:pict>
      </w:r>
    </w:p>
    <w:p w14:paraId="577904BB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Version-Aware Adapters</w:t>
      </w:r>
    </w:p>
    <w:p w14:paraId="58B76A7A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Support:</w:t>
      </w:r>
    </w:p>
    <w:p w14:paraId="0F7C9D6B" w14:textId="77777777" w:rsidR="008E2D57" w:rsidRPr="008E2D57" w:rsidRDefault="008E2D57" w:rsidP="008E2D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Tally ERP9 </w:t>
      </w:r>
    </w:p>
    <w:p w14:paraId="3AAFD635" w14:textId="77777777" w:rsidR="008E2D57" w:rsidRPr="008E2D57" w:rsidRDefault="008E2D57" w:rsidP="008E2D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TallyPrime 2 </w:t>
      </w:r>
    </w:p>
    <w:p w14:paraId="06B97BE9" w14:textId="77777777" w:rsidR="008E2D57" w:rsidRPr="008E2D57" w:rsidRDefault="008E2D57" w:rsidP="008E2D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TallyPrime 3 </w:t>
      </w:r>
    </w:p>
    <w:p w14:paraId="14D34628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8C11B1">
          <v:rect id="_x0000_i1074" style="width:0;height:1.5pt" o:hralign="center" o:hrstd="t" o:hr="t" fillcolor="#a0a0a0" stroked="f"/>
        </w:pict>
      </w:r>
    </w:p>
    <w:p w14:paraId="08371BF7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WHAT YOU SHOULD NOT DO</w:t>
      </w:r>
    </w:p>
    <w:p w14:paraId="45388562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 NOT:</w:t>
      </w:r>
    </w:p>
    <w:p w14:paraId="2461D25A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Hardcode voucher XML everywhere</w:t>
      </w:r>
    </w:p>
    <w:p w14:paraId="57CF80B0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Wrong.</w:t>
      </w:r>
    </w:p>
    <w:p w14:paraId="4E88D068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8F90F7">
          <v:rect id="_x0000_i1075" style="width:0;height:1.5pt" o:hralign="center" o:hrstd="t" o:hr="t" fillcolor="#a0a0a0" stroked="f"/>
        </w:pict>
      </w:r>
    </w:p>
    <w:p w14:paraId="71AFF1E8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Tie business logic to XML tags</w:t>
      </w:r>
    </w:p>
    <w:p w14:paraId="05E0401B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Wrong.</w:t>
      </w:r>
    </w:p>
    <w:p w14:paraId="0707F1CD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B90927">
          <v:rect id="_x0000_i1076" style="width:0;height:1.5pt" o:hralign="center" o:hrstd="t" o:hr="t" fillcolor="#a0a0a0" stroked="f"/>
        </w:pict>
      </w:r>
    </w:p>
    <w:p w14:paraId="56D3FC78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Depend on voucher numbers</w:t>
      </w:r>
    </w:p>
    <w:p w14:paraId="1D896DE0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Wrong.</w:t>
      </w:r>
    </w:p>
    <w:p w14:paraId="3C48DB87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A10A91">
          <v:rect id="_x0000_i1077" style="width:0;height:1.5pt" o:hralign="center" o:hrstd="t" o:hr="t" fillcolor="#a0a0a0" stroked="f"/>
        </w:pict>
      </w:r>
    </w:p>
    <w:p w14:paraId="521AA9E0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Ignore unknown fields</w:t>
      </w:r>
    </w:p>
    <w:p w14:paraId="63F3DC6D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Dangerous.</w:t>
      </w:r>
    </w:p>
    <w:p w14:paraId="1D5C2A93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1F17A4">
          <v:rect id="_x0000_i1078" style="width:0;height:1.5pt" o:hralign="center" o:hrstd="t" o:hr="t" fillcolor="#a0a0a0" stroked="f"/>
        </w:pict>
      </w:r>
    </w:p>
    <w:p w14:paraId="73DA0F3C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Make synchronous UI posting</w:t>
      </w:r>
    </w:p>
    <w:p w14:paraId="0F8755BB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Bad scalability.</w:t>
      </w:r>
    </w:p>
    <w:p w14:paraId="55F08DD2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DAECE8">
          <v:rect id="_x0000_i1079" style="width:0;height:1.5pt" o:hralign="center" o:hrstd="t" o:hr="t" fillcolor="#a0a0a0" stroked="f"/>
        </w:pict>
      </w:r>
    </w:p>
    <w:p w14:paraId="087D958C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Make Tally your core database</w:t>
      </w:r>
    </w:p>
    <w:p w14:paraId="54DED0AF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Wrong architecture.</w:t>
      </w:r>
    </w:p>
    <w:p w14:paraId="02F8A597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BF638F">
          <v:rect id="_x0000_i1080" style="width:0;height:1.5pt" o:hralign="center" o:hrstd="t" o:hr="t" fillcolor="#a0a0a0" stroked="f"/>
        </w:pict>
      </w:r>
    </w:p>
    <w:p w14:paraId="17F5476F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DEVELOPMENT ORDER</w:t>
      </w:r>
    </w:p>
    <w:p w14:paraId="37C21BEF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 — Tally Connector</w:t>
      </w:r>
    </w:p>
    <w:p w14:paraId="2CB6698E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Build:</w:t>
      </w:r>
    </w:p>
    <w:p w14:paraId="6CFC3C3B" w14:textId="77777777" w:rsidR="008E2D57" w:rsidRPr="008E2D57" w:rsidRDefault="008E2D57" w:rsidP="008E2D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XML request engine </w:t>
      </w:r>
    </w:p>
    <w:p w14:paraId="239FA6DC" w14:textId="77777777" w:rsidR="008E2D57" w:rsidRPr="008E2D57" w:rsidRDefault="008E2D57" w:rsidP="008E2D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import/export </w:t>
      </w:r>
    </w:p>
    <w:p w14:paraId="3ED1107A" w14:textId="77777777" w:rsidR="008E2D57" w:rsidRPr="008E2D57" w:rsidRDefault="008E2D57" w:rsidP="008E2D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raw XML logging </w:t>
      </w:r>
    </w:p>
    <w:p w14:paraId="7571E7E4" w14:textId="77777777" w:rsidR="008E2D57" w:rsidRPr="008E2D57" w:rsidRDefault="008E2D57" w:rsidP="008E2D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GUID-safe posting </w:t>
      </w:r>
    </w:p>
    <w:p w14:paraId="2DDA1249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5B58A4">
          <v:rect id="_x0000_i1081" style="width:0;height:1.5pt" o:hralign="center" o:hrstd="t" o:hr="t" fillcolor="#a0a0a0" stroked="f"/>
        </w:pict>
      </w:r>
    </w:p>
    <w:p w14:paraId="21FC491F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2 — Schema Discovery</w:t>
      </w:r>
    </w:p>
    <w:p w14:paraId="668DF27E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14:paraId="6E9CA982" w14:textId="77777777" w:rsidR="008E2D57" w:rsidRPr="008E2D57" w:rsidRDefault="008E2D57" w:rsidP="008E2D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recursive discovery </w:t>
      </w:r>
    </w:p>
    <w:p w14:paraId="0B1FC2FC" w14:textId="77777777" w:rsidR="008E2D57" w:rsidRPr="008E2D57" w:rsidRDefault="008E2D57" w:rsidP="008E2D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 inference </w:t>
      </w:r>
    </w:p>
    <w:p w14:paraId="5C88009B" w14:textId="77777777" w:rsidR="008E2D57" w:rsidRPr="008E2D57" w:rsidRDefault="008E2D57" w:rsidP="008E2D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metadata registry </w:t>
      </w:r>
    </w:p>
    <w:p w14:paraId="688C29F3" w14:textId="77777777" w:rsidR="008E2D57" w:rsidRPr="008E2D57" w:rsidRDefault="008E2D57" w:rsidP="008E2D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schema diff engine </w:t>
      </w:r>
    </w:p>
    <w:p w14:paraId="643241D7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645071">
          <v:rect id="_x0000_i1082" style="width:0;height:1.5pt" o:hralign="center" o:hrstd="t" o:hr="t" fillcolor="#a0a0a0" stroked="f"/>
        </w:pict>
      </w:r>
    </w:p>
    <w:p w14:paraId="7714CAE4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3 — Canonical Models</w:t>
      </w:r>
    </w:p>
    <w:p w14:paraId="73B87B58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14:paraId="0760DC2D" w14:textId="77777777" w:rsidR="008E2D57" w:rsidRPr="008E2D57" w:rsidRDefault="008E2D57" w:rsidP="008E2D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ledger </w:t>
      </w:r>
    </w:p>
    <w:p w14:paraId="29EB71E8" w14:textId="77777777" w:rsidR="008E2D57" w:rsidRPr="008E2D57" w:rsidRDefault="008E2D57" w:rsidP="008E2D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voucher </w:t>
      </w:r>
    </w:p>
    <w:p w14:paraId="487D96AA" w14:textId="77777777" w:rsidR="008E2D57" w:rsidRPr="008E2D57" w:rsidRDefault="008E2D57" w:rsidP="008E2D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inventory </w:t>
      </w:r>
    </w:p>
    <w:p w14:paraId="1509D93E" w14:textId="77777777" w:rsidR="008E2D57" w:rsidRPr="008E2D57" w:rsidRDefault="008E2D57" w:rsidP="008E2D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GST </w:t>
      </w:r>
    </w:p>
    <w:p w14:paraId="35DFDF10" w14:textId="77777777" w:rsidR="008E2D57" w:rsidRPr="008E2D57" w:rsidRDefault="008E2D57" w:rsidP="008E2D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freight </w:t>
      </w:r>
    </w:p>
    <w:p w14:paraId="687D43D9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6EAFC2">
          <v:rect id="_x0000_i1083" style="width:0;height:1.5pt" o:hralign="center" o:hrstd="t" o:hr="t" fillcolor="#a0a0a0" stroked="f"/>
        </w:pict>
      </w:r>
    </w:p>
    <w:p w14:paraId="28A0D046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4 — Mapping Layer</w:t>
      </w:r>
    </w:p>
    <w:p w14:paraId="3C62CB3F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14:paraId="351C041B" w14:textId="77777777" w:rsidR="008E2D57" w:rsidRPr="008E2D57" w:rsidRDefault="008E2D57" w:rsidP="008E2D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metadata mapping </w:t>
      </w:r>
    </w:p>
    <w:p w14:paraId="0ED65FF2" w14:textId="77777777" w:rsidR="008E2D57" w:rsidRPr="008E2D57" w:rsidRDefault="008E2D57" w:rsidP="008E2D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transformation engine </w:t>
      </w:r>
    </w:p>
    <w:p w14:paraId="512B7C1D" w14:textId="77777777" w:rsidR="008E2D57" w:rsidRPr="008E2D57" w:rsidRDefault="008E2D57" w:rsidP="008E2D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XML generator </w:t>
      </w:r>
    </w:p>
    <w:p w14:paraId="0C453D07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595B80">
          <v:rect id="_x0000_i1084" style="width:0;height:1.5pt" o:hralign="center" o:hrstd="t" o:hr="t" fillcolor="#a0a0a0" stroked="f"/>
        </w:pict>
      </w:r>
    </w:p>
    <w:p w14:paraId="5742FCE0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5 — Sync Engine</w:t>
      </w:r>
    </w:p>
    <w:p w14:paraId="3FEBF438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14:paraId="5A04CFD3" w14:textId="77777777" w:rsidR="008E2D57" w:rsidRPr="008E2D57" w:rsidRDefault="008E2D57" w:rsidP="008E2D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background sync </w:t>
      </w:r>
    </w:p>
    <w:p w14:paraId="05A5B66F" w14:textId="77777777" w:rsidR="008E2D57" w:rsidRPr="008E2D57" w:rsidRDefault="008E2D57" w:rsidP="008E2D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retries </w:t>
      </w:r>
    </w:p>
    <w:p w14:paraId="41547F90" w14:textId="77777777" w:rsidR="008E2D57" w:rsidRPr="008E2D57" w:rsidRDefault="008E2D57" w:rsidP="008E2D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conflict handling </w:t>
      </w:r>
    </w:p>
    <w:p w14:paraId="61AE9CD7" w14:textId="77777777" w:rsidR="008E2D57" w:rsidRPr="008E2D57" w:rsidRDefault="008E2D57" w:rsidP="008E2D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incremental sync </w:t>
      </w:r>
    </w:p>
    <w:p w14:paraId="02C3C2AB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1815EA">
          <v:rect id="_x0000_i1085" style="width:0;height:1.5pt" o:hralign="center" o:hrstd="t" o:hr="t" fillcolor="#a0a0a0" stroked="f"/>
        </w:pict>
      </w:r>
    </w:p>
    <w:p w14:paraId="2B0FD671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6 — ERP Workflows</w:t>
      </w:r>
    </w:p>
    <w:p w14:paraId="19A26900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your actual operational workflows:</w:t>
      </w:r>
    </w:p>
    <w:p w14:paraId="06A2D51C" w14:textId="77777777" w:rsidR="008E2D57" w:rsidRPr="008E2D57" w:rsidRDefault="008E2D57" w:rsidP="008E2D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vehicle placement </w:t>
      </w:r>
    </w:p>
    <w:p w14:paraId="2FD637D0" w14:textId="77777777" w:rsidR="008E2D57" w:rsidRPr="008E2D57" w:rsidRDefault="008E2D57" w:rsidP="008E2D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loading lifecycle </w:t>
      </w:r>
    </w:p>
    <w:p w14:paraId="4827F995" w14:textId="77777777" w:rsidR="008E2D57" w:rsidRPr="008E2D57" w:rsidRDefault="008E2D57" w:rsidP="008E2D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freight allocation </w:t>
      </w:r>
    </w:p>
    <w:p w14:paraId="409EACDC" w14:textId="77777777" w:rsidR="008E2D57" w:rsidRPr="008E2D57" w:rsidRDefault="008E2D57" w:rsidP="008E2D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reconciliation </w:t>
      </w:r>
    </w:p>
    <w:p w14:paraId="225A44B2" w14:textId="77777777" w:rsidR="008E2D57" w:rsidRPr="008E2D57" w:rsidRDefault="008E2D57" w:rsidP="008E2D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credit notes </w:t>
      </w:r>
    </w:p>
    <w:p w14:paraId="7C0A3328" w14:textId="77777777" w:rsidR="008E2D57" w:rsidRPr="008E2D57" w:rsidRDefault="008E2D57" w:rsidP="008E2D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GST workflows </w:t>
      </w:r>
    </w:p>
    <w:p w14:paraId="2E598536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0D98BC">
          <v:rect id="_x0000_i1086" style="width:0;height:1.5pt" o:hralign="center" o:hrstd="t" o:hr="t" fillcolor="#a0a0a0" stroked="f"/>
        </w:pict>
      </w:r>
    </w:p>
    <w:p w14:paraId="3B582FE0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INSIGHT</w:t>
      </w:r>
    </w:p>
    <w:p w14:paraId="41317440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NOT building:</w:t>
      </w:r>
    </w:p>
    <w:p w14:paraId="214586DB" w14:textId="77777777" w:rsidR="008E2D57" w:rsidRPr="008E2D57" w:rsidRDefault="008E2D57" w:rsidP="008E2D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“a Django app connected to Tally”</w:t>
      </w:r>
    </w:p>
    <w:p w14:paraId="03533D9A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building:</w:t>
      </w:r>
    </w:p>
    <w:p w14:paraId="2B6EFFB5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A metadata-driven accounting interoperability platform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with schema evolution support and ERP abstraction.</w:t>
      </w:r>
    </w:p>
    <w:p w14:paraId="5C549686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the correct mental model.</w:t>
      </w:r>
    </w:p>
    <w:p w14:paraId="341F865F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And your discovery-based architecture is the right foundation for it.</w:t>
      </w:r>
    </w:p>
    <w:p w14:paraId="3872AF5F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Pasted text.txt</w:t>
      </w:r>
    </w:p>
    <w:p w14:paraId="22BEA695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</w:t>
      </w:r>
    </w:p>
    <w:p w14:paraId="07095828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Pasted text(1).txt</w:t>
      </w:r>
    </w:p>
    <w:p w14:paraId="0C87A896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</w:t>
      </w:r>
    </w:p>
    <w:p w14:paraId="4B5B42DB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response.txt</w:t>
      </w:r>
    </w:p>
    <w:p w14:paraId="0720A686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</w:t>
      </w:r>
    </w:p>
    <w:p w14:paraId="0AA129CA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here it is</w:t>
      </w:r>
    </w:p>
    <w:p w14:paraId="63CCEC51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exec.pdf</w:t>
      </w:r>
    </w:p>
    <w:p w14:paraId="4792D9A2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PDF</w:t>
      </w:r>
    </w:p>
    <w:p w14:paraId="67B3FF81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here is the output</w:t>
      </w:r>
    </w:p>
    <w:p w14:paraId="7F5DE807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exec(1).pdf</w:t>
      </w:r>
    </w:p>
    <w:p w14:paraId="509B5186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PDF</w:t>
      </w:r>
    </w:p>
    <w:p w14:paraId="71935A9E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responce</w:t>
      </w:r>
    </w:p>
    <w:p w14:paraId="3D08508A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exec(2).pdf</w:t>
      </w:r>
    </w:p>
    <w:p w14:paraId="0306A2C4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PDF</w:t>
      </w:r>
    </w:p>
    <w:p w14:paraId="309EEA82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</w:p>
    <w:p w14:paraId="5B9744A2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exec(3).pdf</w:t>
      </w:r>
    </w:p>
    <w:p w14:paraId="5530EFAA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PDF</w:t>
      </w:r>
    </w:p>
    <w:p w14:paraId="51672D6A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exec(4).pdf</w:t>
      </w:r>
    </w:p>
    <w:p w14:paraId="7E46217B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PDF</w:t>
      </w:r>
    </w:p>
    <w:p w14:paraId="637F740D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You still have NOT saved the updated file.</w:t>
      </w:r>
    </w:p>
    <w:p w14:paraId="2B94070B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file content currently loaded is STILL the old version.</w:t>
      </w:r>
    </w:p>
    <w:p w14:paraId="68DEEF2F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Your file ends here:</w:t>
      </w:r>
    </w:p>
    <w:p w14:paraId="4B8AD523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print(result)</w:t>
      </w:r>
    </w:p>
    <w:p w14:paraId="281F6B3F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is NO:</w:t>
      </w:r>
    </w:p>
    <w:p w14:paraId="586206F5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save_runtime_document(</w:t>
      </w:r>
    </w:p>
    <w:p w14:paraId="43B1D240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the actual saved file.</w:t>
      </w:r>
    </w:p>
    <w:p w14:paraId="17DBB4A6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A93F42">
          <v:rect id="_x0000_i1087" style="width:0;height:1.5pt" o:hralign="center" o:hrstd="t" o:hr="t" fillcolor="#a0a0a0" stroked="f"/>
        </w:pict>
      </w:r>
    </w:p>
    <w:p w14:paraId="62ADFE26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 THIS CAREFULLY</w:t>
      </w:r>
    </w:p>
    <w:p w14:paraId="47FBDA56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23F3E99D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middleware_runtime/test_real_voucher_processor.py</w:t>
      </w:r>
    </w:p>
    <w:p w14:paraId="5F55F3BD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EVERYTHING.</w:t>
      </w:r>
    </w:p>
    <w:p w14:paraId="7F749357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EXACTLY this:</w:t>
      </w:r>
    </w:p>
    <w:p w14:paraId="36457036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from lxml import etree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tally_connector.fetch_voucher_list import (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fetch_voucher_list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canonical_mapper.recursive_mapper import (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recursive_map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canonical_mapper.voucher_mapping import (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VOUCHER_MAPPING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middleware_runtime.processor import (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clean_xml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runtime_store.store_runtime import (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save_runtime_document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FETCH XML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xml = fetch_voucher_list()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CLEAN XML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cleaned_xml = clean_xml(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xml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PARSE XML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root = etree.fromstring(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cleaned_xml.encode()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FIND FIRST VOUCHER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voucher = root.find(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".//VOUCHER"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MAP TO CANONICAL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result = recursive_map(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voucher,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VOUCHER_MAPPING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print("\nCANONICAL:\n")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print(result)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# SAVE TO DATABASE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save_runtime_document(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object_type="VOUCHER",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object_name=result.get(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"voucher_number"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),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raw_xml=cleaned_xml,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canonical_data=result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print("\nSAVED TO DATABASE\n")</w:t>
      </w:r>
    </w:p>
    <w:p w14:paraId="20EE87FC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ECB473">
          <v:rect id="_x0000_i1088" style="width:0;height:1.5pt" o:hralign="center" o:hrstd="t" o:hr="t" fillcolor="#a0a0a0" stroked="f"/>
        </w:pict>
      </w:r>
    </w:p>
    <w:p w14:paraId="79E38325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THEN IMPORTANT</w:t>
      </w:r>
    </w:p>
    <w:p w14:paraId="282B0FEA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Press:</w:t>
      </w:r>
    </w:p>
    <w:p w14:paraId="170E4606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CTRL + S</w:t>
      </w:r>
    </w:p>
    <w:p w14:paraId="19A108A2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skip this.</w:t>
      </w:r>
    </w:p>
    <w:p w14:paraId="51D4E805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D361CA">
          <v:rect id="_x0000_i1089" style="width:0;height:1.5pt" o:hralign="center" o:hrstd="t" o:hr="t" fillcolor="#a0a0a0" stroked="f"/>
        </w:pict>
      </w:r>
    </w:p>
    <w:p w14:paraId="6FD5F85B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THEN VERIFY</w:t>
      </w:r>
    </w:p>
    <w:p w14:paraId="7EA5B484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60B16BA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open("middleware_runtime/test_real_voucher_processor.py").read()</w:t>
      </w:r>
    </w:p>
    <w:p w14:paraId="6273B143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You MUST now see:</w:t>
      </w:r>
    </w:p>
    <w:p w14:paraId="0B64536D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save_runtime_document(</w:t>
      </w:r>
    </w:p>
    <w:p w14:paraId="22E12848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the output.</w:t>
      </w:r>
    </w:p>
    <w:p w14:paraId="32D32806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5B5D32">
          <v:rect id="_x0000_i1090" style="width:0;height:1.5pt" o:hralign="center" o:hrstd="t" o:hr="t" fillcolor="#a0a0a0" stroked="f"/>
        </w:pict>
      </w:r>
    </w:p>
    <w:p w14:paraId="69B34E29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ONLY AFTER THAT</w:t>
      </w:r>
    </w:p>
    <w:p w14:paraId="1ECA6EE3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570CB4D5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exec(open("middleware_runtime/test_real_voucher_processor.py").read())</w:t>
      </w:r>
    </w:p>
    <w:p w14:paraId="1D823C54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28511A0A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CANONICAL: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{...}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SAVED TO DATABASE</w:t>
      </w:r>
    </w:p>
    <w:p w14:paraId="4A60BBF6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1326B3">
          <v:rect id="_x0000_i1091" style="width:0;height:1.5pt" o:hralign="center" o:hrstd="t" o:hr="t" fillcolor="#a0a0a0" stroked="f"/>
        </w:pict>
      </w:r>
    </w:p>
    <w:p w14:paraId="7C17AD65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THEN VERIFY DB</w:t>
      </w:r>
    </w:p>
    <w:p w14:paraId="33640483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from runtime_store.models import RuntimeDocument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RuntimeDocument.objects.count()</w:t>
      </w:r>
    </w:p>
    <w:p w14:paraId="1F0DE325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72CFB5D7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14:paraId="257FEA2D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or higher.</w:t>
      </w:r>
    </w:p>
    <w:p w14:paraId="37477792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&gt;&gt;&gt; open("middleware_runtime/test_real_voucher_processor.py").read() 'from lxml import etree\n\nfrom tally_connector.fetch_voucher_list import (\n fetch_voucher_list\n)\n\nfrom 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canonical_mapper.recursive_mapper import (\n recursive_map\n)\n\nfrom canonical_mapper.voucher_mapping import (\n VOUCHER_MAPPING\n)\n\nfrom middleware_runtime.processor import (\n clean_xml\n)\n\nfrom runtime_store.store_runtime import (\n save_runtime_document\n)\n\n\n# FETCH XML\nxml = fetch_voucher_list()\n\n\n# CLEAN XML\ncleaned_xml = clean_xml(\n xml\n)\n\n\n# PARSE XML\nroot = etree.fromstring(\n cleaned_xml.encode()\n)\n\n\n# FIND FIRST VOUCHER\nvoucher = root.find(\n ".//VOUCHER"\n)\n\n\n# MAP TO CANONICAL\nresult = recursive_map(\n voucher,\n VOUCHER_MAPPING\n)\n\n\nprint("\\nCANONICAL:\\n")\n\nprint(result)\n\n\n# SAVE TO DATABASE\nsave_runtime_document(\n\n object_type="VOUCHER",\n\n object_name=result.get(\n "voucher_number"\n ),\n\n raw_xml=cleaned_xml,\n\n canonical_data=result\n)\n\n\nprint("\\nSAVED TO DATABASE\\n")' &gt;&gt;&gt; </w:t>
      </w:r>
    </w:p>
    <w:p w14:paraId="4BC2F0DC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Perfect. Now the file is finally updated correctly.</w:t>
      </w:r>
    </w:p>
    <w:p w14:paraId="109EF314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clearly see:</w:t>
      </w:r>
    </w:p>
    <w:p w14:paraId="3CE000DC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save_runtime_document(</w:t>
      </w:r>
    </w:p>
    <w:p w14:paraId="788DD368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the actual saved file.</w:t>
      </w:r>
    </w:p>
    <w:p w14:paraId="73F434AA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Now run:</w:t>
      </w:r>
    </w:p>
    <w:p w14:paraId="7A954F92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exec(open("middleware_runtime/test_real_voucher_processor.py").read())</w:t>
      </w:r>
    </w:p>
    <w:p w14:paraId="4D1A90F2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now get:</w:t>
      </w:r>
    </w:p>
    <w:p w14:paraId="0F3765F7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CANONICAL: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{...}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SAVED TO DATABASE</w:t>
      </w:r>
    </w:p>
    <w:p w14:paraId="5B4F643C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verify:</w:t>
      </w:r>
    </w:p>
    <w:p w14:paraId="0FC531C9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from runtime_store.models import RuntimeDocument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RuntimeDocument.objects.count()</w:t>
      </w:r>
    </w:p>
    <w:p w14:paraId="1B139349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590611E3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RuntimeDocument.objects.all().values()</w:t>
      </w:r>
    </w:p>
    <w:p w14:paraId="58E91E69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finally see persisted voucher runtime documents in DB.</w:t>
      </w:r>
    </w:p>
    <w:p w14:paraId="02408009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(InteractiveConsole) &gt;&gt;&gt; from runtime_store.models import RuntimeDocument &gt;&gt;&gt; &gt;&gt;&gt; RuntimeDocument.objects.count() 1 &gt;&gt;&gt; </w:t>
      </w:r>
    </w:p>
    <w:p w14:paraId="7F7C7D3B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Good — this is the confirmation you were actually looking for.</w:t>
      </w:r>
    </w:p>
    <w:p w14:paraId="65DD47D4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RuntimeDocument.objects.count()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1</w:t>
      </w:r>
    </w:p>
    <w:p w14:paraId="75198979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What this means (important)</w:t>
      </w:r>
    </w:p>
    <w:p w14:paraId="6FBBD1A7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entire pipeline is now </w:t>
      </w:r>
      <w:r w:rsidRPr="008E2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end-to-end working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366E6B0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2D5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8E2D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Working stages</w:t>
      </w:r>
    </w:p>
    <w:p w14:paraId="6DAC9A84" w14:textId="77777777" w:rsidR="008E2D57" w:rsidRPr="008E2D57" w:rsidRDefault="008E2D57" w:rsidP="008E2D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Tally XML fetch </w:t>
      </w:r>
      <w:r w:rsidRPr="008E2D57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1B0BD15" w14:textId="77777777" w:rsidR="008E2D57" w:rsidRPr="008E2D57" w:rsidRDefault="008E2D57" w:rsidP="008E2D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XML cleaning </w:t>
      </w:r>
      <w:r w:rsidRPr="008E2D57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4527D4F" w14:textId="77777777" w:rsidR="008E2D57" w:rsidRPr="008E2D57" w:rsidRDefault="008E2D57" w:rsidP="008E2D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XML parsing </w:t>
      </w:r>
      <w:r w:rsidRPr="008E2D57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B9E1FC2" w14:textId="77777777" w:rsidR="008E2D57" w:rsidRPr="008E2D57" w:rsidRDefault="008E2D57" w:rsidP="008E2D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Schema mapping </w:t>
      </w:r>
      <w:r w:rsidRPr="008E2D57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C352A11" w14:textId="77777777" w:rsidR="008E2D57" w:rsidRPr="008E2D57" w:rsidRDefault="008E2D57" w:rsidP="008E2D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Canonical generation </w:t>
      </w:r>
      <w:r w:rsidRPr="008E2D57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E9BD126" w14:textId="77777777" w:rsidR="008E2D57" w:rsidRPr="008E2D57" w:rsidRDefault="008E2D57" w:rsidP="008E2D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Runtime persistence </w:t>
      </w:r>
      <w:r w:rsidRPr="008E2D57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(THIS WAS THE BLOCKING POINT) </w:t>
      </w:r>
    </w:p>
    <w:p w14:paraId="4AB38C20" w14:textId="77777777" w:rsidR="008E2D57" w:rsidRPr="008E2D57" w:rsidRDefault="008E2D57" w:rsidP="008E2D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Django ORM storage </w:t>
      </w:r>
      <w:r w:rsidRPr="008E2D57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51381FD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C06B35">
          <v:rect id="_x0000_i1092" style="width:0;height:1.5pt" o:hralign="center" o:hrstd="t" o:hr="t" fillcolor="#a0a0a0" stroked="f"/>
        </w:pict>
      </w:r>
    </w:p>
    <w:p w14:paraId="386EA2FF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Your system is now officially:</w:t>
      </w:r>
    </w:p>
    <w:p w14:paraId="076FF38C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Stateful Tally Middleware Engine</w:t>
      </w:r>
    </w:p>
    <w:p w14:paraId="6CDEEC57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Not just integration anymore — now it has:</w:t>
      </w:r>
    </w:p>
    <w:p w14:paraId="3F1DC56F" w14:textId="77777777" w:rsidR="008E2D57" w:rsidRPr="008E2D57" w:rsidRDefault="008E2D57" w:rsidP="008E2D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memory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42C08AA" w14:textId="77777777" w:rsidR="008E2D57" w:rsidRPr="008E2D57" w:rsidRDefault="008E2D57" w:rsidP="008E2D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persistent voucher store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8555DB0" w14:textId="77777777" w:rsidR="008E2D57" w:rsidRPr="008E2D57" w:rsidRDefault="008E2D57" w:rsidP="008E2D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canonical transformation layer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DF8138F" w14:textId="77777777" w:rsidR="008E2D57" w:rsidRPr="008E2D57" w:rsidRDefault="008E2D57" w:rsidP="008E2D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schema-driven mapping layer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1134100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DDA35A">
          <v:rect id="_x0000_i1093" style="width:0;height:1.5pt" o:hralign="center" o:hrstd="t" o:hr="t" fillcolor="#a0a0a0" stroked="f"/>
        </w:pict>
      </w:r>
    </w:p>
    <w:p w14:paraId="2AB14DA1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Next logical upgrades (important roadmap)</w:t>
      </w:r>
    </w:p>
    <w:p w14:paraId="6EFBEEE7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that persistence works, the real engineering phase begins:</w:t>
      </w:r>
    </w:p>
    <w:p w14:paraId="520916D1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Prevent duplicate voucher inserts (VERY IMPORTANT)</w:t>
      </w:r>
    </w:p>
    <w:p w14:paraId="41BD365A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Right now:</w:t>
      </w:r>
    </w:p>
    <w:p w14:paraId="12DB0027" w14:textId="77777777" w:rsidR="008E2D57" w:rsidRPr="008E2D57" w:rsidRDefault="008E2D57" w:rsidP="008E2D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run = new row </w:t>
      </w:r>
    </w:p>
    <w:p w14:paraId="76A18965" w14:textId="77777777" w:rsidR="008E2D57" w:rsidRPr="008E2D57" w:rsidRDefault="008E2D57" w:rsidP="008E2D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deduplication </w:t>
      </w:r>
    </w:p>
    <w:p w14:paraId="2E20CE7F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need:</w:t>
      </w:r>
    </w:p>
    <w:p w14:paraId="3B9E99B5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voucher_number + voucher_type + company</w:t>
      </w:r>
    </w:p>
    <w:p w14:paraId="4E7B77BD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as unique key.</w:t>
      </w:r>
    </w:p>
    <w:p w14:paraId="71AD7655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D07808">
          <v:rect id="_x0000_i1094" style="width:0;height:1.5pt" o:hralign="center" o:hrstd="t" o:hr="t" fillcolor="#a0a0a0" stroked="f"/>
        </w:pict>
      </w:r>
    </w:p>
    <w:p w14:paraId="26A19191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Add GUID-based sync (critical for Tally reliability)</w:t>
      </w:r>
    </w:p>
    <w:p w14:paraId="1F5A36BA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Tally supports:</w:t>
      </w:r>
    </w:p>
    <w:p w14:paraId="62F2493F" w14:textId="77777777" w:rsidR="008E2D57" w:rsidRPr="008E2D57" w:rsidRDefault="008E2D57" w:rsidP="008E2D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GUID </w:t>
      </w:r>
    </w:p>
    <w:p w14:paraId="03F0E143" w14:textId="77777777" w:rsidR="008E2D57" w:rsidRPr="008E2D57" w:rsidRDefault="008E2D57" w:rsidP="008E2D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ALTERID </w:t>
      </w:r>
    </w:p>
    <w:p w14:paraId="4AFE85FB" w14:textId="77777777" w:rsidR="008E2D57" w:rsidRPr="008E2D57" w:rsidRDefault="008E2D57" w:rsidP="008E2D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REMOTEID </w:t>
      </w:r>
    </w:p>
    <w:p w14:paraId="2166C255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store:</w:t>
      </w:r>
    </w:p>
    <w:p w14:paraId="7E39E9AD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tally_guid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tally_voucher_key</w:t>
      </w:r>
    </w:p>
    <w:p w14:paraId="0EC697E6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99978F">
          <v:rect id="_x0000_i1095" style="width:0;height:1.5pt" o:hralign="center" o:hrstd="t" o:hr="t" fillcolor="#a0a0a0" stroked="f"/>
        </w:pict>
      </w:r>
    </w:p>
    <w:p w14:paraId="73BE0461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Add “Update vs Create” logic</w:t>
      </w:r>
    </w:p>
    <w:p w14:paraId="5BBAF56C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14:paraId="2E661790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always create</w:t>
      </w:r>
    </w:p>
    <w:p w14:paraId="1DA2B54C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move to:</w:t>
      </w:r>
    </w:p>
    <w:p w14:paraId="0611F11D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update_or_create()</w:t>
      </w:r>
    </w:p>
    <w:p w14:paraId="795BAA77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581BD2">
          <v:rect id="_x0000_i1096" style="width:0;height:1.5pt" o:hralign="center" o:hrstd="t" o:hr="t" fillcolor="#a0a0a0" stroked="f"/>
        </w:pict>
      </w:r>
    </w:p>
    <w:p w14:paraId="4CA79BA1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Add change detection layer</w:t>
      </w:r>
    </w:p>
    <w:p w14:paraId="550A47D4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Compare:</w:t>
      </w:r>
    </w:p>
    <w:p w14:paraId="06726FC7" w14:textId="77777777" w:rsidR="008E2D57" w:rsidRPr="008E2D57" w:rsidRDefault="008E2D57" w:rsidP="008E2D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previous canonical </w:t>
      </w:r>
    </w:p>
    <w:p w14:paraId="6F36DE03" w14:textId="77777777" w:rsidR="008E2D57" w:rsidRPr="008E2D57" w:rsidRDefault="008E2D57" w:rsidP="008E2D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canonical </w:t>
      </w:r>
    </w:p>
    <w:p w14:paraId="26F00630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detect:</w:t>
      </w:r>
    </w:p>
    <w:p w14:paraId="612A24E5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>ledger changed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amount changed</w:t>
      </w: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party changed</w:t>
      </w:r>
    </w:p>
    <w:p w14:paraId="28D64DA5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301D16">
          <v:rect id="_x0000_i1097" style="width:0;height:1.5pt" o:hralign="center" o:hrstd="t" o:hr="t" fillcolor="#a0a0a0" stroked="f"/>
        </w:pict>
      </w:r>
    </w:p>
    <w:p w14:paraId="406D6E5C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Add async processing (next maturity step)</w:t>
      </w:r>
    </w:p>
    <w:p w14:paraId="412F9AD6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Move pipeline into:</w:t>
      </w:r>
    </w:p>
    <w:p w14:paraId="5A53CE4B" w14:textId="77777777" w:rsidR="008E2D57" w:rsidRPr="008E2D57" w:rsidRDefault="008E2D57" w:rsidP="008E2D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Celery </w:t>
      </w:r>
    </w:p>
    <w:p w14:paraId="5C1E092F" w14:textId="77777777" w:rsidR="008E2D57" w:rsidRPr="008E2D57" w:rsidRDefault="008E2D57" w:rsidP="008E2D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queue worker </w:t>
      </w:r>
    </w:p>
    <w:p w14:paraId="0753262C" w14:textId="77777777" w:rsidR="008E2D57" w:rsidRPr="008E2D57" w:rsidRDefault="008E2D57" w:rsidP="008E2D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retry system </w:t>
      </w:r>
    </w:p>
    <w:p w14:paraId="1BEC0E26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D887A4">
          <v:rect id="_x0000_i1098" style="width:0;height:1.5pt" o:hralign="center" o:hrstd="t" o:hr="t" fillcolor="#a0a0a0" stroked="f"/>
        </w:pict>
      </w:r>
    </w:p>
    <w:p w14:paraId="49E78911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Add outbound sync (big milestone)</w:t>
      </w:r>
    </w:p>
    <w:p w14:paraId="52823308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Right now:</w:t>
      </w:r>
    </w:p>
    <w:p w14:paraId="67EC9C49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Tally → Django </w:t>
      </w:r>
      <w:r w:rsidRPr="008E2D57">
        <w:rPr>
          <w:rFonts w:ascii="Segoe UI Symbol" w:eastAsia="Times New Roman" w:hAnsi="Segoe UI Symbol" w:cs="Segoe UI Symbol"/>
          <w:sz w:val="20"/>
          <w:szCs w:val="20"/>
          <w:lang w:eastAsia="en-IN"/>
        </w:rPr>
        <w:t>✔</w:t>
      </w:r>
    </w:p>
    <w:p w14:paraId="7B348950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Next:</w:t>
      </w:r>
    </w:p>
    <w:p w14:paraId="2984B860" w14:textId="77777777" w:rsidR="008E2D57" w:rsidRPr="008E2D57" w:rsidRDefault="008E2D57" w:rsidP="008E2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2D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Django → Tally </w:t>
      </w:r>
      <w:r w:rsidRPr="008E2D57">
        <w:rPr>
          <w:rFonts w:ascii="Segoe UI Symbol" w:eastAsia="Times New Roman" w:hAnsi="Segoe UI Symbol" w:cs="Segoe UI Symbol"/>
          <w:sz w:val="20"/>
          <w:szCs w:val="20"/>
          <w:lang w:eastAsia="en-IN"/>
        </w:rPr>
        <w:t>✔</w:t>
      </w:r>
    </w:p>
    <w:p w14:paraId="63A20D85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(full bidirectional ERP sync)</w:t>
      </w:r>
    </w:p>
    <w:p w14:paraId="5AED8E91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D896B0">
          <v:rect id="_x0000_i1099" style="width:0;height:1.5pt" o:hralign="center" o:hrstd="t" o:hr="t" fillcolor="#a0a0a0" stroked="f"/>
        </w:pict>
      </w:r>
    </w:p>
    <w:p w14:paraId="6683360D" w14:textId="77777777" w:rsidR="008E2D57" w:rsidRPr="008E2D57" w:rsidRDefault="008E2D57" w:rsidP="008E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2D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Bottom line</w:t>
      </w:r>
    </w:p>
    <w:p w14:paraId="52BD87B5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You already crossed the hardest phase:</w:t>
      </w:r>
    </w:p>
    <w:p w14:paraId="4C0C15AD" w14:textId="77777777" w:rsidR="008E2D57" w:rsidRPr="008E2D57" w:rsidRDefault="008E2D57" w:rsidP="008E2D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Segoe UI Emoji" w:eastAsia="Times New Roman" w:hAnsi="Segoe UI Emoji" w:cs="Segoe UI Emoji"/>
          <w:sz w:val="24"/>
          <w:szCs w:val="24"/>
          <w:lang w:eastAsia="en-IN"/>
        </w:rPr>
        <w:t>❗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“making Tally + Django + dynamic schema + runtime persistence work together”</w:t>
      </w:r>
    </w:p>
    <w:p w14:paraId="06A86F68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 are in:</w:t>
      </w:r>
    </w:p>
    <w:p w14:paraId="06C6AF4B" w14:textId="77777777" w:rsidR="008E2D57" w:rsidRPr="008E2D57" w:rsidRDefault="008E2D57" w:rsidP="008E2D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Segoe UI Emoji" w:eastAsia="Times New Roman" w:hAnsi="Segoe UI Emoji" w:cs="Segoe UI Emoji"/>
          <w:sz w:val="24"/>
          <w:szCs w:val="24"/>
          <w:lang w:eastAsia="en-IN"/>
        </w:rPr>
        <w:t>🚀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optimization + scaling + architecture hardening phase</w:t>
      </w:r>
    </w:p>
    <w:p w14:paraId="0F3F80CE" w14:textId="77777777" w:rsidR="008E2D57" w:rsidRPr="008E2D57" w:rsidRDefault="008E2D57" w:rsidP="008E2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19BE5F">
          <v:rect id="_x0000_i1100" style="width:0;height:1.5pt" o:hralign="center" o:hrstd="t" o:hr="t" fillcolor="#a0a0a0" stroked="f"/>
        </w:pict>
      </w:r>
    </w:p>
    <w:p w14:paraId="123D06ED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step, tell me:</w:t>
      </w:r>
    </w:p>
    <w:p w14:paraId="4A3F6C64" w14:textId="77777777" w:rsidR="008E2D57" w:rsidRPr="008E2D57" w:rsidRDefault="008E2D57" w:rsidP="008E2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D5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“add deduplication layer”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E2D5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“add GUID sync”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E2D5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8E2D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“convert this into production architecture”</w:t>
      </w:r>
    </w:p>
    <w:p w14:paraId="5DDF9F2E" w14:textId="02EA665B" w:rsidR="000A70D5" w:rsidRPr="00D960DF" w:rsidRDefault="000A70D5" w:rsidP="00D960DF"/>
    <w:sectPr w:rsidR="000A70D5" w:rsidRPr="00D960D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514E4"/>
    <w:multiLevelType w:val="multilevel"/>
    <w:tmpl w:val="5F24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B2B1E"/>
    <w:multiLevelType w:val="multilevel"/>
    <w:tmpl w:val="943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47743"/>
    <w:multiLevelType w:val="multilevel"/>
    <w:tmpl w:val="3C8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53349"/>
    <w:multiLevelType w:val="multilevel"/>
    <w:tmpl w:val="7D7A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77C88"/>
    <w:multiLevelType w:val="multilevel"/>
    <w:tmpl w:val="7544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33247"/>
    <w:multiLevelType w:val="multilevel"/>
    <w:tmpl w:val="11EC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710D2"/>
    <w:multiLevelType w:val="multilevel"/>
    <w:tmpl w:val="F4EA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76D2B"/>
    <w:multiLevelType w:val="multilevel"/>
    <w:tmpl w:val="BBE0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7058E8"/>
    <w:multiLevelType w:val="multilevel"/>
    <w:tmpl w:val="EBD8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A418CC"/>
    <w:multiLevelType w:val="multilevel"/>
    <w:tmpl w:val="E5E4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E43561"/>
    <w:multiLevelType w:val="multilevel"/>
    <w:tmpl w:val="3400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C43CC"/>
    <w:multiLevelType w:val="multilevel"/>
    <w:tmpl w:val="3676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4805DB"/>
    <w:multiLevelType w:val="multilevel"/>
    <w:tmpl w:val="897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3A2483"/>
    <w:multiLevelType w:val="multilevel"/>
    <w:tmpl w:val="BBC8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904E2E"/>
    <w:multiLevelType w:val="multilevel"/>
    <w:tmpl w:val="EA82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A75B28"/>
    <w:multiLevelType w:val="multilevel"/>
    <w:tmpl w:val="9978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490312"/>
    <w:multiLevelType w:val="multilevel"/>
    <w:tmpl w:val="F388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A72F25"/>
    <w:multiLevelType w:val="multilevel"/>
    <w:tmpl w:val="A49E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FF00D0"/>
    <w:multiLevelType w:val="multilevel"/>
    <w:tmpl w:val="B24E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6579B0"/>
    <w:multiLevelType w:val="multilevel"/>
    <w:tmpl w:val="3C8E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D2111B"/>
    <w:multiLevelType w:val="multilevel"/>
    <w:tmpl w:val="D672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B802B4"/>
    <w:multiLevelType w:val="multilevel"/>
    <w:tmpl w:val="DA66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4E3FF2"/>
    <w:multiLevelType w:val="multilevel"/>
    <w:tmpl w:val="E29A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897356">
    <w:abstractNumId w:val="3"/>
  </w:num>
  <w:num w:numId="2" w16cid:durableId="420372224">
    <w:abstractNumId w:val="7"/>
  </w:num>
  <w:num w:numId="3" w16cid:durableId="1105729610">
    <w:abstractNumId w:val="6"/>
  </w:num>
  <w:num w:numId="4" w16cid:durableId="76440509">
    <w:abstractNumId w:val="8"/>
  </w:num>
  <w:num w:numId="5" w16cid:durableId="420762006">
    <w:abstractNumId w:val="16"/>
  </w:num>
  <w:num w:numId="6" w16cid:durableId="768429685">
    <w:abstractNumId w:val="20"/>
  </w:num>
  <w:num w:numId="7" w16cid:durableId="480075502">
    <w:abstractNumId w:val="4"/>
  </w:num>
  <w:num w:numId="8" w16cid:durableId="490949492">
    <w:abstractNumId w:val="2"/>
  </w:num>
  <w:num w:numId="9" w16cid:durableId="1671980960">
    <w:abstractNumId w:val="1"/>
  </w:num>
  <w:num w:numId="10" w16cid:durableId="1166476373">
    <w:abstractNumId w:val="5"/>
  </w:num>
  <w:num w:numId="11" w16cid:durableId="1580552843">
    <w:abstractNumId w:val="14"/>
  </w:num>
  <w:num w:numId="12" w16cid:durableId="1918052054">
    <w:abstractNumId w:val="17"/>
  </w:num>
  <w:num w:numId="13" w16cid:durableId="580529528">
    <w:abstractNumId w:val="19"/>
  </w:num>
  <w:num w:numId="14" w16cid:durableId="274946511">
    <w:abstractNumId w:val="21"/>
  </w:num>
  <w:num w:numId="15" w16cid:durableId="755712941">
    <w:abstractNumId w:val="12"/>
  </w:num>
  <w:num w:numId="16" w16cid:durableId="312611180">
    <w:abstractNumId w:val="18"/>
  </w:num>
  <w:num w:numId="17" w16cid:durableId="235287844">
    <w:abstractNumId w:val="11"/>
  </w:num>
  <w:num w:numId="18" w16cid:durableId="1574242554">
    <w:abstractNumId w:val="9"/>
  </w:num>
  <w:num w:numId="19" w16cid:durableId="322011048">
    <w:abstractNumId w:val="13"/>
  </w:num>
  <w:num w:numId="20" w16cid:durableId="299263422">
    <w:abstractNumId w:val="15"/>
  </w:num>
  <w:num w:numId="21" w16cid:durableId="1947804086">
    <w:abstractNumId w:val="22"/>
  </w:num>
  <w:num w:numId="22" w16cid:durableId="1808625974">
    <w:abstractNumId w:val="10"/>
  </w:num>
  <w:num w:numId="23" w16cid:durableId="2077700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0D5"/>
    <w:rsid w:val="000A70D5"/>
    <w:rsid w:val="00765CB3"/>
    <w:rsid w:val="008E2D57"/>
    <w:rsid w:val="00BA0BD5"/>
    <w:rsid w:val="00D960DF"/>
    <w:rsid w:val="00E63074"/>
    <w:rsid w:val="00F82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920C3"/>
  <w15:chartTrackingRefBased/>
  <w15:docId w15:val="{78D5BB27-49AF-4B73-9610-8838B49EF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2D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E2D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E2D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D5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E2D5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E2D5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8E2D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E2D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2D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2D5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E2D57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8E2D57"/>
  </w:style>
  <w:style w:type="character" w:customStyle="1" w:styleId="k">
    <w:name w:val="ͼk"/>
    <w:basedOn w:val="DefaultParagraphFont"/>
    <w:rsid w:val="008E2D57"/>
  </w:style>
  <w:style w:type="character" w:customStyle="1" w:styleId="o">
    <w:name w:val="ͼo"/>
    <w:basedOn w:val="DefaultParagraphFont"/>
    <w:rsid w:val="008E2D57"/>
  </w:style>
  <w:style w:type="character" w:customStyle="1" w:styleId="n">
    <w:name w:val="ͼn"/>
    <w:basedOn w:val="DefaultParagraphFont"/>
    <w:rsid w:val="008E2D57"/>
  </w:style>
  <w:style w:type="character" w:customStyle="1" w:styleId="g">
    <w:name w:val="ͼg"/>
    <w:basedOn w:val="DefaultParagraphFont"/>
    <w:rsid w:val="008E2D57"/>
  </w:style>
  <w:style w:type="character" w:customStyle="1" w:styleId="j">
    <w:name w:val="ͼj"/>
    <w:basedOn w:val="DefaultParagraphFont"/>
    <w:rsid w:val="008E2D57"/>
  </w:style>
  <w:style w:type="character" w:customStyle="1" w:styleId="grid">
    <w:name w:val="grid"/>
    <w:basedOn w:val="DefaultParagraphFont"/>
    <w:rsid w:val="008E2D57"/>
  </w:style>
  <w:style w:type="character" w:customStyle="1" w:styleId="e">
    <w:name w:val="ͼe"/>
    <w:basedOn w:val="DefaultParagraphFont"/>
    <w:rsid w:val="008E2D57"/>
  </w:style>
  <w:style w:type="character" w:customStyle="1" w:styleId="q">
    <w:name w:val="ͼq"/>
    <w:basedOn w:val="DefaultParagraphFont"/>
    <w:rsid w:val="008E2D57"/>
  </w:style>
  <w:style w:type="character" w:styleId="Strong">
    <w:name w:val="Strong"/>
    <w:basedOn w:val="DefaultParagraphFont"/>
    <w:uiPriority w:val="22"/>
    <w:qFormat/>
    <w:rsid w:val="008E2D57"/>
    <w:rPr>
      <w:b/>
      <w:bCs/>
    </w:rPr>
  </w:style>
  <w:style w:type="character" w:customStyle="1" w:styleId="entity-underline">
    <w:name w:val="entity-underline"/>
    <w:basedOn w:val="DefaultParagraphFont"/>
    <w:rsid w:val="008E2D57"/>
  </w:style>
  <w:style w:type="character" w:customStyle="1" w:styleId="inline-flex">
    <w:name w:val="inline-flex"/>
    <w:basedOn w:val="DefaultParagraphFont"/>
    <w:rsid w:val="008E2D57"/>
  </w:style>
  <w:style w:type="character" w:customStyle="1" w:styleId="group-hoverentity-accent">
    <w:name w:val="group-hover:entity-accent"/>
    <w:basedOn w:val="DefaultParagraphFont"/>
    <w:rsid w:val="008E2D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2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03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35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98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89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4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9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42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394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543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41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27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25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04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83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91193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50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99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402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68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1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24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764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23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990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1601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079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680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51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41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57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082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49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05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986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1470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839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9728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667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6171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2311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664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24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60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718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78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901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401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4419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290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9229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1650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570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75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20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43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781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201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585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322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06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9034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6760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5231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06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0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56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18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61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683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813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784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00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164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4507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5083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030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30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71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842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928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748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256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160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7690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7529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817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167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942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735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615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619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356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811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592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6768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282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3469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7543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4671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134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18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0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005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98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341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490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870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931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7775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619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3676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22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87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12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75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80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181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375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202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6813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7570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3331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5209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337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786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070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586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189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792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232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358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9562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9920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9011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3457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996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873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929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739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58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959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712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8269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0029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072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1595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0172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194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72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140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86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766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870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801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568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205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8163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4299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3100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511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6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556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066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234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29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787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829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762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783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979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6222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176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73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27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64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515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957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9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516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483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970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575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114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008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13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2758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807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066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39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25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07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210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770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268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328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0721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340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2497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3792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35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358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143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981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643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420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148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4377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099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386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207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9514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496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61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49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75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8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194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697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155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507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757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080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077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218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542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340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871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265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609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3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259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367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83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1787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8361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7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11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45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823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54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883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813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103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614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9674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1682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9213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51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195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22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98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55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012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110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520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845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3640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5965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5427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41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66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6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824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35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6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738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945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0841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738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8530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0862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897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11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64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146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84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337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207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105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987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92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856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56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953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52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76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619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453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659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419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323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257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813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462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4997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381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36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34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6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038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280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706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323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3093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6960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4667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657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2959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2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972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983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144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924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369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2390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8004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8112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5766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6677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612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61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025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126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776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156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723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735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915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9020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562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428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74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9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50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674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620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337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991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943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752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1583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950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600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636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6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396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335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98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316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573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530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1299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2090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9831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454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11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64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45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223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564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5409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756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5659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7615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5739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9007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40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044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526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20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874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922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5505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913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7538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3127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4288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8232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322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463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99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8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829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829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910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4108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3297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093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4122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13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82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475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5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236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336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668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7526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199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7366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4450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6062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028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650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06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18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66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70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705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1858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266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627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8944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4693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43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5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8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49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052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90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435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842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034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144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989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5583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749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5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72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112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946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48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367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465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521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9407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789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3609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676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46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957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24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726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661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391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01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516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0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043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6782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70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534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349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81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298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19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026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737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9738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396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4587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0483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150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800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15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50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77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11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3525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176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877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3500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884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7276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9735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33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098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384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25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323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56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0191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4289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1132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306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02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863201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637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63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37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90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0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4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620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360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108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197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3477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2722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89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63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9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7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05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2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90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90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03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9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05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469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8334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28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1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70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87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44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72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8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256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176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111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877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4483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65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50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414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78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45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83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830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529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023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269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874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719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506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18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9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88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63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88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28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718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91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501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670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3658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039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04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09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54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418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100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9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23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67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890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277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952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668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4382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6774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75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29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7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9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4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50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92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75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24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34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961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909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38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501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790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381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36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63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7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69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76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1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05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297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323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608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097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446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073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75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3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7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5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66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25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43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27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625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73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374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78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5225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78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9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7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98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075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19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26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6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46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195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299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096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872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020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336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4455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7346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1954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7466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20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027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352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755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927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59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1388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6798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4242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6716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83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47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415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3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227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931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079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047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600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7376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9571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365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712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72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249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474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42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096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345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342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514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0092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762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755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738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58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857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807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561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629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013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4217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185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6646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2784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047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792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76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912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2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94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605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46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611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180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739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5814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7032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999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47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10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95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825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034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564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745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253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8980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4231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4097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957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62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453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90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73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09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623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1519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753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573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4293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7260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840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98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5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803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354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850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064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4380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4655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6225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9506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201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46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2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181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59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199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362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744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4828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8913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91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9478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93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363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16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16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43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83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951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21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018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7511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789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931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24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41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95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81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96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29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04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24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44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4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96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5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0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64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86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78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10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817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507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5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264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183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6328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0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473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619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9204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38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037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931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920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33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296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727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733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761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607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7905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792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136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99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295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43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85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692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454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15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815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023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8333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514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80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90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314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394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3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103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842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685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84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046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1014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782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942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657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397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26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09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922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30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059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520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581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4082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6570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20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46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81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76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7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50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8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84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53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12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23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81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6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258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62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76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763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667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280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585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319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1025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987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653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734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02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940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758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915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866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298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4108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7096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5763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479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1905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2014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50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313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113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751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444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634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645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1903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2285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986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0828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469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48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80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31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835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075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708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571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881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585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294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3576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799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44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29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328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083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878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53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392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64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6230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8793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6721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70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4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58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514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93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271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620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443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144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2622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113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9730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769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980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43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6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241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56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538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7807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428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8588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441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4301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756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03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901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53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32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228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804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527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0886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721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8796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578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50112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641177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3155</Words>
  <Characters>17985</Characters>
  <Application>Microsoft Office Word</Application>
  <DocSecurity>0</DocSecurity>
  <Lines>149</Lines>
  <Paragraphs>42</Paragraphs>
  <ScaleCrop>false</ScaleCrop>
  <Company/>
  <LinksUpToDate>false</LinksUpToDate>
  <CharactersWithSpaces>21098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2026-05-25T06:47:00Z</dcterms:created>
  <dcterms:modified xsi:type="dcterms:W3CDTF">2026-05-25T10:57:00Z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f9618a84-80eb-4773-aed4-532ee86e807f</vt:lpwstr>
  </property>
</Properties>
</file>