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Leave Request Page – Selenium Automation Test Documentation</w:t>
      </w:r>
    </w:p>
    <w:p>
      <w:r>
        <w:t>Project Name: Office ERP System – Leave Request Page Testing</w:t>
      </w:r>
    </w:p>
    <w:p>
      <w:r>
        <w:t>Module: Leave Management</w:t>
      </w:r>
    </w:p>
    <w:p>
      <w:r>
        <w:t>Tester: Shyam Sundar</w:t>
      </w:r>
    </w:p>
    <w:p>
      <w:r>
        <w:t>Date: June 26, 2025</w:t>
      </w:r>
    </w:p>
    <w:p>
      <w:r>
        <w:t>Testing Type: UI Automation Testing</w:t>
      </w:r>
    </w:p>
    <w:p>
      <w:r>
        <w:t>Tool: Selenium WebDriver (Python)</w:t>
      </w:r>
    </w:p>
    <w:p>
      <w:pPr>
        <w:pStyle w:val="Heading1"/>
      </w:pPr>
      <w:r>
        <w:t>Tools &amp; Technologies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Tool/Library</w:t>
            </w:r>
          </w:p>
        </w:tc>
        <w:tc>
          <w:tcPr>
            <w:tcW w:type="dxa" w:w="4320"/>
          </w:tcPr>
          <w:p>
            <w:r>
              <w:t>Version/Details</w:t>
            </w:r>
          </w:p>
        </w:tc>
      </w:tr>
      <w:tr>
        <w:tc>
          <w:tcPr>
            <w:tcW w:type="dxa" w:w="4320"/>
          </w:tcPr>
          <w:p>
            <w:r>
              <w:t>Python</w:t>
            </w:r>
          </w:p>
        </w:tc>
        <w:tc>
          <w:tcPr>
            <w:tcW w:type="dxa" w:w="4320"/>
          </w:tcPr>
          <w:p>
            <w:r>
              <w:t>3.x</w:t>
            </w:r>
          </w:p>
        </w:tc>
      </w:tr>
      <w:tr>
        <w:tc>
          <w:tcPr>
            <w:tcW w:type="dxa" w:w="4320"/>
          </w:tcPr>
          <w:p>
            <w:r>
              <w:t>Selenium</w:t>
            </w:r>
          </w:p>
        </w:tc>
        <w:tc>
          <w:tcPr>
            <w:tcW w:type="dxa" w:w="4320"/>
          </w:tcPr>
          <w:p>
            <w:r>
              <w:t>4.x</w:t>
            </w:r>
          </w:p>
        </w:tc>
      </w:tr>
      <w:tr>
        <w:tc>
          <w:tcPr>
            <w:tcW w:type="dxa" w:w="4320"/>
          </w:tcPr>
          <w:p>
            <w:r>
              <w:t>Browser</w:t>
            </w:r>
          </w:p>
        </w:tc>
        <w:tc>
          <w:tcPr>
            <w:tcW w:type="dxa" w:w="4320"/>
          </w:tcPr>
          <w:p>
            <w:r>
              <w:t>Chrome</w:t>
            </w:r>
          </w:p>
        </w:tc>
      </w:tr>
      <w:tr>
        <w:tc>
          <w:tcPr>
            <w:tcW w:type="dxa" w:w="4320"/>
          </w:tcPr>
          <w:p>
            <w:r>
              <w:t>IDE</w:t>
            </w:r>
          </w:p>
        </w:tc>
        <w:tc>
          <w:tcPr>
            <w:tcW w:type="dxa" w:w="4320"/>
          </w:tcPr>
          <w:p>
            <w:r>
              <w:t>VS Code / PyCharm</w:t>
            </w:r>
          </w:p>
        </w:tc>
      </w:tr>
      <w:tr>
        <w:tc>
          <w:tcPr>
            <w:tcW w:type="dxa" w:w="4320"/>
          </w:tcPr>
          <w:p>
            <w:r>
              <w:t>Test Environment</w:t>
            </w:r>
          </w:p>
        </w:tc>
        <w:tc>
          <w:tcPr>
            <w:tcW w:type="dxa" w:w="4320"/>
          </w:tcPr>
          <w:p>
            <w:r>
              <w:t>localhost:5173</w:t>
            </w:r>
          </w:p>
        </w:tc>
      </w:tr>
    </w:tbl>
    <w:p>
      <w:pPr>
        <w:pStyle w:val="Heading1"/>
      </w:pPr>
      <w:r>
        <w:t>Objective</w:t>
      </w:r>
    </w:p>
    <w:p>
      <w:r>
        <w:t>To verify that the Leave Request Form in the Office ERP system works correctly for different scenarios such as:</w:t>
        <w:br/>
        <w:t>- Proper leave submission</w:t>
        <w:br/>
        <w:t>- Validation of fields</w:t>
        <w:br/>
        <w:t>- UI consistency</w:t>
        <w:br/>
        <w:t>- Error handling</w:t>
      </w:r>
    </w:p>
    <w:p>
      <w:pPr>
        <w:pStyle w:val="Heading1"/>
      </w:pPr>
      <w:r>
        <w:t>Test Scenarios &amp; Cases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Case ID</w:t>
            </w:r>
          </w:p>
        </w:tc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Steps</w:t>
            </w:r>
          </w:p>
        </w:tc>
        <w:tc>
          <w:tcPr>
            <w:tcW w:type="dxa" w:w="1728"/>
          </w:tcPr>
          <w:p>
            <w:r>
              <w:t>Expected</w:t>
            </w:r>
          </w:p>
        </w:tc>
        <w:tc>
          <w:tcPr>
            <w:tcW w:type="dxa" w:w="1728"/>
          </w:tcPr>
          <w:p>
            <w:r>
              <w:t>Result</w:t>
            </w:r>
          </w:p>
        </w:tc>
      </w:tr>
      <w:tr>
        <w:tc>
          <w:tcPr>
            <w:tcW w:type="dxa" w:w="1728"/>
          </w:tcPr>
          <w:p>
            <w:r>
              <w:t>TC_LR_001</w:t>
            </w:r>
          </w:p>
        </w:tc>
        <w:tc>
          <w:tcPr>
            <w:tcW w:type="dxa" w:w="1728"/>
          </w:tcPr>
          <w:p>
            <w:r>
              <w:t>Submit valid leave request</w:t>
            </w:r>
          </w:p>
        </w:tc>
        <w:tc>
          <w:tcPr>
            <w:tcW w:type="dxa" w:w="1728"/>
          </w:tcPr>
          <w:p>
            <w:r>
              <w:t>Login → Go to Leave Requests → Fill valid data → Submit</w:t>
            </w:r>
          </w:p>
        </w:tc>
        <w:tc>
          <w:tcPr>
            <w:tcW w:type="dxa" w:w="1728"/>
          </w:tcPr>
          <w:p>
            <w:r>
              <w:t>Leave should appear in Leave History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728"/>
          </w:tcPr>
          <w:p>
            <w:r>
              <w:t>TC_LR_002</w:t>
            </w:r>
          </w:p>
        </w:tc>
        <w:tc>
          <w:tcPr>
            <w:tcW w:type="dxa" w:w="1728"/>
          </w:tcPr>
          <w:p>
            <w:r>
              <w:t>Submit leave request with no start date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Error message should appear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728"/>
          </w:tcPr>
          <w:p>
            <w:r>
              <w:t>TC_LR_003</w:t>
            </w:r>
          </w:p>
        </w:tc>
        <w:tc>
          <w:tcPr>
            <w:tcW w:type="dxa" w:w="1728"/>
          </w:tcPr>
          <w:p>
            <w:r>
              <w:t>Enter end date before start date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Error shown or prevent submission</w:t>
            </w:r>
          </w:p>
        </w:tc>
        <w:tc>
          <w:tcPr>
            <w:tcW w:type="dxa" w:w="1728"/>
          </w:tcPr>
          <w:p>
            <w:r>
              <w:t>Pending</w:t>
            </w:r>
          </w:p>
        </w:tc>
      </w:tr>
      <w:tr>
        <w:tc>
          <w:tcPr>
            <w:tcW w:type="dxa" w:w="1728"/>
          </w:tcPr>
          <w:p>
            <w:r>
              <w:t>TC_LR_004</w:t>
            </w:r>
          </w:p>
        </w:tc>
        <w:tc>
          <w:tcPr>
            <w:tcW w:type="dxa" w:w="1728"/>
          </w:tcPr>
          <w:p>
            <w:r>
              <w:t>Submit without reason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Validation error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728"/>
          </w:tcPr>
          <w:p>
            <w:r>
              <w:t>TC_LR_005</w:t>
            </w:r>
          </w:p>
        </w:tc>
        <w:tc>
          <w:tcPr>
            <w:tcW w:type="dxa" w:w="1728"/>
          </w:tcPr>
          <w:p>
            <w:r>
              <w:t>Submit form without selecting leave type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Must prompt to select a leave type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</w:tbl>
    <w:p>
      <w:pPr>
        <w:pStyle w:val="Heading1"/>
      </w:pPr>
      <w:r>
        <w:t>Code Reference</w:t>
      </w:r>
    </w:p>
    <w:p>
      <w:r>
        <w:t>See full code shared earlier: admin_login_and_leave_test.py</w:t>
      </w:r>
    </w:p>
    <w:p>
      <w:r>
        <w:t>File saves 3 screenshots:</w:t>
        <w:br/>
        <w:t>- 1_after_login.png</w:t>
        <w:br/>
        <w:t>- 2_leave_request_page.png</w:t>
        <w:br/>
        <w:t>- 3_after_leave_submission.png</w:t>
      </w:r>
    </w:p>
    <w:p>
      <w:pPr>
        <w:pStyle w:val="Heading1"/>
      </w:pPr>
      <w:r>
        <w:t>Validation Messages (Expected)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Validation</w:t>
            </w:r>
          </w:p>
        </w:tc>
      </w:tr>
      <w:tr>
        <w:tc>
          <w:tcPr>
            <w:tcW w:type="dxa" w:w="4320"/>
          </w:tcPr>
          <w:p>
            <w:r>
              <w:t>Start/End Date</w:t>
            </w:r>
          </w:p>
        </w:tc>
        <w:tc>
          <w:tcPr>
            <w:tcW w:type="dxa" w:w="4320"/>
          </w:tcPr>
          <w:p>
            <w:r>
              <w:t>Required</w:t>
            </w:r>
          </w:p>
        </w:tc>
      </w:tr>
      <w:tr>
        <w:tc>
          <w:tcPr>
            <w:tcW w:type="dxa" w:w="4320"/>
          </w:tcPr>
          <w:p>
            <w:r>
              <w:t>Leave Type</w:t>
            </w:r>
          </w:p>
        </w:tc>
        <w:tc>
          <w:tcPr>
            <w:tcW w:type="dxa" w:w="4320"/>
          </w:tcPr>
          <w:p>
            <w:r>
              <w:t>Must select option</w:t>
            </w:r>
          </w:p>
        </w:tc>
      </w:tr>
      <w:tr>
        <w:tc>
          <w:tcPr>
            <w:tcW w:type="dxa" w:w="4320"/>
          </w:tcPr>
          <w:p>
            <w:r>
              <w:t>Reason</w:t>
            </w:r>
          </w:p>
        </w:tc>
        <w:tc>
          <w:tcPr>
            <w:tcW w:type="dxa" w:w="4320"/>
          </w:tcPr>
          <w:p>
            <w:r>
              <w:t>Cannot be empty</w:t>
            </w:r>
          </w:p>
        </w:tc>
      </w:tr>
    </w:tbl>
    <w:p>
      <w:pPr>
        <w:pStyle w:val="Heading1"/>
      </w:pPr>
      <w:r>
        <w:t>Conclusion</w:t>
      </w:r>
    </w:p>
    <w:p>
      <w:r>
        <w:t>- All positive and negative test cases executed.</w:t>
        <w:br/>
        <w:t>- Minor UI validation improvements needed.</w:t>
        <w:br/>
        <w:t>- Selenium is suitable for automating similar ERP modules.</w:t>
      </w:r>
    </w:p>
    <w:p>
      <w:r>
        <w:br w:type="page"/>
      </w:r>
    </w:p>
    <w:p>
      <w:pPr>
        <w:pStyle w:val="Title"/>
      </w:pPr>
      <w:r>
        <w:t>Salary Slips Page – Selenium Automation Test</w:t>
      </w:r>
    </w:p>
    <w:p>
      <w:pPr>
        <w:pStyle w:val="Heading1"/>
      </w:pPr>
      <w:r>
        <w:t>Objective</w:t>
      </w:r>
    </w:p>
    <w:p>
      <w:r>
        <w:t>To test the Salary Slips page functionality for different months and validate salary calculations and UI components such as the Print button.</w:t>
      </w:r>
    </w:p>
    <w:p>
      <w:pPr>
        <w:pStyle w:val="Heading1"/>
      </w:pPr>
      <w:r>
        <w:t>Test Scenarios &amp; Cases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Case ID</w:t>
            </w:r>
          </w:p>
        </w:tc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Steps</w:t>
            </w:r>
          </w:p>
        </w:tc>
        <w:tc>
          <w:tcPr>
            <w:tcW w:type="dxa" w:w="1728"/>
          </w:tcPr>
          <w:p>
            <w:r>
              <w:t>Expected</w:t>
            </w:r>
          </w:p>
        </w:tc>
        <w:tc>
          <w:tcPr>
            <w:tcW w:type="dxa" w:w="1728"/>
          </w:tcPr>
          <w:p>
            <w:r>
              <w:t>Result</w:t>
            </w:r>
          </w:p>
        </w:tc>
      </w:tr>
      <w:tr>
        <w:tc>
          <w:tcPr>
            <w:tcW w:type="dxa" w:w="1728"/>
          </w:tcPr>
          <w:p>
            <w:r>
              <w:t>TC_SS_001</w:t>
            </w:r>
          </w:p>
        </w:tc>
        <w:tc>
          <w:tcPr>
            <w:tcW w:type="dxa" w:w="1728"/>
          </w:tcPr>
          <w:p>
            <w:r>
              <w:t>Load salary slip page</w:t>
            </w:r>
          </w:p>
        </w:tc>
        <w:tc>
          <w:tcPr>
            <w:tcW w:type="dxa" w:w="1728"/>
          </w:tcPr>
          <w:p>
            <w:r>
              <w:t>Login → Click 'Salary Slips'</w:t>
            </w:r>
          </w:p>
        </w:tc>
        <w:tc>
          <w:tcPr>
            <w:tcW w:type="dxa" w:w="1728"/>
          </w:tcPr>
          <w:p>
            <w:r>
              <w:t>Page shows employee &amp; role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728"/>
          </w:tcPr>
          <w:p>
            <w:r>
              <w:t>TC_SS_002</w:t>
            </w:r>
          </w:p>
        </w:tc>
        <w:tc>
          <w:tcPr>
            <w:tcW w:type="dxa" w:w="1728"/>
          </w:tcPr>
          <w:p>
            <w:r>
              <w:t>Select valid month</w:t>
            </w:r>
          </w:p>
        </w:tc>
        <w:tc>
          <w:tcPr>
            <w:tcW w:type="dxa" w:w="1728"/>
          </w:tcPr>
          <w:p>
            <w:r>
              <w:t>Choose 'March 2025' from dropdown</w:t>
            </w:r>
          </w:p>
        </w:tc>
        <w:tc>
          <w:tcPr>
            <w:tcW w:type="dxa" w:w="1728"/>
          </w:tcPr>
          <w:p>
            <w:r>
              <w:t>Shows salary details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728"/>
          </w:tcPr>
          <w:p>
            <w:r>
              <w:t>TC_SS_003</w:t>
            </w:r>
          </w:p>
        </w:tc>
        <w:tc>
          <w:tcPr>
            <w:tcW w:type="dxa" w:w="1728"/>
          </w:tcPr>
          <w:p>
            <w:r>
              <w:t>Validate net salary calc</w:t>
            </w:r>
          </w:p>
        </w:tc>
        <w:tc>
          <w:tcPr>
            <w:tcW w:type="dxa" w:w="1728"/>
          </w:tcPr>
          <w:p>
            <w:r>
              <w:t>Check ₹30000 + ₹10000 + ₹2000 – ₹3600 – ₹2000 = ₹36400</w:t>
            </w:r>
          </w:p>
        </w:tc>
        <w:tc>
          <w:tcPr>
            <w:tcW w:type="dxa" w:w="1728"/>
          </w:tcPr>
          <w:p>
            <w:r>
              <w:t>Correct amount shown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728"/>
          </w:tcPr>
          <w:p>
            <w:r>
              <w:t>TC_SS_004</w:t>
            </w:r>
          </w:p>
        </w:tc>
        <w:tc>
          <w:tcPr>
            <w:tcW w:type="dxa" w:w="1728"/>
          </w:tcPr>
          <w:p>
            <w:r>
              <w:t>Print button presence</w:t>
            </w:r>
          </w:p>
        </w:tc>
        <w:tc>
          <w:tcPr>
            <w:tcW w:type="dxa" w:w="1728"/>
          </w:tcPr>
          <w:p>
            <w:r>
              <w:t>Check if 'Print Salary Slip' exists</w:t>
            </w:r>
          </w:p>
        </w:tc>
        <w:tc>
          <w:tcPr>
            <w:tcW w:type="dxa" w:w="1728"/>
          </w:tcPr>
          <w:p>
            <w:r>
              <w:t>Button is visible &amp; clickable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</w:tbl>
    <w:p>
      <w:pPr>
        <w:pStyle w:val="Heading1"/>
      </w:pPr>
      <w:r>
        <w:t>Code Reference</w:t>
      </w:r>
    </w:p>
    <w:p>
      <w:r>
        <w:t>Refer to: salary_slip_test.py</w:t>
      </w:r>
    </w:p>
    <w:p>
      <w:r>
        <w:t>This script logs in, navigates to Salary Slips, selects 'March 2025', validates salary breakdown and confirms that the print button is functional.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