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sz w:val="40"/>
          <w:szCs w:val="40"/>
        </w:rPr>
      </w:pPr>
      <w:bookmarkStart w:colFirst="0" w:colLast="0" w:name="_rd7hpjfh29ai" w:id="0"/>
      <w:bookmarkEnd w:id="0"/>
      <w:r w:rsidDel="00000000" w:rsidR="00000000" w:rsidRPr="00000000">
        <w:rPr>
          <w:b w:val="1"/>
          <w:sz w:val="40"/>
          <w:szCs w:val="40"/>
          <w:rtl w:val="0"/>
        </w:rPr>
        <w:t xml:space="preserve">Hold Payouts during partner bank unavailability</w:t>
      </w:r>
    </w:p>
    <w:p w:rsidR="00000000" w:rsidDel="00000000" w:rsidP="00000000" w:rsidRDefault="00000000" w:rsidRPr="00000000" w14:paraId="00000002">
      <w:pPr>
        <w:jc w:val="center"/>
        <w:rPr/>
      </w:pPr>
      <w:r w:rsidDel="00000000" w:rsidR="00000000" w:rsidRPr="00000000">
        <w:rPr>
          <w:rtl w:val="0"/>
        </w:rPr>
        <w:t xml:space="preserve">Author/s: </w:t>
      </w:r>
      <w:hyperlink r:id="rId6">
        <w:r w:rsidDel="00000000" w:rsidR="00000000" w:rsidRPr="00000000">
          <w:rPr>
            <w:color w:val="0000ee"/>
            <w:u w:val="single"/>
            <w:rtl w:val="0"/>
          </w:rPr>
          <w:t xml:space="preserve">Vishnu Jampala</w:t>
        </w:r>
      </w:hyperlink>
      <w:r w:rsidDel="00000000" w:rsidR="00000000" w:rsidRPr="00000000">
        <w:rPr>
          <w:rtl w:val="0"/>
        </w:rPr>
        <w:t xml:space="preserve"> </w:t>
      </w:r>
    </w:p>
    <w:p w:rsidR="00000000" w:rsidDel="00000000" w:rsidP="00000000" w:rsidRDefault="00000000" w:rsidRPr="00000000" w14:paraId="00000003">
      <w:pPr>
        <w:jc w:val="center"/>
        <w:rPr/>
      </w:pPr>
      <w:r w:rsidDel="00000000" w:rsidR="00000000" w:rsidRPr="00000000">
        <w:rPr>
          <w:rtl w:val="0"/>
        </w:rPr>
        <w:t xml:space="preserve">Team/Pod: Payouts | BU: </w:t>
      </w:r>
      <w:r w:rsidDel="00000000" w:rsidR="00000000" w:rsidRPr="00000000">
        <w:rPr>
          <w:rtl w:val="0"/>
        </w:rPr>
        <w:t xml:space="preserve">RazorpayX</w:t>
      </w:r>
      <w:r w:rsidDel="00000000" w:rsidR="00000000" w:rsidRPr="00000000">
        <w:rPr>
          <w:rtl w:val="0"/>
        </w:rPr>
      </w:r>
    </w:p>
    <w:p w:rsidR="00000000" w:rsidDel="00000000" w:rsidP="00000000" w:rsidRDefault="00000000" w:rsidRPr="00000000" w14:paraId="00000004">
      <w:pPr>
        <w:spacing w:line="276" w:lineRule="auto"/>
        <w:ind w:left="180" w:firstLine="0"/>
        <w:jc w:val="center"/>
        <w:rPr/>
      </w:pPr>
      <w:r w:rsidDel="00000000" w:rsidR="00000000" w:rsidRPr="00000000">
        <w:rPr>
          <w:rtl w:val="0"/>
        </w:rPr>
        <w:t xml:space="preserve">Published Date: </w:t>
      </w:r>
    </w:p>
    <w:p w:rsidR="00000000" w:rsidDel="00000000" w:rsidP="00000000" w:rsidRDefault="00000000" w:rsidRPr="00000000" w14:paraId="00000005">
      <w:pPr>
        <w:spacing w:line="276" w:lineRule="auto"/>
        <w:ind w:left="180" w:firstLine="0"/>
        <w:rPr/>
      </w:pPr>
      <w:r w:rsidDel="00000000" w:rsidR="00000000" w:rsidRPr="00000000">
        <w:rPr>
          <w:rtl w:val="0"/>
        </w:rPr>
      </w:r>
    </w:p>
    <w:p w:rsidR="00000000" w:rsidDel="00000000" w:rsidP="00000000" w:rsidRDefault="00000000" w:rsidRPr="00000000" w14:paraId="00000006">
      <w:pPr>
        <w:spacing w:line="276" w:lineRule="auto"/>
        <w:ind w:left="180" w:firstLine="0"/>
        <w:rPr/>
      </w:pPr>
      <w:r w:rsidDel="00000000" w:rsidR="00000000" w:rsidRPr="00000000">
        <w:rPr>
          <w:rtl w:val="0"/>
        </w:rPr>
      </w:r>
    </w:p>
    <w:tbl>
      <w:tblPr>
        <w:tblStyle w:val="Table1"/>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85"/>
        <w:gridCol w:w="3600"/>
        <w:gridCol w:w="2235"/>
        <w:tblGridChange w:id="0">
          <w:tblGrid>
            <w:gridCol w:w="3885"/>
            <w:gridCol w:w="3600"/>
            <w:gridCol w:w="223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pPr>
            <w:r w:rsidDel="00000000" w:rsidR="00000000" w:rsidRPr="00000000">
              <w:rPr>
                <w:rtl w:val="0"/>
              </w:rPr>
              <w:t xml:space="preserve">Reviewer Name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pPr>
            <w:r w:rsidDel="00000000" w:rsidR="00000000" w:rsidRPr="00000000">
              <w:rPr>
                <w:rtl w:val="0"/>
              </w:rPr>
              <w:t xml:space="preserve">Reviewed Date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pPr>
            <w:r w:rsidDel="00000000" w:rsidR="00000000" w:rsidRPr="00000000">
              <w:rPr>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pPr>
            <w:sdt>
              <w:sdtPr>
                <w:alias w:val="Review status"/>
                <w:id w:val="-1230779809"/>
                <w:dropDownList w:lastValue="Not started">
                  <w:listItem w:displayText="Not started" w:value="Not started"/>
                  <w:listItem w:displayText="In progress" w:value="In progress"/>
                  <w:listItem w:displayText="Under review" w:value="Under review"/>
                  <w:listItem w:displayText="Approved" w:value="Approved"/>
                  <w:listItem w:displayText="Rejected" w:value="Rejected"/>
                </w:dropDownList>
              </w:sdtPr>
              <w:sdtContent>
                <w:r w:rsidDel="00000000" w:rsidR="00000000" w:rsidRPr="00000000">
                  <w:rPr>
                    <w:color w:val="aa9b9b"/>
                    <w:shd w:fill="e6e6e6" w:val="clear"/>
                  </w:rPr>
                  <w:t xml:space="preserve">Not started</w:t>
                </w:r>
              </w:sdtContent>
            </w:sdt>
            <w:r w:rsidDel="00000000" w:rsidR="00000000" w:rsidRPr="00000000">
              <w:rPr>
                <w:rtl w:val="0"/>
              </w:rPr>
            </w:r>
          </w:p>
        </w:tc>
      </w:tr>
    </w:tbl>
    <w:p w:rsidR="00000000" w:rsidDel="00000000" w:rsidP="00000000" w:rsidRDefault="00000000" w:rsidRPr="00000000" w14:paraId="0000000D">
      <w:pPr>
        <w:rPr>
          <w:b w:val="1"/>
          <w:sz w:val="26"/>
          <w:szCs w:val="26"/>
        </w:rPr>
      </w:pPr>
      <w:r w:rsidDel="00000000" w:rsidR="00000000" w:rsidRPr="00000000">
        <w:rPr>
          <w:rtl w:val="0"/>
        </w:rPr>
      </w:r>
    </w:p>
    <w:p w:rsidR="00000000" w:rsidDel="00000000" w:rsidP="00000000" w:rsidRDefault="00000000" w:rsidRPr="00000000" w14:paraId="0000000E">
      <w:pPr>
        <w:rPr>
          <w:b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rPr>
          <w:b w:val="1"/>
          <w:sz w:val="26"/>
          <w:szCs w:val="26"/>
        </w:rPr>
      </w:pPr>
      <w:r w:rsidDel="00000000" w:rsidR="00000000" w:rsidRPr="00000000">
        <w:rPr>
          <w:rtl w:val="0"/>
        </w:rPr>
      </w:r>
    </w:p>
    <w:p w:rsidR="00000000" w:rsidDel="00000000" w:rsidP="00000000" w:rsidRDefault="00000000" w:rsidRPr="00000000" w14:paraId="00000010">
      <w:pPr>
        <w:rPr>
          <w:b w:val="1"/>
          <w:sz w:val="26"/>
          <w:szCs w:val="26"/>
        </w:rPr>
      </w:pPr>
      <w:r w:rsidDel="00000000" w:rsidR="00000000" w:rsidRPr="00000000">
        <w:rPr>
          <w:b w:val="1"/>
          <w:sz w:val="26"/>
          <w:szCs w:val="26"/>
          <w:rtl w:val="0"/>
        </w:rPr>
        <w:t xml:space="preserve">Table of Contents</w:t>
      </w:r>
    </w:p>
    <w:p w:rsidR="00000000" w:rsidDel="00000000" w:rsidP="00000000" w:rsidRDefault="00000000" w:rsidRPr="00000000" w14:paraId="00000011">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2">
          <w:pPr>
            <w:tabs>
              <w:tab w:val="right" w:leader="none" w:pos="9360"/>
            </w:tabs>
            <w:spacing w:before="80" w:line="240" w:lineRule="auto"/>
            <w:rPr>
              <w:b w:val="1"/>
            </w:rPr>
          </w:pPr>
          <w:r w:rsidDel="00000000" w:rsidR="00000000" w:rsidRPr="00000000">
            <w:fldChar w:fldCharType="begin"/>
            <w:instrText xml:space="preserve"> TOC \h \u \z \t "Heading 1,1,Heading 2,2,Heading 3,3,Heading 4,4,Heading 5,5,Heading 6,6,"</w:instrText>
            <w:fldChar w:fldCharType="separate"/>
          </w:r>
          <w:hyperlink r:id="rId7">
            <w:r w:rsidDel="00000000" w:rsidR="00000000" w:rsidRPr="00000000">
              <w:rPr>
                <w:b w:val="1"/>
                <w:rtl w:val="0"/>
              </w:rPr>
              <w:t xml:space="preserve">1. Problem Statement</w:t>
            </w:r>
          </w:hyperlink>
          <w:r w:rsidDel="00000000" w:rsidR="00000000" w:rsidRPr="00000000">
            <w:rPr>
              <w:b w:val="1"/>
              <w:rtl w:val="0"/>
            </w:rPr>
            <w:tab/>
          </w:r>
          <w:hyperlink r:id="rId8">
            <w:r w:rsidDel="00000000" w:rsidR="00000000" w:rsidRPr="00000000">
              <w:rPr>
                <w:b w:val="1"/>
                <w:rtl w:val="0"/>
              </w:rPr>
              <w:t xml:space="preserve">2</w:t>
            </w:r>
          </w:hyperlink>
          <w:r w:rsidDel="00000000" w:rsidR="00000000" w:rsidRPr="00000000">
            <w:rPr>
              <w:rtl w:val="0"/>
            </w:rPr>
          </w:r>
        </w:p>
        <w:p w:rsidR="00000000" w:rsidDel="00000000" w:rsidP="00000000" w:rsidRDefault="00000000" w:rsidRPr="00000000" w14:paraId="00000013">
          <w:pPr>
            <w:tabs>
              <w:tab w:val="right" w:leader="none" w:pos="9360"/>
            </w:tabs>
            <w:spacing w:before="200" w:line="240" w:lineRule="auto"/>
            <w:rPr>
              <w:b w:val="1"/>
            </w:rPr>
          </w:pPr>
          <w:hyperlink w:anchor="_vtvbcc1tvaed">
            <w:r w:rsidDel="00000000" w:rsidR="00000000" w:rsidRPr="00000000">
              <w:rPr>
                <w:b w:val="1"/>
                <w:rtl w:val="0"/>
              </w:rPr>
              <w:t xml:space="preserve">2. Introduction &amp; Scope</w:t>
            </w:r>
          </w:hyperlink>
          <w:r w:rsidDel="00000000" w:rsidR="00000000" w:rsidRPr="00000000">
            <w:rPr>
              <w:b w:val="1"/>
              <w:rtl w:val="0"/>
            </w:rPr>
            <w:tab/>
          </w:r>
          <w:r w:rsidDel="00000000" w:rsidR="00000000" w:rsidRPr="00000000">
            <w:fldChar w:fldCharType="begin"/>
            <w:instrText xml:space="preserve"> PAGEREF _vtvbcc1tvaed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leader="none" w:pos="9360"/>
            </w:tabs>
            <w:spacing w:before="60" w:line="240" w:lineRule="auto"/>
            <w:ind w:left="360" w:firstLine="0"/>
            <w:rPr/>
          </w:pPr>
          <w:hyperlink w:anchor="_c760r7byxybe">
            <w:r w:rsidDel="00000000" w:rsidR="00000000" w:rsidRPr="00000000">
              <w:rPr>
                <w:rtl w:val="0"/>
              </w:rPr>
              <w:t xml:space="preserve">2.1. Relevant Resources</w:t>
            </w:r>
          </w:hyperlink>
          <w:r w:rsidDel="00000000" w:rsidR="00000000" w:rsidRPr="00000000">
            <w:rPr>
              <w:rtl w:val="0"/>
            </w:rPr>
            <w:tab/>
          </w:r>
          <w:r w:rsidDel="00000000" w:rsidR="00000000" w:rsidRPr="00000000">
            <w:fldChar w:fldCharType="begin"/>
            <w:instrText xml:space="preserve"> PAGEREF _c760r7byxybe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leader="none" w:pos="9360"/>
            </w:tabs>
            <w:spacing w:before="200" w:line="240" w:lineRule="auto"/>
            <w:rPr>
              <w:b w:val="1"/>
            </w:rPr>
          </w:pPr>
          <w:hyperlink w:anchor="_rxk6noi9pi9o">
            <w:r w:rsidDel="00000000" w:rsidR="00000000" w:rsidRPr="00000000">
              <w:rPr>
                <w:b w:val="1"/>
                <w:rtl w:val="0"/>
              </w:rPr>
              <w:t xml:space="preserve">3. Out of Scope</w:t>
            </w:r>
          </w:hyperlink>
          <w:r w:rsidDel="00000000" w:rsidR="00000000" w:rsidRPr="00000000">
            <w:rPr>
              <w:b w:val="1"/>
              <w:rtl w:val="0"/>
            </w:rPr>
            <w:tab/>
          </w:r>
          <w:r w:rsidDel="00000000" w:rsidR="00000000" w:rsidRPr="00000000">
            <w:fldChar w:fldCharType="begin"/>
            <w:instrText xml:space="preserve"> PAGEREF _rxk6noi9pi9o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leader="none" w:pos="9360"/>
            </w:tabs>
            <w:spacing w:before="200" w:line="240" w:lineRule="auto"/>
            <w:rPr>
              <w:b w:val="1"/>
            </w:rPr>
          </w:pPr>
          <w:hyperlink w:anchor="_4570eiuwdgu1">
            <w:r w:rsidDel="00000000" w:rsidR="00000000" w:rsidRPr="00000000">
              <w:rPr>
                <w:b w:val="1"/>
                <w:rtl w:val="0"/>
              </w:rPr>
              <w:t xml:space="preserve">4. Futuristic Scope</w:t>
            </w:r>
          </w:hyperlink>
          <w:r w:rsidDel="00000000" w:rsidR="00000000" w:rsidRPr="00000000">
            <w:rPr>
              <w:b w:val="1"/>
              <w:rtl w:val="0"/>
            </w:rPr>
            <w:tab/>
          </w:r>
          <w:r w:rsidDel="00000000" w:rsidR="00000000" w:rsidRPr="00000000">
            <w:fldChar w:fldCharType="begin"/>
            <w:instrText xml:space="preserve"> PAGEREF _4570eiuwdgu1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none" w:pos="9360"/>
            </w:tabs>
            <w:spacing w:before="200" w:line="240" w:lineRule="auto"/>
            <w:rPr>
              <w:b w:val="1"/>
            </w:rPr>
          </w:pPr>
          <w:hyperlink w:anchor="_6f2zl4iqsuvv">
            <w:r w:rsidDel="00000000" w:rsidR="00000000" w:rsidRPr="00000000">
              <w:rPr>
                <w:b w:val="1"/>
                <w:rtl w:val="0"/>
              </w:rPr>
              <w:t xml:space="preserve">5. Assumptions, Goals &amp; Non-Goals</w:t>
            </w:r>
          </w:hyperlink>
          <w:r w:rsidDel="00000000" w:rsidR="00000000" w:rsidRPr="00000000">
            <w:rPr>
              <w:b w:val="1"/>
              <w:rtl w:val="0"/>
            </w:rPr>
            <w:tab/>
          </w:r>
          <w:r w:rsidDel="00000000" w:rsidR="00000000" w:rsidRPr="00000000">
            <w:fldChar w:fldCharType="begin"/>
            <w:instrText xml:space="preserve"> PAGEREF _6f2zl4iqsuvv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leader="none" w:pos="9360"/>
            </w:tabs>
            <w:spacing w:before="60" w:line="240" w:lineRule="auto"/>
            <w:ind w:left="360" w:firstLine="0"/>
            <w:rPr/>
          </w:pPr>
          <w:hyperlink w:anchor="_kbr421axwzve">
            <w:r w:rsidDel="00000000" w:rsidR="00000000" w:rsidRPr="00000000">
              <w:rPr>
                <w:rtl w:val="0"/>
              </w:rPr>
              <w:t xml:space="preserve">5.1. Assumptions:</w:t>
            </w:r>
          </w:hyperlink>
          <w:r w:rsidDel="00000000" w:rsidR="00000000" w:rsidRPr="00000000">
            <w:rPr>
              <w:rtl w:val="0"/>
            </w:rPr>
            <w:tab/>
          </w:r>
          <w:r w:rsidDel="00000000" w:rsidR="00000000" w:rsidRPr="00000000">
            <w:fldChar w:fldCharType="begin"/>
            <w:instrText xml:space="preserve"> PAGEREF _kbr421axwzve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leader="none" w:pos="9360"/>
            </w:tabs>
            <w:spacing w:before="60" w:line="240" w:lineRule="auto"/>
            <w:ind w:left="360" w:firstLine="0"/>
            <w:rPr/>
          </w:pPr>
          <w:hyperlink w:anchor="_t3ju3zgbuq2o">
            <w:r w:rsidDel="00000000" w:rsidR="00000000" w:rsidRPr="00000000">
              <w:rPr>
                <w:rtl w:val="0"/>
              </w:rPr>
              <w:t xml:space="preserve">5.2. Goals:</w:t>
            </w:r>
          </w:hyperlink>
          <w:r w:rsidDel="00000000" w:rsidR="00000000" w:rsidRPr="00000000">
            <w:rPr>
              <w:rtl w:val="0"/>
            </w:rPr>
            <w:tab/>
          </w:r>
          <w:r w:rsidDel="00000000" w:rsidR="00000000" w:rsidRPr="00000000">
            <w:fldChar w:fldCharType="begin"/>
            <w:instrText xml:space="preserve"> PAGEREF _t3ju3zgbuq2o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leader="none" w:pos="9360"/>
            </w:tabs>
            <w:spacing w:before="60" w:line="240" w:lineRule="auto"/>
            <w:ind w:left="360" w:firstLine="0"/>
            <w:rPr/>
          </w:pPr>
          <w:hyperlink w:anchor="_3016e1429og4">
            <w:r w:rsidDel="00000000" w:rsidR="00000000" w:rsidRPr="00000000">
              <w:rPr>
                <w:rtl w:val="0"/>
              </w:rPr>
              <w:t xml:space="preserve">5.3. Non-Goals:</w:t>
            </w:r>
          </w:hyperlink>
          <w:r w:rsidDel="00000000" w:rsidR="00000000" w:rsidRPr="00000000">
            <w:rPr>
              <w:rtl w:val="0"/>
            </w:rPr>
            <w:tab/>
          </w:r>
          <w:r w:rsidDel="00000000" w:rsidR="00000000" w:rsidRPr="00000000">
            <w:fldChar w:fldCharType="begin"/>
            <w:instrText xml:space="preserve"> PAGEREF _3016e1429og4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leader="none" w:pos="9360"/>
            </w:tabs>
            <w:spacing w:before="200" w:line="240" w:lineRule="auto"/>
            <w:rPr>
              <w:b w:val="1"/>
            </w:rPr>
          </w:pPr>
          <w:hyperlink w:anchor="_8zn24fwo7o7l">
            <w:r w:rsidDel="00000000" w:rsidR="00000000" w:rsidRPr="00000000">
              <w:rPr>
                <w:b w:val="1"/>
                <w:rtl w:val="0"/>
              </w:rPr>
              <w:t xml:space="preserve">6. Current Architecture / Current HLD</w:t>
            </w:r>
          </w:hyperlink>
          <w:r w:rsidDel="00000000" w:rsidR="00000000" w:rsidRPr="00000000">
            <w:rPr>
              <w:b w:val="1"/>
              <w:rtl w:val="0"/>
            </w:rPr>
            <w:tab/>
          </w:r>
          <w:r w:rsidDel="00000000" w:rsidR="00000000" w:rsidRPr="00000000">
            <w:fldChar w:fldCharType="begin"/>
            <w:instrText xml:space="preserve"> PAGEREF _8zn24fwo7o7l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leader="none" w:pos="9360"/>
            </w:tabs>
            <w:spacing w:before="200" w:line="240" w:lineRule="auto"/>
            <w:rPr>
              <w:b w:val="1"/>
            </w:rPr>
          </w:pPr>
          <w:hyperlink w:anchor="_6r1o2ffqfzzc">
            <w:r w:rsidDel="00000000" w:rsidR="00000000" w:rsidRPr="00000000">
              <w:rPr>
                <w:b w:val="1"/>
                <w:rtl w:val="0"/>
              </w:rPr>
              <w:t xml:space="preserve">7. Final Approach - Specifications</w:t>
            </w:r>
          </w:hyperlink>
          <w:r w:rsidDel="00000000" w:rsidR="00000000" w:rsidRPr="00000000">
            <w:rPr>
              <w:b w:val="1"/>
              <w:rtl w:val="0"/>
            </w:rPr>
            <w:tab/>
          </w:r>
          <w:r w:rsidDel="00000000" w:rsidR="00000000" w:rsidRPr="00000000">
            <w:fldChar w:fldCharType="begin"/>
            <w:instrText xml:space="preserve"> PAGEREF _6r1o2ffqfzzc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leader="none" w:pos="9360"/>
            </w:tabs>
            <w:spacing w:before="60" w:line="240" w:lineRule="auto"/>
            <w:ind w:left="360" w:firstLine="0"/>
            <w:rPr/>
          </w:pPr>
          <w:hyperlink w:anchor="_t3zf648c0txk">
            <w:r w:rsidDel="00000000" w:rsidR="00000000" w:rsidRPr="00000000">
              <w:rPr>
                <w:rtl w:val="0"/>
              </w:rPr>
              <w:t xml:space="preserve">7.1. List of Possible Solutions</w:t>
            </w:r>
          </w:hyperlink>
          <w:r w:rsidDel="00000000" w:rsidR="00000000" w:rsidRPr="00000000">
            <w:rPr>
              <w:rtl w:val="0"/>
            </w:rPr>
            <w:tab/>
          </w:r>
          <w:r w:rsidDel="00000000" w:rsidR="00000000" w:rsidRPr="00000000">
            <w:fldChar w:fldCharType="begin"/>
            <w:instrText xml:space="preserve"> PAGEREF _t3zf648c0txk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leader="none" w:pos="9360"/>
            </w:tabs>
            <w:spacing w:before="60" w:line="240" w:lineRule="auto"/>
            <w:ind w:left="360" w:firstLine="0"/>
            <w:rPr/>
          </w:pPr>
          <w:hyperlink w:anchor="_hwtmu995mn4v">
            <w:r w:rsidDel="00000000" w:rsidR="00000000" w:rsidRPr="00000000">
              <w:rPr>
                <w:rtl w:val="0"/>
              </w:rPr>
              <w:t xml:space="preserve">7.2. Assumptions</w:t>
            </w:r>
          </w:hyperlink>
          <w:r w:rsidDel="00000000" w:rsidR="00000000" w:rsidRPr="00000000">
            <w:rPr>
              <w:rtl w:val="0"/>
            </w:rPr>
            <w:tab/>
          </w:r>
          <w:r w:rsidDel="00000000" w:rsidR="00000000" w:rsidRPr="00000000">
            <w:fldChar w:fldCharType="begin"/>
            <w:instrText xml:space="preserve"> PAGEREF _hwtmu995mn4v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leader="none" w:pos="9360"/>
            </w:tabs>
            <w:spacing w:before="60" w:line="240" w:lineRule="auto"/>
            <w:ind w:left="360" w:firstLine="0"/>
            <w:rPr/>
          </w:pPr>
          <w:hyperlink w:anchor="_fw8f91ufp9a1">
            <w:r w:rsidDel="00000000" w:rsidR="00000000" w:rsidRPr="00000000">
              <w:rPr>
                <w:rtl w:val="0"/>
              </w:rPr>
              <w:t xml:space="preserve">7.3. Possibility of Open Sourcing</w:t>
            </w:r>
          </w:hyperlink>
          <w:r w:rsidDel="00000000" w:rsidR="00000000" w:rsidRPr="00000000">
            <w:rPr>
              <w:rtl w:val="0"/>
            </w:rPr>
            <w:tab/>
          </w:r>
          <w:r w:rsidDel="00000000" w:rsidR="00000000" w:rsidRPr="00000000">
            <w:fldChar w:fldCharType="begin"/>
            <w:instrText xml:space="preserve"> PAGEREF _fw8f91ufp9a1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leader="none" w:pos="9360"/>
            </w:tabs>
            <w:spacing w:before="60" w:line="240" w:lineRule="auto"/>
            <w:ind w:left="360" w:firstLine="0"/>
            <w:rPr/>
          </w:pPr>
          <w:hyperlink w:anchor="_kdlwh5yjt4rq">
            <w:r w:rsidDel="00000000" w:rsidR="00000000" w:rsidRPr="00000000">
              <w:rPr>
                <w:rtl w:val="0"/>
              </w:rPr>
              <w:t xml:space="preserve">7.4. Possibility on Patent</w:t>
            </w:r>
          </w:hyperlink>
          <w:r w:rsidDel="00000000" w:rsidR="00000000" w:rsidRPr="00000000">
            <w:rPr>
              <w:rtl w:val="0"/>
            </w:rPr>
            <w:tab/>
          </w:r>
          <w:r w:rsidDel="00000000" w:rsidR="00000000" w:rsidRPr="00000000">
            <w:fldChar w:fldCharType="begin"/>
            <w:instrText xml:space="preserve"> PAGEREF _kdlwh5yjt4rq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leader="none" w:pos="9360"/>
            </w:tabs>
            <w:spacing w:before="60" w:line="240" w:lineRule="auto"/>
            <w:ind w:left="360" w:firstLine="0"/>
            <w:rPr/>
          </w:pPr>
          <w:hyperlink w:anchor="_nxka7b9a6nl9">
            <w:r w:rsidDel="00000000" w:rsidR="00000000" w:rsidRPr="00000000">
              <w:rPr>
                <w:rtl w:val="0"/>
              </w:rPr>
              <w:t xml:space="preserve">7.5. Data model/Schema Changes</w:t>
            </w:r>
          </w:hyperlink>
          <w:r w:rsidDel="00000000" w:rsidR="00000000" w:rsidRPr="00000000">
            <w:rPr>
              <w:rtl w:val="0"/>
            </w:rPr>
            <w:tab/>
          </w:r>
          <w:r w:rsidDel="00000000" w:rsidR="00000000" w:rsidRPr="00000000">
            <w:fldChar w:fldCharType="begin"/>
            <w:instrText xml:space="preserve"> PAGEREF _nxka7b9a6nl9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leader="none" w:pos="9360"/>
            </w:tabs>
            <w:spacing w:before="60" w:line="240" w:lineRule="auto"/>
            <w:ind w:left="360" w:firstLine="0"/>
            <w:rPr/>
          </w:pPr>
          <w:hyperlink w:anchor="_9sqo6y8bfme">
            <w:r w:rsidDel="00000000" w:rsidR="00000000" w:rsidRPr="00000000">
              <w:rPr>
                <w:rtl w:val="0"/>
              </w:rPr>
              <w:t xml:space="preserve">7.6. Business Logic Changes</w:t>
            </w:r>
          </w:hyperlink>
          <w:r w:rsidDel="00000000" w:rsidR="00000000" w:rsidRPr="00000000">
            <w:rPr>
              <w:rtl w:val="0"/>
            </w:rPr>
            <w:tab/>
          </w:r>
          <w:r w:rsidDel="00000000" w:rsidR="00000000" w:rsidRPr="00000000">
            <w:fldChar w:fldCharType="begin"/>
            <w:instrText xml:space="preserve"> PAGEREF _9sqo6y8bfme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leader="none" w:pos="9360"/>
            </w:tabs>
            <w:spacing w:before="60" w:line="240" w:lineRule="auto"/>
            <w:ind w:left="360" w:firstLine="0"/>
            <w:rPr/>
          </w:pPr>
          <w:hyperlink w:anchor="_u4dscho04v6b">
            <w:r w:rsidDel="00000000" w:rsidR="00000000" w:rsidRPr="00000000">
              <w:rPr>
                <w:rtl w:val="0"/>
              </w:rPr>
              <w:t xml:space="preserve">7.7. Miscellaneous Questions</w:t>
            </w:r>
          </w:hyperlink>
          <w:r w:rsidDel="00000000" w:rsidR="00000000" w:rsidRPr="00000000">
            <w:rPr>
              <w:rtl w:val="0"/>
            </w:rPr>
            <w:tab/>
          </w:r>
          <w:r w:rsidDel="00000000" w:rsidR="00000000" w:rsidRPr="00000000">
            <w:fldChar w:fldCharType="begin"/>
            <w:instrText xml:space="preserve"> PAGEREF _u4dscho04v6b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leader="none" w:pos="9360"/>
            </w:tabs>
            <w:spacing w:before="200" w:line="240" w:lineRule="auto"/>
            <w:rPr>
              <w:b w:val="1"/>
            </w:rPr>
          </w:pPr>
          <w:hyperlink w:anchor="_wck68kr5t0nc">
            <w:r w:rsidDel="00000000" w:rsidR="00000000" w:rsidRPr="00000000">
              <w:rPr>
                <w:b w:val="1"/>
                <w:rtl w:val="0"/>
              </w:rPr>
              <w:t xml:space="preserve">8. Non Functional Requirements (NFRs)</w:t>
            </w:r>
          </w:hyperlink>
          <w:r w:rsidDel="00000000" w:rsidR="00000000" w:rsidRPr="00000000">
            <w:rPr>
              <w:b w:val="1"/>
              <w:rtl w:val="0"/>
            </w:rPr>
            <w:tab/>
          </w:r>
          <w:r w:rsidDel="00000000" w:rsidR="00000000" w:rsidRPr="00000000">
            <w:fldChar w:fldCharType="begin"/>
            <w:instrText xml:space="preserve"> PAGEREF _wck68kr5t0nc \h </w:instrText>
            <w:fldChar w:fldCharType="separate"/>
          </w:r>
          <w:r w:rsidDel="00000000" w:rsidR="00000000" w:rsidRPr="00000000">
            <w:rPr>
              <w:b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leader="none" w:pos="9360"/>
            </w:tabs>
            <w:spacing w:before="60" w:line="240" w:lineRule="auto"/>
            <w:ind w:left="360" w:firstLine="0"/>
            <w:rPr/>
          </w:pPr>
          <w:hyperlink w:anchor="_7wgfh6usiy5e">
            <w:r w:rsidDel="00000000" w:rsidR="00000000" w:rsidRPr="00000000">
              <w:rPr>
                <w:rtl w:val="0"/>
              </w:rPr>
              <w:t xml:space="preserve">8.1. Scalability</w:t>
            </w:r>
          </w:hyperlink>
          <w:r w:rsidDel="00000000" w:rsidR="00000000" w:rsidRPr="00000000">
            <w:rPr>
              <w:rtl w:val="0"/>
            </w:rPr>
            <w:tab/>
          </w:r>
          <w:r w:rsidDel="00000000" w:rsidR="00000000" w:rsidRPr="00000000">
            <w:fldChar w:fldCharType="begin"/>
            <w:instrText xml:space="preserve"> PAGEREF _7wgfh6usiy5e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leader="none" w:pos="9360"/>
            </w:tabs>
            <w:spacing w:before="60" w:line="240" w:lineRule="auto"/>
            <w:ind w:left="360" w:firstLine="0"/>
            <w:rPr/>
          </w:pPr>
          <w:hyperlink w:anchor="_5ailrquv6b3b">
            <w:r w:rsidDel="00000000" w:rsidR="00000000" w:rsidRPr="00000000">
              <w:rPr>
                <w:rtl w:val="0"/>
              </w:rPr>
              <w:t xml:space="preserve">8.2. Availability</w:t>
            </w:r>
          </w:hyperlink>
          <w:r w:rsidDel="00000000" w:rsidR="00000000" w:rsidRPr="00000000">
            <w:rPr>
              <w:rtl w:val="0"/>
            </w:rPr>
            <w:tab/>
          </w:r>
          <w:r w:rsidDel="00000000" w:rsidR="00000000" w:rsidRPr="00000000">
            <w:fldChar w:fldCharType="begin"/>
            <w:instrText xml:space="preserve"> PAGEREF _5ailrquv6b3b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leader="none" w:pos="9360"/>
            </w:tabs>
            <w:spacing w:before="60" w:line="240" w:lineRule="auto"/>
            <w:ind w:left="360" w:firstLine="0"/>
            <w:rPr/>
          </w:pPr>
          <w:hyperlink w:anchor="_qditdfiie82w">
            <w:r w:rsidDel="00000000" w:rsidR="00000000" w:rsidRPr="00000000">
              <w:rPr>
                <w:rtl w:val="0"/>
              </w:rPr>
              <w:t xml:space="preserve">8.3. Security</w:t>
            </w:r>
          </w:hyperlink>
          <w:r w:rsidDel="00000000" w:rsidR="00000000" w:rsidRPr="00000000">
            <w:rPr>
              <w:rtl w:val="0"/>
            </w:rPr>
            <w:tab/>
          </w:r>
          <w:r w:rsidDel="00000000" w:rsidR="00000000" w:rsidRPr="00000000">
            <w:fldChar w:fldCharType="begin"/>
            <w:instrText xml:space="preserve"> PAGEREF _qditdfiie82w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leader="none" w:pos="9360"/>
            </w:tabs>
            <w:spacing w:before="60" w:line="240" w:lineRule="auto"/>
            <w:ind w:left="360" w:firstLine="0"/>
            <w:rPr/>
          </w:pPr>
          <w:hyperlink w:anchor="_mq0anhvtj2v6">
            <w:r w:rsidDel="00000000" w:rsidR="00000000" w:rsidRPr="00000000">
              <w:rPr>
                <w:rtl w:val="0"/>
              </w:rPr>
              <w:t xml:space="preserve">8.4. Compliance</w:t>
            </w:r>
          </w:hyperlink>
          <w:r w:rsidDel="00000000" w:rsidR="00000000" w:rsidRPr="00000000">
            <w:rPr>
              <w:rtl w:val="0"/>
            </w:rPr>
            <w:tab/>
          </w:r>
          <w:r w:rsidDel="00000000" w:rsidR="00000000" w:rsidRPr="00000000">
            <w:fldChar w:fldCharType="begin"/>
            <w:instrText xml:space="preserve"> PAGEREF _mq0anhvtj2v6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leader="none" w:pos="9360"/>
            </w:tabs>
            <w:spacing w:before="60" w:line="240" w:lineRule="auto"/>
            <w:ind w:left="360" w:firstLine="0"/>
            <w:rPr/>
          </w:pPr>
          <w:hyperlink w:anchor="_hlv03xwgchdg">
            <w:r w:rsidDel="00000000" w:rsidR="00000000" w:rsidRPr="00000000">
              <w:rPr>
                <w:rtl w:val="0"/>
              </w:rPr>
              <w:t xml:space="preserve">8.5. Reliability</w:t>
            </w:r>
          </w:hyperlink>
          <w:r w:rsidDel="00000000" w:rsidR="00000000" w:rsidRPr="00000000">
            <w:rPr>
              <w:rtl w:val="0"/>
            </w:rPr>
            <w:tab/>
          </w:r>
          <w:r w:rsidDel="00000000" w:rsidR="00000000" w:rsidRPr="00000000">
            <w:fldChar w:fldCharType="begin"/>
            <w:instrText xml:space="preserve"> PAGEREF _hlv03xwgchdg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leader="none" w:pos="9360"/>
            </w:tabs>
            <w:spacing w:before="60" w:line="240" w:lineRule="auto"/>
            <w:ind w:left="360" w:firstLine="0"/>
            <w:rPr/>
          </w:pPr>
          <w:hyperlink w:anchor="_epwrgjiozwn7">
            <w:r w:rsidDel="00000000" w:rsidR="00000000" w:rsidRPr="00000000">
              <w:rPr>
                <w:rtl w:val="0"/>
              </w:rPr>
              <w:t xml:space="preserve">8.6. Infra Cost</w:t>
            </w:r>
          </w:hyperlink>
          <w:r w:rsidDel="00000000" w:rsidR="00000000" w:rsidRPr="00000000">
            <w:rPr>
              <w:rtl w:val="0"/>
            </w:rPr>
            <w:tab/>
          </w:r>
          <w:r w:rsidDel="00000000" w:rsidR="00000000" w:rsidRPr="00000000">
            <w:fldChar w:fldCharType="begin"/>
            <w:instrText xml:space="preserve"> PAGEREF _epwrgjiozwn7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leader="none" w:pos="9360"/>
            </w:tabs>
            <w:spacing w:before="200" w:line="240" w:lineRule="auto"/>
            <w:rPr>
              <w:b w:val="1"/>
            </w:rPr>
          </w:pPr>
          <w:hyperlink w:anchor="_o2xowbh7yuj7">
            <w:r w:rsidDel="00000000" w:rsidR="00000000" w:rsidRPr="00000000">
              <w:rPr>
                <w:b w:val="1"/>
                <w:rtl w:val="0"/>
              </w:rPr>
              <w:t xml:space="preserve">9. Feature Dependencies &amp; SLAs</w:t>
            </w:r>
          </w:hyperlink>
          <w:r w:rsidDel="00000000" w:rsidR="00000000" w:rsidRPr="00000000">
            <w:rPr>
              <w:b w:val="1"/>
              <w:rtl w:val="0"/>
            </w:rPr>
            <w:tab/>
          </w:r>
          <w:r w:rsidDel="00000000" w:rsidR="00000000" w:rsidRPr="00000000">
            <w:fldChar w:fldCharType="begin"/>
            <w:instrText xml:space="preserve"> PAGEREF _o2xowbh7yuj7 \h </w:instrText>
            <w:fldChar w:fldCharType="separate"/>
          </w:r>
          <w:r w:rsidDel="00000000" w:rsidR="00000000" w:rsidRPr="00000000">
            <w:rPr>
              <w:b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leader="none" w:pos="9360"/>
            </w:tabs>
            <w:spacing w:before="60" w:line="240" w:lineRule="auto"/>
            <w:ind w:left="360" w:firstLine="0"/>
            <w:rPr/>
          </w:pPr>
          <w:hyperlink w:anchor="_okoxy5rfvs28">
            <w:r w:rsidDel="00000000" w:rsidR="00000000" w:rsidRPr="00000000">
              <w:rPr>
                <w:rtl w:val="0"/>
              </w:rPr>
              <w:t xml:space="preserve">9.1. Upstream Dependencies</w:t>
            </w:r>
          </w:hyperlink>
          <w:r w:rsidDel="00000000" w:rsidR="00000000" w:rsidRPr="00000000">
            <w:rPr>
              <w:rtl w:val="0"/>
            </w:rPr>
            <w:tab/>
          </w:r>
          <w:r w:rsidDel="00000000" w:rsidR="00000000" w:rsidRPr="00000000">
            <w:fldChar w:fldCharType="begin"/>
            <w:instrText xml:space="preserve"> PAGEREF _okoxy5rfvs28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leader="none" w:pos="9360"/>
            </w:tabs>
            <w:spacing w:before="60" w:line="240" w:lineRule="auto"/>
            <w:ind w:left="360" w:firstLine="0"/>
            <w:rPr/>
          </w:pPr>
          <w:hyperlink w:anchor="_eifdtx36oehz">
            <w:r w:rsidDel="00000000" w:rsidR="00000000" w:rsidRPr="00000000">
              <w:rPr>
                <w:rtl w:val="0"/>
              </w:rPr>
              <w:t xml:space="preserve">9.2. Downstream Dependencies</w:t>
            </w:r>
          </w:hyperlink>
          <w:r w:rsidDel="00000000" w:rsidR="00000000" w:rsidRPr="00000000">
            <w:rPr>
              <w:rtl w:val="0"/>
            </w:rPr>
            <w:tab/>
          </w:r>
          <w:r w:rsidDel="00000000" w:rsidR="00000000" w:rsidRPr="00000000">
            <w:fldChar w:fldCharType="begin"/>
            <w:instrText xml:space="preserve"> PAGEREF _eifdtx36oehz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right" w:leader="none" w:pos="9360"/>
            </w:tabs>
            <w:spacing w:before="200" w:line="240" w:lineRule="auto"/>
            <w:rPr>
              <w:b w:val="1"/>
            </w:rPr>
          </w:pPr>
          <w:hyperlink w:anchor="_kdk3r2vahzpx">
            <w:r w:rsidDel="00000000" w:rsidR="00000000" w:rsidRPr="00000000">
              <w:rPr>
                <w:b w:val="1"/>
                <w:rtl w:val="0"/>
              </w:rPr>
              <w:t xml:space="preserve">10. Testing Plan</w:t>
            </w:r>
          </w:hyperlink>
          <w:r w:rsidDel="00000000" w:rsidR="00000000" w:rsidRPr="00000000">
            <w:rPr>
              <w:b w:val="1"/>
              <w:rtl w:val="0"/>
            </w:rPr>
            <w:tab/>
          </w:r>
          <w:r w:rsidDel="00000000" w:rsidR="00000000" w:rsidRPr="00000000">
            <w:fldChar w:fldCharType="begin"/>
            <w:instrText xml:space="preserve"> PAGEREF _kdk3r2vahzpx \h </w:instrText>
            <w:fldChar w:fldCharType="separate"/>
          </w:r>
          <w:r w:rsidDel="00000000" w:rsidR="00000000" w:rsidRPr="00000000">
            <w:rPr>
              <w:b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right" w:leader="none" w:pos="9360"/>
            </w:tabs>
            <w:spacing w:before="60" w:line="240" w:lineRule="auto"/>
            <w:ind w:left="360" w:firstLine="0"/>
            <w:rPr/>
          </w:pPr>
          <w:hyperlink w:anchor="_o82a1hdq6gjm">
            <w:r w:rsidDel="00000000" w:rsidR="00000000" w:rsidRPr="00000000">
              <w:rPr>
                <w:rtl w:val="0"/>
              </w:rPr>
              <w:t xml:space="preserve">10.1. Test Cases</w:t>
            </w:r>
          </w:hyperlink>
          <w:r w:rsidDel="00000000" w:rsidR="00000000" w:rsidRPr="00000000">
            <w:rPr>
              <w:rtl w:val="0"/>
            </w:rPr>
            <w:tab/>
          </w:r>
          <w:r w:rsidDel="00000000" w:rsidR="00000000" w:rsidRPr="00000000">
            <w:fldChar w:fldCharType="begin"/>
            <w:instrText xml:space="preserve"> PAGEREF _o82a1hdq6gjm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right" w:leader="none" w:pos="9360"/>
            </w:tabs>
            <w:spacing w:before="60" w:line="240" w:lineRule="auto"/>
            <w:ind w:left="360" w:firstLine="0"/>
            <w:rPr/>
          </w:pPr>
          <w:hyperlink w:anchor="_v0qzetdn9dw6">
            <w:r w:rsidDel="00000000" w:rsidR="00000000" w:rsidRPr="00000000">
              <w:rPr>
                <w:rtl w:val="0"/>
              </w:rPr>
              <w:t xml:space="preserve">10.2. UAT Testing</w:t>
            </w:r>
          </w:hyperlink>
          <w:r w:rsidDel="00000000" w:rsidR="00000000" w:rsidRPr="00000000">
            <w:rPr>
              <w:rtl w:val="0"/>
            </w:rPr>
            <w:tab/>
          </w:r>
          <w:r w:rsidDel="00000000" w:rsidR="00000000" w:rsidRPr="00000000">
            <w:fldChar w:fldCharType="begin"/>
            <w:instrText xml:space="preserve"> PAGEREF _v0qzetdn9dw6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1">
          <w:pPr>
            <w:tabs>
              <w:tab w:val="right" w:leader="none" w:pos="9360"/>
            </w:tabs>
            <w:spacing w:before="60" w:line="240" w:lineRule="auto"/>
            <w:ind w:left="360" w:firstLine="0"/>
            <w:rPr/>
          </w:pPr>
          <w:hyperlink w:anchor="_pd8gq1ujpyc1">
            <w:r w:rsidDel="00000000" w:rsidR="00000000" w:rsidRPr="00000000">
              <w:rPr>
                <w:rtl w:val="0"/>
              </w:rPr>
              <w:t xml:space="preserve">10.3. Performance/Load testing</w:t>
            </w:r>
          </w:hyperlink>
          <w:r w:rsidDel="00000000" w:rsidR="00000000" w:rsidRPr="00000000">
            <w:rPr>
              <w:rtl w:val="0"/>
            </w:rPr>
            <w:tab/>
          </w:r>
          <w:r w:rsidDel="00000000" w:rsidR="00000000" w:rsidRPr="00000000">
            <w:fldChar w:fldCharType="begin"/>
            <w:instrText xml:space="preserve"> PAGEREF _pd8gq1ujpyc1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right" w:leader="none" w:pos="9360"/>
            </w:tabs>
            <w:spacing w:before="200" w:line="240" w:lineRule="auto"/>
            <w:rPr>
              <w:b w:val="1"/>
            </w:rPr>
          </w:pPr>
          <w:hyperlink w:anchor="_6aaw1hvrgm3j">
            <w:r w:rsidDel="00000000" w:rsidR="00000000" w:rsidRPr="00000000">
              <w:rPr>
                <w:b w:val="1"/>
                <w:rtl w:val="0"/>
              </w:rPr>
              <w:t xml:space="preserve">11. Go-live plan</w:t>
            </w:r>
          </w:hyperlink>
          <w:r w:rsidDel="00000000" w:rsidR="00000000" w:rsidRPr="00000000">
            <w:rPr>
              <w:b w:val="1"/>
              <w:rtl w:val="0"/>
            </w:rPr>
            <w:tab/>
          </w:r>
          <w:r w:rsidDel="00000000" w:rsidR="00000000" w:rsidRPr="00000000">
            <w:fldChar w:fldCharType="begin"/>
            <w:instrText xml:space="preserve"> PAGEREF _6aaw1hvrgm3j \h </w:instrText>
            <w:fldChar w:fldCharType="separate"/>
          </w:r>
          <w:r w:rsidDel="00000000" w:rsidR="00000000" w:rsidRPr="00000000">
            <w:rPr>
              <w:b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right" w:leader="none" w:pos="9360"/>
            </w:tabs>
            <w:spacing w:before="60" w:line="240" w:lineRule="auto"/>
            <w:ind w:left="360" w:firstLine="0"/>
            <w:rPr/>
          </w:pPr>
          <w:hyperlink w:anchor="_jml8x4kvw0ki">
            <w:r w:rsidDel="00000000" w:rsidR="00000000" w:rsidRPr="00000000">
              <w:rPr>
                <w:rtl w:val="0"/>
              </w:rPr>
              <w:t xml:space="preserve">11.1. Production Rollout and Ramp plan</w:t>
            </w:r>
          </w:hyperlink>
          <w:r w:rsidDel="00000000" w:rsidR="00000000" w:rsidRPr="00000000">
            <w:rPr>
              <w:rtl w:val="0"/>
            </w:rPr>
            <w:tab/>
          </w:r>
          <w:r w:rsidDel="00000000" w:rsidR="00000000" w:rsidRPr="00000000">
            <w:fldChar w:fldCharType="begin"/>
            <w:instrText xml:space="preserve"> PAGEREF _jml8x4kvw0ki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4">
          <w:pPr>
            <w:tabs>
              <w:tab w:val="right" w:leader="none" w:pos="9360"/>
            </w:tabs>
            <w:spacing w:before="60" w:line="240" w:lineRule="auto"/>
            <w:ind w:left="360" w:firstLine="0"/>
            <w:rPr/>
          </w:pPr>
          <w:hyperlink w:anchor="_1t7rztea00rf">
            <w:r w:rsidDel="00000000" w:rsidR="00000000" w:rsidRPr="00000000">
              <w:rPr>
                <w:rtl w:val="0"/>
              </w:rPr>
              <w:t xml:space="preserve">11.2. Backward Compatibility</w:t>
            </w:r>
          </w:hyperlink>
          <w:r w:rsidDel="00000000" w:rsidR="00000000" w:rsidRPr="00000000">
            <w:rPr>
              <w:rtl w:val="0"/>
            </w:rPr>
            <w:tab/>
          </w:r>
          <w:r w:rsidDel="00000000" w:rsidR="00000000" w:rsidRPr="00000000">
            <w:fldChar w:fldCharType="begin"/>
            <w:instrText xml:space="preserve"> PAGEREF _1t7rztea00rf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right" w:leader="none" w:pos="9360"/>
            </w:tabs>
            <w:spacing w:before="60" w:line="240" w:lineRule="auto"/>
            <w:ind w:left="360" w:firstLine="0"/>
            <w:rPr/>
          </w:pPr>
          <w:hyperlink w:anchor="_3hbq99d7q8g5">
            <w:r w:rsidDel="00000000" w:rsidR="00000000" w:rsidRPr="00000000">
              <w:rPr>
                <w:rtl w:val="0"/>
              </w:rPr>
              <w:t xml:space="preserve">11.3. Rollback plan</w:t>
            </w:r>
          </w:hyperlink>
          <w:r w:rsidDel="00000000" w:rsidR="00000000" w:rsidRPr="00000000">
            <w:rPr>
              <w:rtl w:val="0"/>
            </w:rPr>
            <w:tab/>
          </w:r>
          <w:r w:rsidDel="00000000" w:rsidR="00000000" w:rsidRPr="00000000">
            <w:fldChar w:fldCharType="begin"/>
            <w:instrText xml:space="preserve"> PAGEREF _3hbq99d7q8g5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right" w:leader="none" w:pos="9360"/>
            </w:tabs>
            <w:spacing w:before="200" w:line="240" w:lineRule="auto"/>
            <w:rPr>
              <w:b w:val="1"/>
            </w:rPr>
          </w:pPr>
          <w:hyperlink w:anchor="_141svzcfkacn">
            <w:r w:rsidDel="00000000" w:rsidR="00000000" w:rsidRPr="00000000">
              <w:rPr>
                <w:b w:val="1"/>
                <w:rtl w:val="0"/>
              </w:rPr>
              <w:t xml:space="preserve">12. Monitoring &amp; Logging</w:t>
            </w:r>
          </w:hyperlink>
          <w:r w:rsidDel="00000000" w:rsidR="00000000" w:rsidRPr="00000000">
            <w:rPr>
              <w:b w:val="1"/>
              <w:rtl w:val="0"/>
            </w:rPr>
            <w:tab/>
          </w:r>
          <w:r w:rsidDel="00000000" w:rsidR="00000000" w:rsidRPr="00000000">
            <w:fldChar w:fldCharType="begin"/>
            <w:instrText xml:space="preserve"> PAGEREF _141svzcfkacn \h </w:instrText>
            <w:fldChar w:fldCharType="separate"/>
          </w:r>
          <w:r w:rsidDel="00000000" w:rsidR="00000000" w:rsidRPr="00000000">
            <w:rPr>
              <w:b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7">
          <w:pPr>
            <w:tabs>
              <w:tab w:val="right" w:leader="none" w:pos="9360"/>
            </w:tabs>
            <w:spacing w:before="200" w:line="240" w:lineRule="auto"/>
            <w:rPr>
              <w:b w:val="1"/>
            </w:rPr>
          </w:pPr>
          <w:hyperlink w:anchor="_23b1qf2n03ck">
            <w:r w:rsidDel="00000000" w:rsidR="00000000" w:rsidRPr="00000000">
              <w:rPr>
                <w:b w:val="1"/>
                <w:rtl w:val="0"/>
              </w:rPr>
              <w:t xml:space="preserve">13. Milestones &amp; Timelines</w:t>
            </w:r>
          </w:hyperlink>
          <w:r w:rsidDel="00000000" w:rsidR="00000000" w:rsidRPr="00000000">
            <w:rPr>
              <w:b w:val="1"/>
              <w:rtl w:val="0"/>
            </w:rPr>
            <w:tab/>
          </w:r>
          <w:r w:rsidDel="00000000" w:rsidR="00000000" w:rsidRPr="00000000">
            <w:fldChar w:fldCharType="begin"/>
            <w:instrText xml:space="preserve"> PAGEREF _23b1qf2n03ck \h </w:instrText>
            <w:fldChar w:fldCharType="separate"/>
          </w:r>
          <w:r w:rsidDel="00000000" w:rsidR="00000000" w:rsidRPr="00000000">
            <w:rPr>
              <w:b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8">
          <w:pPr>
            <w:tabs>
              <w:tab w:val="right" w:leader="none" w:pos="9360"/>
            </w:tabs>
            <w:spacing w:before="200" w:line="240" w:lineRule="auto"/>
            <w:rPr>
              <w:b w:val="1"/>
            </w:rPr>
          </w:pPr>
          <w:hyperlink w:anchor="_f0omn4wpvsan">
            <w:r w:rsidDel="00000000" w:rsidR="00000000" w:rsidRPr="00000000">
              <w:rPr>
                <w:b w:val="1"/>
                <w:rtl w:val="0"/>
              </w:rPr>
              <w:t xml:space="preserve">14. Glossary</w:t>
            </w:r>
          </w:hyperlink>
          <w:r w:rsidDel="00000000" w:rsidR="00000000" w:rsidRPr="00000000">
            <w:rPr>
              <w:b w:val="1"/>
              <w:rtl w:val="0"/>
            </w:rPr>
            <w:tab/>
          </w:r>
          <w:r w:rsidDel="00000000" w:rsidR="00000000" w:rsidRPr="00000000">
            <w:fldChar w:fldCharType="begin"/>
            <w:instrText xml:space="preserve"> PAGEREF _f0omn4wpvsan \h </w:instrText>
            <w:fldChar w:fldCharType="separate"/>
          </w:r>
          <w:r w:rsidDel="00000000" w:rsidR="00000000" w:rsidRPr="00000000">
            <w:rPr>
              <w:b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9">
          <w:pPr>
            <w:tabs>
              <w:tab w:val="right" w:leader="none" w:pos="9360"/>
            </w:tabs>
            <w:spacing w:after="80" w:before="200" w:line="240" w:lineRule="auto"/>
            <w:rPr>
              <w:b w:val="1"/>
            </w:rPr>
          </w:pPr>
          <w:hyperlink w:anchor="_vzz43klget67">
            <w:r w:rsidDel="00000000" w:rsidR="00000000" w:rsidRPr="00000000">
              <w:rPr>
                <w:b w:val="1"/>
                <w:rtl w:val="0"/>
              </w:rPr>
              <w:t xml:space="preserve">15. Appendix</w:t>
            </w:r>
          </w:hyperlink>
          <w:r w:rsidDel="00000000" w:rsidR="00000000" w:rsidRPr="00000000">
            <w:rPr>
              <w:b w:val="1"/>
              <w:rtl w:val="0"/>
            </w:rPr>
            <w:tab/>
          </w:r>
          <w:r w:rsidDel="00000000" w:rsidR="00000000" w:rsidRPr="00000000">
            <w:fldChar w:fldCharType="begin"/>
            <w:instrText xml:space="preserve"> PAGEREF _vzz43klget67 \h </w:instrText>
            <w:fldChar w:fldCharType="separate"/>
          </w:r>
          <w:r w:rsidDel="00000000" w:rsidR="00000000" w:rsidRPr="00000000">
            <w:rPr>
              <w:b w:val="1"/>
              <w:rtl w:val="0"/>
            </w:rPr>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cf9e7"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Corsiva" w:cs="Corsiva" w:eastAsia="Corsiva" w:hAnsi="Corsiva"/>
                <w:b w:val="1"/>
                <w:sz w:val="30"/>
                <w:szCs w:val="30"/>
                <w:u w:val="single"/>
              </w:rPr>
            </w:pPr>
            <w:r w:rsidDel="00000000" w:rsidR="00000000" w:rsidRPr="00000000">
              <w:rPr>
                <w:rFonts w:ascii="Mali" w:cs="Mali" w:eastAsia="Mali" w:hAnsi="Mali"/>
                <w:b w:val="1"/>
                <w:sz w:val="30"/>
                <w:szCs w:val="30"/>
                <w:rtl w:val="0"/>
              </w:rPr>
              <w:t xml:space="preserve">💡</w:t>
            </w:r>
            <w:r w:rsidDel="00000000" w:rsidR="00000000" w:rsidRPr="00000000">
              <w:rPr>
                <w:rFonts w:ascii="Corsiva" w:cs="Corsiva" w:eastAsia="Corsiva" w:hAnsi="Corsiva"/>
                <w:b w:val="1"/>
                <w:sz w:val="30"/>
                <w:szCs w:val="30"/>
                <w:u w:val="single"/>
                <w:rtl w:val="0"/>
              </w:rPr>
              <w:t xml:space="preserve">Note</w:t>
            </w:r>
          </w:p>
          <w:p w:rsidR="00000000" w:rsidDel="00000000" w:rsidP="00000000" w:rsidRDefault="00000000" w:rsidRPr="00000000" w14:paraId="0000003D">
            <w:pPr>
              <w:widowControl w:val="0"/>
              <w:spacing w:after="200" w:lineRule="auto"/>
              <w:rPr>
                <w:rFonts w:ascii="Caveat" w:cs="Caveat" w:eastAsia="Caveat" w:hAnsi="Caveat"/>
                <w:b w:val="1"/>
                <w:sz w:val="26"/>
                <w:szCs w:val="26"/>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widowControl w:val="0"/>
              <w:rPr>
                <w:b w:val="1"/>
                <w:color w:val="38761d"/>
              </w:rPr>
            </w:pPr>
            <w:r w:rsidDel="00000000" w:rsidR="00000000" w:rsidRPr="00000000">
              <w:rPr>
                <w:b w:val="1"/>
                <w:rtl w:val="0"/>
              </w:rPr>
              <w:t xml:space="preserve">Read following docs to get expert on different topics - </w:t>
            </w:r>
            <w:r w:rsidDel="00000000" w:rsidR="00000000" w:rsidRPr="00000000">
              <w:rPr>
                <w:rtl w:val="0"/>
              </w:rPr>
            </w:r>
          </w:p>
          <w:p w:rsidR="00000000" w:rsidDel="00000000" w:rsidP="00000000" w:rsidRDefault="00000000" w:rsidRPr="00000000" w14:paraId="0000003F">
            <w:pPr>
              <w:widowControl w:val="0"/>
              <w:numPr>
                <w:ilvl w:val="0"/>
                <w:numId w:val="4"/>
              </w:numPr>
              <w:ind w:left="720" w:hanging="360"/>
              <w:rPr>
                <w:b w:val="1"/>
                <w:color w:val="38761d"/>
              </w:rPr>
            </w:pPr>
            <w:hyperlink r:id="rId9">
              <w:r w:rsidDel="00000000" w:rsidR="00000000" w:rsidRPr="00000000">
                <w:rPr>
                  <w:b w:val="1"/>
                  <w:color w:val="0000ee"/>
                  <w:u w:val="single"/>
                  <w:rtl w:val="0"/>
                </w:rPr>
                <w:t xml:space="preserve">Format and Structure Your Doc</w:t>
              </w:r>
            </w:hyperlink>
            <w:r w:rsidDel="00000000" w:rsidR="00000000" w:rsidRPr="00000000">
              <w:rPr>
                <w:rtl w:val="0"/>
              </w:rPr>
            </w:r>
          </w:p>
          <w:p w:rsidR="00000000" w:rsidDel="00000000" w:rsidP="00000000" w:rsidRDefault="00000000" w:rsidRPr="00000000" w14:paraId="00000040">
            <w:pPr>
              <w:widowControl w:val="0"/>
              <w:numPr>
                <w:ilvl w:val="0"/>
                <w:numId w:val="4"/>
              </w:numPr>
              <w:ind w:left="720" w:hanging="360"/>
              <w:rPr>
                <w:b w:val="1"/>
                <w:color w:val="38761d"/>
              </w:rPr>
            </w:pPr>
            <w:hyperlink r:id="rId10">
              <w:r w:rsidDel="00000000" w:rsidR="00000000" w:rsidRPr="00000000">
                <w:rPr>
                  <w:b w:val="1"/>
                  <w:color w:val="0000ee"/>
                  <w:u w:val="single"/>
                  <w:rtl w:val="0"/>
                </w:rPr>
                <w:t xml:space="preserve">How to document code in Google Doc</w:t>
              </w:r>
            </w:hyperlink>
            <w:r w:rsidDel="00000000" w:rsidR="00000000" w:rsidRPr="00000000">
              <w:rPr>
                <w:rtl w:val="0"/>
              </w:rPr>
            </w:r>
          </w:p>
          <w:p w:rsidR="00000000" w:rsidDel="00000000" w:rsidP="00000000" w:rsidRDefault="00000000" w:rsidRPr="00000000" w14:paraId="00000041">
            <w:pPr>
              <w:widowControl w:val="0"/>
              <w:numPr>
                <w:ilvl w:val="0"/>
                <w:numId w:val="4"/>
              </w:numPr>
              <w:ind w:left="720" w:hanging="360"/>
              <w:rPr>
                <w:b w:val="1"/>
                <w:color w:val="38761d"/>
              </w:rPr>
            </w:pPr>
            <w:hyperlink r:id="rId11">
              <w:r w:rsidDel="00000000" w:rsidR="00000000" w:rsidRPr="00000000">
                <w:rPr>
                  <w:b w:val="1"/>
                  <w:color w:val="0000ee"/>
                  <w:u w:val="single"/>
                  <w:rtl w:val="0"/>
                </w:rPr>
                <w:t xml:space="preserve">API Design Guide</w:t>
              </w:r>
            </w:hyperlink>
            <w:r w:rsidDel="00000000" w:rsidR="00000000" w:rsidRPr="00000000">
              <w:rPr>
                <w:rtl w:val="0"/>
              </w:rPr>
            </w:r>
          </w:p>
          <w:p w:rsidR="00000000" w:rsidDel="00000000" w:rsidP="00000000" w:rsidRDefault="00000000" w:rsidRPr="00000000" w14:paraId="00000042">
            <w:pPr>
              <w:widowControl w:val="0"/>
              <w:numPr>
                <w:ilvl w:val="0"/>
                <w:numId w:val="4"/>
              </w:numPr>
              <w:ind w:left="720" w:hanging="360"/>
              <w:rPr>
                <w:b w:val="1"/>
                <w:color w:val="38761d"/>
              </w:rPr>
            </w:pPr>
            <w:hyperlink r:id="rId12">
              <w:r w:rsidDel="00000000" w:rsidR="00000000" w:rsidRPr="00000000">
                <w:rPr>
                  <w:b w:val="1"/>
                  <w:color w:val="0000ee"/>
                  <w:u w:val="single"/>
                  <w:rtl w:val="0"/>
                </w:rPr>
                <w:t xml:space="preserve">Put Google Doc in Presentation Mode</w:t>
              </w:r>
            </w:hyperlink>
            <w:r w:rsidDel="00000000" w:rsidR="00000000" w:rsidRPr="00000000">
              <w:rPr>
                <w:rtl w:val="0"/>
              </w:rPr>
            </w:r>
          </w:p>
          <w:p w:rsidR="00000000" w:rsidDel="00000000" w:rsidP="00000000" w:rsidRDefault="00000000" w:rsidRPr="00000000" w14:paraId="00000043">
            <w:pPr>
              <w:widowControl w:val="0"/>
              <w:rPr>
                <w:b w:val="1"/>
                <w:color w:val="38761d"/>
              </w:rPr>
            </w:pPr>
            <w:r w:rsidDel="00000000" w:rsidR="00000000" w:rsidRPr="00000000">
              <w:rPr>
                <w:rtl w:val="0"/>
              </w:rPr>
            </w:r>
          </w:p>
          <w:p w:rsidR="00000000" w:rsidDel="00000000" w:rsidP="00000000" w:rsidRDefault="00000000" w:rsidRPr="00000000" w14:paraId="00000044">
            <w:pPr>
              <w:widowControl w:val="0"/>
              <w:rPr>
                <w:b w:val="1"/>
                <w:color w:val="38761d"/>
              </w:rPr>
            </w:pPr>
            <w:r w:rsidDel="00000000" w:rsidR="00000000" w:rsidRPr="00000000">
              <w:rPr>
                <w:b w:val="1"/>
                <w:rtl w:val="0"/>
              </w:rPr>
              <w:t xml:space="preserve">Full Reading List</w:t>
            </w:r>
            <w:r w:rsidDel="00000000" w:rsidR="00000000" w:rsidRPr="00000000">
              <w:rPr>
                <w:b w:val="1"/>
                <w:color w:val="38761d"/>
                <w:rtl w:val="0"/>
              </w:rPr>
              <w:t xml:space="preserve"> - </w:t>
            </w:r>
            <w:hyperlink r:id="rId13">
              <w:r w:rsidDel="00000000" w:rsidR="00000000" w:rsidRPr="00000000">
                <w:rPr>
                  <w:b w:val="1"/>
                  <w:color w:val="1155cc"/>
                  <w:u w:val="single"/>
                  <w:rtl w:val="0"/>
                </w:rPr>
                <w:t xml:space="preserve">Link</w:t>
              </w:r>
            </w:hyperlink>
            <w:r w:rsidDel="00000000" w:rsidR="00000000" w:rsidRPr="00000000">
              <w:rPr>
                <w:rtl w:val="0"/>
              </w:rPr>
            </w:r>
          </w:p>
        </w:tc>
      </w:tr>
    </w:tbl>
    <w:p w:rsidR="00000000" w:rsidDel="00000000" w:rsidP="00000000" w:rsidRDefault="00000000" w:rsidRPr="00000000" w14:paraId="00000045">
      <w:pPr>
        <w:pStyle w:val="Heading1"/>
        <w:rPr>
          <w:color w:val="1155cc"/>
          <w:sz w:val="36"/>
          <w:szCs w:val="36"/>
        </w:rPr>
      </w:pPr>
      <w:bookmarkStart w:colFirst="0" w:colLast="0" w:name="_mdwtciu9yxk3" w:id="1"/>
      <w:bookmarkEnd w:id="1"/>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rPr>
          <w:color w:val="1155cc"/>
          <w:sz w:val="36"/>
          <w:szCs w:val="36"/>
        </w:rPr>
      </w:pPr>
      <w:bookmarkStart w:colFirst="0" w:colLast="0" w:name="_gf7fzgnn1bhh" w:id="2"/>
      <w:bookmarkEnd w:id="2"/>
      <w:r w:rsidDel="00000000" w:rsidR="00000000" w:rsidRPr="00000000">
        <w:rPr>
          <w:color w:val="1155cc"/>
          <w:sz w:val="36"/>
          <w:szCs w:val="36"/>
          <w:rtl w:val="0"/>
        </w:rPr>
        <w:t xml:space="preserve">1. Problem Statement</w:t>
      </w:r>
    </w:p>
    <w:p w:rsidR="00000000" w:rsidDel="00000000" w:rsidP="00000000" w:rsidRDefault="00000000" w:rsidRPr="00000000" w14:paraId="00000047">
      <w:pPr>
        <w:rPr/>
      </w:pPr>
      <w:r w:rsidDel="00000000" w:rsidR="00000000" w:rsidRPr="00000000">
        <w:rPr>
          <w:rtl w:val="0"/>
        </w:rPr>
        <w:t xml:space="preserve">We want to hold payouts for a merchant whenever there isn’t a partner bank available to process the payouts. Reasons for partner bank unavailability for the merchant can be due to:</w:t>
      </w:r>
    </w:p>
    <w:p w:rsidR="00000000" w:rsidDel="00000000" w:rsidP="00000000" w:rsidRDefault="00000000" w:rsidRPr="00000000" w14:paraId="00000048">
      <w:pPr>
        <w:numPr>
          <w:ilvl w:val="0"/>
          <w:numId w:val="14"/>
        </w:numPr>
        <w:ind w:left="720" w:hanging="360"/>
        <w:rPr>
          <w:u w:val="none"/>
        </w:rPr>
      </w:pPr>
      <w:r w:rsidDel="00000000" w:rsidR="00000000" w:rsidRPr="00000000">
        <w:rPr>
          <w:rtl w:val="0"/>
        </w:rPr>
        <w:t xml:space="preserve">Poor performance</w:t>
      </w:r>
      <w:r w:rsidDel="00000000" w:rsidR="00000000" w:rsidRPr="00000000">
        <w:rPr>
          <w:rtl w:val="0"/>
        </w:rPr>
        <w:t xml:space="preserve"> of all available partner banks.</w:t>
      </w:r>
    </w:p>
    <w:p w:rsidR="00000000" w:rsidDel="00000000" w:rsidP="00000000" w:rsidRDefault="00000000" w:rsidRPr="00000000" w14:paraId="00000049">
      <w:pPr>
        <w:numPr>
          <w:ilvl w:val="0"/>
          <w:numId w:val="14"/>
        </w:numPr>
        <w:ind w:left="720" w:hanging="360"/>
      </w:pPr>
      <w:r w:rsidDel="00000000" w:rsidR="00000000" w:rsidRPr="00000000">
        <w:rPr>
          <w:rtl w:val="0"/>
        </w:rPr>
        <w:t xml:space="preserve">L</w:t>
      </w:r>
      <w:r w:rsidDel="00000000" w:rsidR="00000000" w:rsidRPr="00000000">
        <w:rPr>
          <w:rtl w:val="0"/>
        </w:rPr>
        <w:t xml:space="preserve">imit exhaustion of NEFT 24x7</w:t>
      </w:r>
      <w:r w:rsidDel="00000000" w:rsidR="00000000" w:rsidRPr="00000000">
        <w:rPr>
          <w:rtl w:val="0"/>
        </w:rPr>
        <w:t xml:space="preserve">.</w:t>
      </w:r>
    </w:p>
    <w:p w:rsidR="00000000" w:rsidDel="00000000" w:rsidP="00000000" w:rsidRDefault="00000000" w:rsidRPr="00000000" w14:paraId="0000004A">
      <w:pPr>
        <w:numPr>
          <w:ilvl w:val="0"/>
          <w:numId w:val="14"/>
        </w:numPr>
        <w:ind w:left="720" w:hanging="360"/>
      </w:pPr>
      <w:r w:rsidDel="00000000" w:rsidR="00000000" w:rsidRPr="00000000">
        <w:rPr>
          <w:rtl w:val="0"/>
        </w:rPr>
        <w:t xml:space="preserve">Non NEFT hours.</w:t>
      </w:r>
    </w:p>
    <w:p w:rsidR="00000000" w:rsidDel="00000000" w:rsidP="00000000" w:rsidRDefault="00000000" w:rsidRPr="00000000" w14:paraId="0000004B">
      <w:pPr>
        <w:numPr>
          <w:ilvl w:val="0"/>
          <w:numId w:val="14"/>
        </w:numPr>
        <w:ind w:left="720" w:hanging="360"/>
      </w:pPr>
      <w:r w:rsidDel="00000000" w:rsidR="00000000" w:rsidRPr="00000000">
        <w:rPr>
          <w:rtl w:val="0"/>
        </w:rPr>
        <w:t xml:space="preserve">Exhaustion of TPS capacity of all available partner banks.</w:t>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t xml:space="preserve">1 impacts SR/SLA of payouts. 2,3,</w:t>
      </w:r>
      <w:r w:rsidDel="00000000" w:rsidR="00000000" w:rsidRPr="00000000">
        <w:rPr>
          <w:rtl w:val="0"/>
        </w:rPr>
        <w:t xml:space="preserve">4 impacts only SLA</w:t>
      </w:r>
      <w:r w:rsidDel="00000000" w:rsidR="00000000" w:rsidRPr="00000000">
        <w:rPr>
          <w:rtl w:val="0"/>
        </w:rPr>
        <w:t xml:space="preserve"> of payouts as they get queued at the FTS layer. By holding these at the payouts layer, </w:t>
      </w:r>
      <w:r w:rsidDel="00000000" w:rsidR="00000000" w:rsidRPr="00000000">
        <w:rPr>
          <w:highlight w:val="white"/>
          <w:rtl w:val="0"/>
        </w:rPr>
        <w:t xml:space="preserve">we can provide capability for the merchants to fail/cancel them if needed as part of future scope. Right now, if a merchant wants to cancel such queued payouts stuck at FTS, they raise a support ticket and PSE/devs cancel them using </w:t>
      </w:r>
      <w:hyperlink r:id="rId14">
        <w:r w:rsidDel="00000000" w:rsidR="00000000" w:rsidRPr="00000000">
          <w:rPr>
            <w:color w:val="1155cc"/>
            <w:highlight w:val="white"/>
            <w:u w:val="single"/>
            <w:rtl w:val="0"/>
          </w:rPr>
          <w:t xml:space="preserve">Fail Queued Transfers</w:t>
        </w:r>
      </w:hyperlink>
      <w:r w:rsidDel="00000000" w:rsidR="00000000" w:rsidRPr="00000000">
        <w:rPr>
          <w:highlight w:val="white"/>
          <w:rtl w:val="0"/>
        </w:rPr>
        <w:t xml:space="preserve"> dashboard action.</w:t>
      </w:r>
      <w:r w:rsidDel="00000000" w:rsidR="00000000" w:rsidRPr="00000000">
        <w:rPr>
          <w:rtl w:val="0"/>
        </w:rPr>
      </w:r>
    </w:p>
    <w:p w:rsidR="00000000" w:rsidDel="00000000" w:rsidP="00000000" w:rsidRDefault="00000000" w:rsidRPr="00000000" w14:paraId="0000004E">
      <w:pPr>
        <w:pStyle w:val="Heading1"/>
        <w:rPr>
          <w:color w:val="1155cc"/>
          <w:sz w:val="36"/>
          <w:szCs w:val="36"/>
        </w:rPr>
      </w:pPr>
      <w:bookmarkStart w:colFirst="0" w:colLast="0" w:name="_vtvbcc1tvaed" w:id="3"/>
      <w:bookmarkEnd w:id="3"/>
      <w:r w:rsidDel="00000000" w:rsidR="00000000" w:rsidRPr="00000000">
        <w:rPr>
          <w:color w:val="1155cc"/>
          <w:sz w:val="36"/>
          <w:szCs w:val="36"/>
          <w:rtl w:val="0"/>
        </w:rPr>
        <w:t xml:space="preserve">2. Introduction &amp; </w:t>
      </w:r>
      <w:r w:rsidDel="00000000" w:rsidR="00000000" w:rsidRPr="00000000">
        <w:rPr>
          <w:color w:val="1155cc"/>
          <w:sz w:val="36"/>
          <w:szCs w:val="36"/>
          <w:rtl w:val="0"/>
        </w:rPr>
        <w:t xml:space="preserve">Scope</w:t>
      </w:r>
      <w:r w:rsidDel="00000000" w:rsidR="00000000" w:rsidRPr="00000000">
        <w:rPr>
          <w:color w:val="1155cc"/>
          <w:sz w:val="36"/>
          <w:szCs w:val="36"/>
          <w:rtl w:val="0"/>
        </w:rPr>
        <w:t xml:space="preserve"> </w:t>
      </w:r>
    </w:p>
    <w:p w:rsidR="00000000" w:rsidDel="00000000" w:rsidP="00000000" w:rsidRDefault="00000000" w:rsidRPr="00000000" w14:paraId="0000004F">
      <w:pPr>
        <w:rPr/>
      </w:pPr>
      <w:r w:rsidDel="00000000" w:rsidR="00000000" w:rsidRPr="00000000">
        <w:rPr>
          <w:rtl w:val="0"/>
        </w:rPr>
        <w:t xml:space="preserve">During partner bank unavailability/degradation for a merchant, they suffer from poor success rate or SLA resulting in bad merchant experience. Payouts sent to the degraded bank get stuck at the bank's end without any final status.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above issue is addressed to some extent with a feature called Fail Fast. We fail the payout instantly at FTS if all the available partner banks are heavily degraded. So, this helps SLA sensitive merchants as they don’t want their payouts to get stuck for too long at the bank's end.</w:t>
      </w:r>
    </w:p>
    <w:p w:rsidR="00000000" w:rsidDel="00000000" w:rsidP="00000000" w:rsidRDefault="00000000" w:rsidRPr="00000000" w14:paraId="00000052">
      <w:pPr>
        <w:rPr/>
      </w:pPr>
      <w:r w:rsidDel="00000000" w:rsidR="00000000" w:rsidRPr="00000000">
        <w:rPr>
          <w:rtl w:val="0"/>
        </w:rPr>
        <w:t xml:space="preserve">But </w:t>
      </w:r>
      <w:r w:rsidDel="00000000" w:rsidR="00000000" w:rsidRPr="00000000">
        <w:rPr>
          <w:rtl w:val="0"/>
        </w:rPr>
        <w:t xml:space="preserve">fail</w:t>
      </w:r>
      <w:r w:rsidDel="00000000" w:rsidR="00000000" w:rsidRPr="00000000">
        <w:rPr>
          <w:rtl w:val="0"/>
        </w:rPr>
        <w:t xml:space="preserve"> fast wouldn’t be helpful for non SLA sensitive merchants, they want their payouts to succeed and are okay with delayed processing. For such merchants, we still route the payouts through degraded partner </w:t>
      </w:r>
      <w:r w:rsidDel="00000000" w:rsidR="00000000" w:rsidRPr="00000000">
        <w:rPr>
          <w:rtl w:val="0"/>
        </w:rPr>
        <w:t xml:space="preserve">bank</w:t>
      </w:r>
      <w:r w:rsidDel="00000000" w:rsidR="00000000" w:rsidRPr="00000000">
        <w:rPr>
          <w:rtl w:val="0"/>
        </w:rPr>
        <w:t xml:space="preserve"> resulting in bad merchant experience.The same can be illustrated in a couple of scenarios:</w:t>
        <w:br w:type="textWrapping"/>
      </w:r>
    </w:p>
    <w:p w:rsidR="00000000" w:rsidDel="00000000" w:rsidP="00000000" w:rsidRDefault="00000000" w:rsidRPr="00000000" w14:paraId="00000053">
      <w:pPr>
        <w:rPr/>
      </w:pPr>
      <w:r w:rsidDel="00000000" w:rsidR="00000000" w:rsidRPr="00000000">
        <w:rPr>
          <w:rtl w:val="0"/>
        </w:rPr>
        <w:t xml:space="preserve">In the case of Virtual Accounts (VA):</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numPr>
          <w:ilvl w:val="0"/>
          <w:numId w:val="8"/>
        </w:numPr>
        <w:ind w:left="720" w:hanging="360"/>
      </w:pPr>
      <w:r w:rsidDel="00000000" w:rsidR="00000000" w:rsidRPr="00000000">
        <w:rPr>
          <w:rtl w:val="0"/>
        </w:rPr>
        <w:t xml:space="preserve">When the partner bank is down and the merchant has routing disabled &amp;</w:t>
      </w:r>
    </w:p>
    <w:p w:rsidR="00000000" w:rsidDel="00000000" w:rsidP="00000000" w:rsidRDefault="00000000" w:rsidRPr="00000000" w14:paraId="00000056">
      <w:pPr>
        <w:numPr>
          <w:ilvl w:val="1"/>
          <w:numId w:val="8"/>
        </w:numPr>
        <w:ind w:left="1440" w:hanging="360"/>
        <w:rPr>
          <w:u w:val="none"/>
        </w:rPr>
      </w:pPr>
      <w:r w:rsidDel="00000000" w:rsidR="00000000" w:rsidRPr="00000000">
        <w:rPr>
          <w:rtl w:val="0"/>
        </w:rPr>
        <w:t xml:space="preserve">Fail fast is triggered</w:t>
      </w:r>
    </w:p>
    <w:p w:rsidR="00000000" w:rsidDel="00000000" w:rsidP="00000000" w:rsidRDefault="00000000" w:rsidRPr="00000000" w14:paraId="00000057">
      <w:pPr>
        <w:numPr>
          <w:ilvl w:val="2"/>
          <w:numId w:val="8"/>
        </w:numPr>
        <w:ind w:left="2160" w:hanging="360"/>
        <w:rPr>
          <w:u w:val="none"/>
        </w:rPr>
      </w:pPr>
      <w:r w:rsidDel="00000000" w:rsidR="00000000" w:rsidRPr="00000000">
        <w:rPr>
          <w:rtl w:val="0"/>
        </w:rPr>
        <w:t xml:space="preserve">We fail the transfer instantly if the fail fast feature is enabled for the merchant.</w:t>
      </w:r>
    </w:p>
    <w:p w:rsidR="00000000" w:rsidDel="00000000" w:rsidP="00000000" w:rsidRDefault="00000000" w:rsidRPr="00000000" w14:paraId="00000058">
      <w:pPr>
        <w:numPr>
          <w:ilvl w:val="2"/>
          <w:numId w:val="8"/>
        </w:numPr>
        <w:ind w:left="2160" w:hanging="360"/>
        <w:rPr>
          <w:u w:val="none"/>
        </w:rPr>
      </w:pPr>
      <w:r w:rsidDel="00000000" w:rsidR="00000000" w:rsidRPr="00000000">
        <w:rPr>
          <w:rtl w:val="0"/>
        </w:rPr>
        <w:t xml:space="preserve">We </w:t>
      </w:r>
      <w:r w:rsidDel="00000000" w:rsidR="00000000" w:rsidRPr="00000000">
        <w:rPr>
          <w:rtl w:val="0"/>
        </w:rPr>
        <w:t xml:space="preserve">send the transfer</w:t>
      </w:r>
      <w:r w:rsidDel="00000000" w:rsidR="00000000" w:rsidRPr="00000000">
        <w:rPr>
          <w:rtl w:val="0"/>
        </w:rPr>
        <w:t xml:space="preserve"> to the degraded partner bank if the fail fast feature isn’t enabled for the merchant.</w:t>
      </w:r>
    </w:p>
    <w:p w:rsidR="00000000" w:rsidDel="00000000" w:rsidP="00000000" w:rsidRDefault="00000000" w:rsidRPr="00000000" w14:paraId="00000059">
      <w:pPr>
        <w:numPr>
          <w:ilvl w:val="1"/>
          <w:numId w:val="8"/>
        </w:numPr>
        <w:ind w:left="1440" w:hanging="360"/>
      </w:pPr>
      <w:r w:rsidDel="00000000" w:rsidR="00000000" w:rsidRPr="00000000">
        <w:rPr>
          <w:rtl w:val="0"/>
        </w:rPr>
        <w:t xml:space="preserve">Fail fast isn’t triggered</w:t>
      </w:r>
    </w:p>
    <w:p w:rsidR="00000000" w:rsidDel="00000000" w:rsidP="00000000" w:rsidRDefault="00000000" w:rsidRPr="00000000" w14:paraId="0000005A">
      <w:pPr>
        <w:numPr>
          <w:ilvl w:val="2"/>
          <w:numId w:val="8"/>
        </w:numPr>
        <w:ind w:left="2160" w:hanging="360"/>
      </w:pPr>
      <w:r w:rsidDel="00000000" w:rsidR="00000000" w:rsidRPr="00000000">
        <w:rPr>
          <w:rtl w:val="0"/>
        </w:rPr>
        <w:t xml:space="preserve">We </w:t>
      </w:r>
      <w:r w:rsidDel="00000000" w:rsidR="00000000" w:rsidRPr="00000000">
        <w:rPr>
          <w:rtl w:val="0"/>
        </w:rPr>
        <w:t xml:space="preserve">send the transfer</w:t>
      </w:r>
      <w:r w:rsidDel="00000000" w:rsidR="00000000" w:rsidRPr="00000000">
        <w:rPr>
          <w:rtl w:val="0"/>
        </w:rPr>
        <w:t xml:space="preserve"> to the degraded partner bank.</w:t>
      </w:r>
    </w:p>
    <w:p w:rsidR="00000000" w:rsidDel="00000000" w:rsidP="00000000" w:rsidRDefault="00000000" w:rsidRPr="00000000" w14:paraId="0000005B">
      <w:pPr>
        <w:ind w:left="2160" w:firstLine="0"/>
        <w:rPr/>
      </w:pPr>
      <w:r w:rsidDel="00000000" w:rsidR="00000000" w:rsidRPr="00000000">
        <w:rPr>
          <w:rtl w:val="0"/>
        </w:rPr>
      </w:r>
    </w:p>
    <w:p w:rsidR="00000000" w:rsidDel="00000000" w:rsidP="00000000" w:rsidRDefault="00000000" w:rsidRPr="00000000" w14:paraId="0000005C">
      <w:pPr>
        <w:numPr>
          <w:ilvl w:val="0"/>
          <w:numId w:val="8"/>
        </w:numPr>
        <w:ind w:left="720" w:hanging="360"/>
      </w:pPr>
      <w:r w:rsidDel="00000000" w:rsidR="00000000" w:rsidRPr="00000000">
        <w:rPr>
          <w:rtl w:val="0"/>
        </w:rPr>
        <w:t xml:space="preserve">Merchant has routing enabled but when all the available partner banks go down &amp;</w:t>
      </w:r>
    </w:p>
    <w:p w:rsidR="00000000" w:rsidDel="00000000" w:rsidP="00000000" w:rsidRDefault="00000000" w:rsidRPr="00000000" w14:paraId="0000005D">
      <w:pPr>
        <w:numPr>
          <w:ilvl w:val="1"/>
          <w:numId w:val="8"/>
        </w:numPr>
        <w:ind w:left="1440" w:hanging="360"/>
      </w:pPr>
      <w:r w:rsidDel="00000000" w:rsidR="00000000" w:rsidRPr="00000000">
        <w:rPr>
          <w:rtl w:val="0"/>
        </w:rPr>
        <w:t xml:space="preserve">Fail fast is triggered</w:t>
      </w:r>
    </w:p>
    <w:p w:rsidR="00000000" w:rsidDel="00000000" w:rsidP="00000000" w:rsidRDefault="00000000" w:rsidRPr="00000000" w14:paraId="0000005E">
      <w:pPr>
        <w:numPr>
          <w:ilvl w:val="2"/>
          <w:numId w:val="8"/>
        </w:numPr>
        <w:ind w:left="2160" w:hanging="360"/>
      </w:pPr>
      <w:r w:rsidDel="00000000" w:rsidR="00000000" w:rsidRPr="00000000">
        <w:rPr>
          <w:rtl w:val="0"/>
        </w:rPr>
        <w:t xml:space="preserve">We fail the transfer instantly if the fail fast feature is enabled for the merchant.</w:t>
      </w:r>
    </w:p>
    <w:p w:rsidR="00000000" w:rsidDel="00000000" w:rsidP="00000000" w:rsidRDefault="00000000" w:rsidRPr="00000000" w14:paraId="0000005F">
      <w:pPr>
        <w:numPr>
          <w:ilvl w:val="2"/>
          <w:numId w:val="8"/>
        </w:numPr>
        <w:ind w:left="2160" w:hanging="360"/>
      </w:pPr>
      <w:r w:rsidDel="00000000" w:rsidR="00000000" w:rsidRPr="00000000">
        <w:rPr>
          <w:rtl w:val="0"/>
        </w:rPr>
        <w:t xml:space="preserve">We </w:t>
      </w:r>
      <w:r w:rsidDel="00000000" w:rsidR="00000000" w:rsidRPr="00000000">
        <w:rPr>
          <w:rtl w:val="0"/>
        </w:rPr>
        <w:t xml:space="preserve">send the transfer</w:t>
      </w:r>
      <w:r w:rsidDel="00000000" w:rsidR="00000000" w:rsidRPr="00000000">
        <w:rPr>
          <w:rtl w:val="0"/>
        </w:rPr>
        <w:t xml:space="preserve"> to the highest priority degraded partner bank if the fail fast feature isn’t enabled for the merchant.</w:t>
      </w:r>
    </w:p>
    <w:p w:rsidR="00000000" w:rsidDel="00000000" w:rsidP="00000000" w:rsidRDefault="00000000" w:rsidRPr="00000000" w14:paraId="00000060">
      <w:pPr>
        <w:numPr>
          <w:ilvl w:val="1"/>
          <w:numId w:val="8"/>
        </w:numPr>
        <w:ind w:left="1440" w:hanging="360"/>
      </w:pPr>
      <w:r w:rsidDel="00000000" w:rsidR="00000000" w:rsidRPr="00000000">
        <w:rPr>
          <w:rtl w:val="0"/>
        </w:rPr>
        <w:t xml:space="preserve">Fail fast isn’t triggered</w:t>
      </w:r>
    </w:p>
    <w:p w:rsidR="00000000" w:rsidDel="00000000" w:rsidP="00000000" w:rsidRDefault="00000000" w:rsidRPr="00000000" w14:paraId="00000061">
      <w:pPr>
        <w:numPr>
          <w:ilvl w:val="2"/>
          <w:numId w:val="8"/>
        </w:numPr>
        <w:ind w:left="2160" w:hanging="360"/>
      </w:pPr>
      <w:r w:rsidDel="00000000" w:rsidR="00000000" w:rsidRPr="00000000">
        <w:rPr>
          <w:rtl w:val="0"/>
        </w:rPr>
        <w:t xml:space="preserve">We </w:t>
      </w:r>
      <w:r w:rsidDel="00000000" w:rsidR="00000000" w:rsidRPr="00000000">
        <w:rPr>
          <w:rtl w:val="0"/>
        </w:rPr>
        <w:t xml:space="preserve">send the transfer</w:t>
      </w:r>
      <w:r w:rsidDel="00000000" w:rsidR="00000000" w:rsidRPr="00000000">
        <w:rPr>
          <w:rtl w:val="0"/>
        </w:rPr>
        <w:t xml:space="preserve"> to the highest priority degraded partner bank if the fail fast feature isn’t enabled for the merchant.</w:t>
        <w:br w:type="textWrapping"/>
      </w:r>
    </w:p>
    <w:p w:rsidR="00000000" w:rsidDel="00000000" w:rsidP="00000000" w:rsidRDefault="00000000" w:rsidRPr="00000000" w14:paraId="00000062">
      <w:pPr>
        <w:rPr/>
      </w:pPr>
      <w:r w:rsidDel="00000000" w:rsidR="00000000" w:rsidRPr="00000000">
        <w:rPr>
          <w:rtl w:val="0"/>
        </w:rPr>
        <w:t xml:space="preserve">In the case of Current Accounts (CA):</w:t>
      </w:r>
    </w:p>
    <w:p w:rsidR="00000000" w:rsidDel="00000000" w:rsidP="00000000" w:rsidRDefault="00000000" w:rsidRPr="00000000" w14:paraId="00000063">
      <w:pPr>
        <w:numPr>
          <w:ilvl w:val="0"/>
          <w:numId w:val="11"/>
        </w:numPr>
        <w:ind w:left="720" w:hanging="360"/>
      </w:pPr>
      <w:r w:rsidDel="00000000" w:rsidR="00000000" w:rsidRPr="00000000">
        <w:rPr>
          <w:rtl w:val="0"/>
        </w:rPr>
        <w:t xml:space="preserve">When the partner bank goes down, since we can’t route the transfer and if </w:t>
      </w:r>
    </w:p>
    <w:p w:rsidR="00000000" w:rsidDel="00000000" w:rsidP="00000000" w:rsidRDefault="00000000" w:rsidRPr="00000000" w14:paraId="00000064">
      <w:pPr>
        <w:numPr>
          <w:ilvl w:val="1"/>
          <w:numId w:val="11"/>
        </w:numPr>
        <w:ind w:left="1440" w:hanging="360"/>
      </w:pPr>
      <w:r w:rsidDel="00000000" w:rsidR="00000000" w:rsidRPr="00000000">
        <w:rPr>
          <w:rtl w:val="0"/>
        </w:rPr>
        <w:t xml:space="preserve">Fail fast is triggered</w:t>
      </w:r>
    </w:p>
    <w:p w:rsidR="00000000" w:rsidDel="00000000" w:rsidP="00000000" w:rsidRDefault="00000000" w:rsidRPr="00000000" w14:paraId="00000065">
      <w:pPr>
        <w:numPr>
          <w:ilvl w:val="2"/>
          <w:numId w:val="11"/>
        </w:numPr>
        <w:ind w:left="2160" w:hanging="360"/>
      </w:pPr>
      <w:r w:rsidDel="00000000" w:rsidR="00000000" w:rsidRPr="00000000">
        <w:rPr>
          <w:rtl w:val="0"/>
        </w:rPr>
        <w:t xml:space="preserve">We fail the transfer instantly if the fail fast feature is enabled for the merchant.</w:t>
      </w:r>
    </w:p>
    <w:p w:rsidR="00000000" w:rsidDel="00000000" w:rsidP="00000000" w:rsidRDefault="00000000" w:rsidRPr="00000000" w14:paraId="00000066">
      <w:pPr>
        <w:numPr>
          <w:ilvl w:val="1"/>
          <w:numId w:val="11"/>
        </w:numPr>
        <w:ind w:left="1440" w:hanging="360"/>
      </w:pPr>
      <w:r w:rsidDel="00000000" w:rsidR="00000000" w:rsidRPr="00000000">
        <w:rPr>
          <w:rtl w:val="0"/>
        </w:rPr>
        <w:t xml:space="preserve">Fail fast isn’t triggered</w:t>
      </w:r>
    </w:p>
    <w:p w:rsidR="00000000" w:rsidDel="00000000" w:rsidP="00000000" w:rsidRDefault="00000000" w:rsidRPr="00000000" w14:paraId="00000067">
      <w:pPr>
        <w:numPr>
          <w:ilvl w:val="2"/>
          <w:numId w:val="11"/>
        </w:numPr>
        <w:ind w:left="2160" w:hanging="360"/>
      </w:pPr>
      <w:r w:rsidDel="00000000" w:rsidR="00000000" w:rsidRPr="00000000">
        <w:rPr>
          <w:rtl w:val="0"/>
        </w:rPr>
        <w:t xml:space="preserve">We </w:t>
      </w:r>
      <w:r w:rsidDel="00000000" w:rsidR="00000000" w:rsidRPr="00000000">
        <w:rPr>
          <w:rtl w:val="0"/>
        </w:rPr>
        <w:t xml:space="preserve">send the transfer</w:t>
      </w:r>
      <w:r w:rsidDel="00000000" w:rsidR="00000000" w:rsidRPr="00000000">
        <w:rPr>
          <w:rtl w:val="0"/>
        </w:rPr>
        <w:t xml:space="preserve"> to the degraded partner bank.</w:t>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rPr>
          <w:b w:val="1"/>
          <w:sz w:val="26"/>
          <w:szCs w:val="26"/>
        </w:rPr>
      </w:pPr>
      <w:r w:rsidDel="00000000" w:rsidR="00000000" w:rsidRPr="00000000">
        <w:rPr>
          <w:rtl w:val="0"/>
        </w:rPr>
        <w:t xml:space="preserve">In all of the above scenarios, the transfer would more often fail or remain in a pending state for an extended period of time resulting in a bad experience to the merchants and also affecting their business flows. By holding the payouts during all such scenarios and </w:t>
      </w:r>
      <w:r w:rsidDel="00000000" w:rsidR="00000000" w:rsidRPr="00000000">
        <w:rPr>
          <w:rtl w:val="0"/>
        </w:rPr>
        <w:t xml:space="preserve">subsequently initiating the payout in case the partner bank is back available or providing the ability to the merchant to fail it till a certain SLA improves their experience.</w:t>
        <w:br w:type="textWrapping"/>
      </w:r>
      <w:r w:rsidDel="00000000" w:rsidR="00000000" w:rsidRPr="00000000">
        <w:rPr>
          <w:rtl w:val="0"/>
        </w:rPr>
        <w:br w:type="textWrapping"/>
      </w:r>
      <w:r w:rsidDel="00000000" w:rsidR="00000000" w:rsidRPr="00000000">
        <w:rPr>
          <w:b w:val="1"/>
          <w:sz w:val="26"/>
          <w:szCs w:val="26"/>
          <w:rtl w:val="0"/>
        </w:rPr>
        <w:t xml:space="preserve">V0 scope</w:t>
      </w:r>
      <w:r w:rsidDel="00000000" w:rsidR="00000000" w:rsidRPr="00000000">
        <w:rPr>
          <w:b w:val="1"/>
          <w:sz w:val="26"/>
          <w:szCs w:val="26"/>
          <w:rtl w:val="0"/>
        </w:rPr>
        <w:br w:type="textWrapping"/>
      </w:r>
    </w:p>
    <w:p w:rsidR="00000000" w:rsidDel="00000000" w:rsidP="00000000" w:rsidRDefault="00000000" w:rsidRPr="00000000" w14:paraId="0000006A">
      <w:pPr>
        <w:rPr/>
      </w:pPr>
      <w:r w:rsidDel="00000000" w:rsidR="00000000" w:rsidRPr="00000000">
        <w:rPr>
          <w:rtl w:val="0"/>
        </w:rPr>
        <w:t xml:space="preserve">To be able to hold payouts for a merchant </w:t>
      </w:r>
      <w:r w:rsidDel="00000000" w:rsidR="00000000" w:rsidRPr="00000000">
        <w:rPr>
          <w:rtl w:val="0"/>
        </w:rPr>
        <w:t xml:space="preserve">when </w:t>
      </w:r>
      <w:r w:rsidDel="00000000" w:rsidR="00000000" w:rsidRPr="00000000">
        <w:rPr>
          <w:rtl w:val="0"/>
        </w:rPr>
        <w:t xml:space="preserve">:</w:t>
      </w:r>
    </w:p>
    <w:p w:rsidR="00000000" w:rsidDel="00000000" w:rsidP="00000000" w:rsidRDefault="00000000" w:rsidRPr="00000000" w14:paraId="0000006B">
      <w:pPr>
        <w:numPr>
          <w:ilvl w:val="0"/>
          <w:numId w:val="10"/>
        </w:numPr>
        <w:ind w:left="720" w:hanging="360"/>
      </w:pPr>
      <w:r w:rsidDel="00000000" w:rsidR="00000000" w:rsidRPr="00000000">
        <w:rPr>
          <w:rtl w:val="0"/>
        </w:rPr>
        <w:t xml:space="preserve">CA partner bank is down.</w:t>
      </w:r>
    </w:p>
    <w:p w:rsidR="00000000" w:rsidDel="00000000" w:rsidP="00000000" w:rsidRDefault="00000000" w:rsidRPr="00000000" w14:paraId="0000006C">
      <w:pPr>
        <w:numPr>
          <w:ilvl w:val="1"/>
          <w:numId w:val="10"/>
        </w:numPr>
        <w:ind w:left="1440" w:hanging="360"/>
        <w:rPr>
          <w:u w:val="none"/>
        </w:rPr>
      </w:pPr>
      <w:r w:rsidDel="00000000" w:rsidR="00000000" w:rsidRPr="00000000">
        <w:rPr>
          <w:rtl w:val="0"/>
        </w:rPr>
        <w:t xml:space="preserve">This would be milestone/priority 1.</w:t>
      </w:r>
    </w:p>
    <w:p w:rsidR="00000000" w:rsidDel="00000000" w:rsidP="00000000" w:rsidRDefault="00000000" w:rsidRPr="00000000" w14:paraId="0000006D">
      <w:pPr>
        <w:numPr>
          <w:ilvl w:val="1"/>
          <w:numId w:val="10"/>
        </w:numPr>
        <w:ind w:left="1440" w:hanging="360"/>
        <w:rPr>
          <w:u w:val="none"/>
        </w:rPr>
      </w:pPr>
      <w:r w:rsidDel="00000000" w:rsidR="00000000" w:rsidRPr="00000000">
        <w:rPr>
          <w:rtl w:val="0"/>
        </w:rPr>
        <w:t xml:space="preserve">Impact would be high by holding payouts for CA merchants since there isn’t any routing and banks frequently go down.</w:t>
      </w:r>
    </w:p>
    <w:p w:rsidR="00000000" w:rsidDel="00000000" w:rsidP="00000000" w:rsidRDefault="00000000" w:rsidRPr="00000000" w14:paraId="0000006E">
      <w:pPr>
        <w:numPr>
          <w:ilvl w:val="0"/>
          <w:numId w:val="10"/>
        </w:numPr>
        <w:ind w:left="720" w:hanging="360"/>
      </w:pPr>
      <w:r w:rsidDel="00000000" w:rsidR="00000000" w:rsidRPr="00000000">
        <w:rPr>
          <w:rtl w:val="0"/>
        </w:rPr>
        <w:t xml:space="preserve">All available partner banks are degraded for a VA merchant.</w:t>
      </w:r>
    </w:p>
    <w:p w:rsidR="00000000" w:rsidDel="00000000" w:rsidP="00000000" w:rsidRDefault="00000000" w:rsidRPr="00000000" w14:paraId="0000006F">
      <w:pPr>
        <w:numPr>
          <w:ilvl w:val="1"/>
          <w:numId w:val="10"/>
        </w:numPr>
        <w:ind w:left="1440" w:hanging="360"/>
      </w:pPr>
      <w:r w:rsidDel="00000000" w:rsidR="00000000" w:rsidRPr="00000000">
        <w:rPr>
          <w:rtl w:val="0"/>
        </w:rPr>
        <w:t xml:space="preserve">This would be milestone/priority 2 since all VA partner </w:t>
      </w:r>
      <w:r w:rsidDel="00000000" w:rsidR="00000000" w:rsidRPr="00000000">
        <w:rPr>
          <w:rtl w:val="0"/>
        </w:rPr>
        <w:t xml:space="preserve">banks going</w:t>
      </w:r>
      <w:r w:rsidDel="00000000" w:rsidR="00000000" w:rsidRPr="00000000">
        <w:rPr>
          <w:rtl w:val="0"/>
        </w:rPr>
        <w:t xml:space="preserve"> down at once is rare.</w:t>
        <w:tab/>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Upon exceeding the limit of hold payouts </w:t>
      </w:r>
      <w:r w:rsidDel="00000000" w:rsidR="00000000" w:rsidRPr="00000000">
        <w:rPr>
          <w:rtl w:val="0"/>
        </w:rPr>
        <w:t xml:space="preserve">SLA</w:t>
      </w:r>
      <w:r w:rsidDel="00000000" w:rsidR="00000000" w:rsidRPr="00000000">
        <w:rPr>
          <w:rtl w:val="0"/>
        </w:rPr>
        <w:t xml:space="preserve">, we f</w:t>
      </w:r>
      <w:r w:rsidDel="00000000" w:rsidR="00000000" w:rsidRPr="00000000">
        <w:rPr>
          <w:rtl w:val="0"/>
        </w:rPr>
        <w:t xml:space="preserve">ail the payout</w:t>
      </w:r>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rPr>
          <w:color w:val="1155cc"/>
        </w:rPr>
      </w:pPr>
      <w:bookmarkStart w:colFirst="0" w:colLast="0" w:name="_c760r7byxybe" w:id="4"/>
      <w:bookmarkEnd w:id="4"/>
      <w:r w:rsidDel="00000000" w:rsidR="00000000" w:rsidRPr="00000000">
        <w:rPr>
          <w:color w:val="1155cc"/>
          <w:rtl w:val="0"/>
        </w:rPr>
        <w:t xml:space="preserve">2.1. Relevant Resources</w:t>
      </w:r>
    </w:p>
    <w:p w:rsidR="00000000" w:rsidDel="00000000" w:rsidP="00000000" w:rsidRDefault="00000000" w:rsidRPr="00000000" w14:paraId="00000074">
      <w:pPr>
        <w:rPr/>
      </w:pPr>
      <w:r w:rsidDel="00000000" w:rsidR="00000000" w:rsidRPr="00000000">
        <w:rPr>
          <w:rtl w:val="0"/>
        </w:rPr>
        <w:t xml:space="preserve">Link to Product Spec - </w:t>
      </w:r>
    </w:p>
    <w:p w:rsidR="00000000" w:rsidDel="00000000" w:rsidP="00000000" w:rsidRDefault="00000000" w:rsidRPr="00000000" w14:paraId="00000075">
      <w:pPr>
        <w:rPr/>
      </w:pPr>
      <w:r w:rsidDel="00000000" w:rsidR="00000000" w:rsidRPr="00000000">
        <w:rPr>
          <w:rtl w:val="0"/>
        </w:rPr>
        <w:t xml:space="preserve">Link to Figma Design - </w:t>
      </w:r>
    </w:p>
    <w:p w:rsidR="00000000" w:rsidDel="00000000" w:rsidP="00000000" w:rsidRDefault="00000000" w:rsidRPr="00000000" w14:paraId="00000076">
      <w:pPr>
        <w:rPr/>
      </w:pPr>
      <w:r w:rsidDel="00000000" w:rsidR="00000000" w:rsidRPr="00000000">
        <w:rPr>
          <w:rtl w:val="0"/>
        </w:rPr>
        <w:t xml:space="preserve">Link/Description around functional requirements</w:t>
      </w:r>
    </w:p>
    <w:p w:rsidR="00000000" w:rsidDel="00000000" w:rsidP="00000000" w:rsidRDefault="00000000" w:rsidRPr="00000000" w14:paraId="00000077">
      <w:pPr>
        <w:pStyle w:val="Heading1"/>
        <w:rPr>
          <w:color w:val="1155cc"/>
          <w:sz w:val="36"/>
          <w:szCs w:val="36"/>
        </w:rPr>
      </w:pPr>
      <w:bookmarkStart w:colFirst="0" w:colLast="0" w:name="_rxk6noi9pi9o" w:id="5"/>
      <w:bookmarkEnd w:id="5"/>
      <w:r w:rsidDel="00000000" w:rsidR="00000000" w:rsidRPr="00000000">
        <w:rPr>
          <w:color w:val="1155cc"/>
          <w:sz w:val="36"/>
          <w:szCs w:val="36"/>
          <w:rtl w:val="0"/>
        </w:rPr>
        <w:t xml:space="preserve">3. Out of Scope</w:t>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pStyle w:val="Heading1"/>
        <w:rPr>
          <w:color w:val="1155cc"/>
          <w:sz w:val="36"/>
          <w:szCs w:val="36"/>
        </w:rPr>
      </w:pPr>
      <w:bookmarkStart w:colFirst="0" w:colLast="0" w:name="_4570eiuwdgu1" w:id="6"/>
      <w:bookmarkEnd w:id="6"/>
      <w:r w:rsidDel="00000000" w:rsidR="00000000" w:rsidRPr="00000000">
        <w:rPr>
          <w:color w:val="1155cc"/>
          <w:sz w:val="36"/>
          <w:szCs w:val="36"/>
          <w:rtl w:val="0"/>
        </w:rPr>
        <w:t xml:space="preserve">4. </w:t>
      </w:r>
      <w:r w:rsidDel="00000000" w:rsidR="00000000" w:rsidRPr="00000000">
        <w:rPr>
          <w:color w:val="1155cc"/>
          <w:sz w:val="36"/>
          <w:szCs w:val="36"/>
          <w:rtl w:val="0"/>
        </w:rPr>
        <w:t xml:space="preserve">Futuristic Scope</w:t>
      </w:r>
      <w:r w:rsidDel="00000000" w:rsidR="00000000" w:rsidRPr="00000000">
        <w:rPr>
          <w:rtl w:val="0"/>
        </w:rPr>
      </w:r>
    </w:p>
    <w:p w:rsidR="00000000" w:rsidDel="00000000" w:rsidP="00000000" w:rsidRDefault="00000000" w:rsidRPr="00000000" w14:paraId="0000007A">
      <w:pPr>
        <w:numPr>
          <w:ilvl w:val="0"/>
          <w:numId w:val="13"/>
        </w:numPr>
        <w:ind w:left="720" w:hanging="360"/>
      </w:pPr>
      <w:r w:rsidDel="00000000" w:rsidR="00000000" w:rsidRPr="00000000">
        <w:rPr>
          <w:rtl w:val="0"/>
        </w:rPr>
        <w:t xml:space="preserve">NEFT 24x7 </w:t>
      </w:r>
      <w:r w:rsidDel="00000000" w:rsidR="00000000" w:rsidRPr="00000000">
        <w:rPr>
          <w:rtl w:val="0"/>
        </w:rPr>
        <w:t xml:space="preserve">limit</w:t>
      </w:r>
      <w:r w:rsidDel="00000000" w:rsidR="00000000" w:rsidRPr="00000000">
        <w:rPr>
          <w:rtl w:val="0"/>
        </w:rPr>
        <w:t xml:space="preserve"> exhaustion and </w:t>
      </w:r>
      <w:r w:rsidDel="00000000" w:rsidR="00000000" w:rsidRPr="00000000">
        <w:rPr>
          <w:rtl w:val="0"/>
        </w:rPr>
        <w:t xml:space="preserve">Non NEFT hours</w:t>
      </w:r>
      <w:r w:rsidDel="00000000" w:rsidR="00000000" w:rsidRPr="00000000">
        <w:rPr>
          <w:rtl w:val="0"/>
        </w:rPr>
        <w:t xml:space="preserve">.</w:t>
      </w:r>
    </w:p>
    <w:p w:rsidR="00000000" w:rsidDel="00000000" w:rsidP="00000000" w:rsidRDefault="00000000" w:rsidRPr="00000000" w14:paraId="0000007B">
      <w:pPr>
        <w:numPr>
          <w:ilvl w:val="0"/>
          <w:numId w:val="13"/>
        </w:numPr>
        <w:ind w:left="720" w:hanging="360"/>
      </w:pPr>
      <w:r w:rsidDel="00000000" w:rsidR="00000000" w:rsidRPr="00000000">
        <w:rPr>
          <w:rtl w:val="0"/>
        </w:rPr>
        <w:t xml:space="preserve">Exhaustion of TPS capacity of all available partner banks</w:t>
      </w:r>
    </w:p>
    <w:p w:rsidR="00000000" w:rsidDel="00000000" w:rsidP="00000000" w:rsidRDefault="00000000" w:rsidRPr="00000000" w14:paraId="0000007C">
      <w:pPr>
        <w:numPr>
          <w:ilvl w:val="0"/>
          <w:numId w:val="13"/>
        </w:numPr>
        <w:ind w:left="720" w:hanging="360"/>
      </w:pPr>
      <w:r w:rsidDel="00000000" w:rsidR="00000000" w:rsidRPr="00000000">
        <w:rPr>
          <w:rtl w:val="0"/>
        </w:rPr>
        <w:t xml:space="preserve">Ability for a merchant to choose if he wants the payout to fail or send it to the bank after On hold SLA expires.</w:t>
      </w:r>
      <w:r w:rsidDel="00000000" w:rsidR="00000000" w:rsidRPr="00000000">
        <w:rPr>
          <w:rtl w:val="0"/>
        </w:rPr>
      </w:r>
    </w:p>
    <w:p w:rsidR="00000000" w:rsidDel="00000000" w:rsidP="00000000" w:rsidRDefault="00000000" w:rsidRPr="00000000" w14:paraId="0000007D">
      <w:pPr>
        <w:numPr>
          <w:ilvl w:val="0"/>
          <w:numId w:val="13"/>
        </w:numPr>
        <w:ind w:left="720" w:hanging="360"/>
      </w:pPr>
      <w:r w:rsidDel="00000000" w:rsidR="00000000" w:rsidRPr="00000000">
        <w:rPr>
          <w:rtl w:val="0"/>
        </w:rPr>
        <w:t xml:space="preserve">Ability for the merchant to cancel the payout when it is in On Hold state.</w:t>
      </w:r>
      <w:r w:rsidDel="00000000" w:rsidR="00000000" w:rsidRPr="00000000">
        <w:rPr>
          <w:rtl w:val="0"/>
        </w:rPr>
      </w:r>
    </w:p>
    <w:p w:rsidR="00000000" w:rsidDel="00000000" w:rsidP="00000000" w:rsidRDefault="00000000" w:rsidRPr="00000000" w14:paraId="0000007E">
      <w:pPr>
        <w:pStyle w:val="Heading1"/>
        <w:rPr/>
      </w:pPr>
      <w:bookmarkStart w:colFirst="0" w:colLast="0" w:name="_6f2zl4iqsuvv" w:id="7"/>
      <w:bookmarkEnd w:id="7"/>
      <w:r w:rsidDel="00000000" w:rsidR="00000000" w:rsidRPr="00000000">
        <w:rPr>
          <w:color w:val="1155cc"/>
          <w:sz w:val="36"/>
          <w:szCs w:val="36"/>
          <w:rtl w:val="0"/>
        </w:rPr>
        <w:t xml:space="preserve">5. Assumptions, Goals &amp; Non-Goals</w:t>
      </w:r>
      <w:r w:rsidDel="00000000" w:rsidR="00000000" w:rsidRPr="00000000">
        <w:rPr>
          <w:rtl w:val="0"/>
        </w:rPr>
      </w:r>
    </w:p>
    <w:p w:rsidR="00000000" w:rsidDel="00000000" w:rsidP="00000000" w:rsidRDefault="00000000" w:rsidRPr="00000000" w14:paraId="0000007F">
      <w:pPr>
        <w:pStyle w:val="Heading2"/>
        <w:rPr>
          <w:color w:val="1155cc"/>
        </w:rPr>
      </w:pPr>
      <w:bookmarkStart w:colFirst="0" w:colLast="0" w:name="_kbr421axwzve" w:id="8"/>
      <w:bookmarkEnd w:id="8"/>
      <w:r w:rsidDel="00000000" w:rsidR="00000000" w:rsidRPr="00000000">
        <w:rPr>
          <w:color w:val="1155cc"/>
          <w:rtl w:val="0"/>
        </w:rPr>
        <w:t xml:space="preserve">5.1.</w:t>
      </w:r>
      <w:r w:rsidDel="00000000" w:rsidR="00000000" w:rsidRPr="00000000">
        <w:rPr>
          <w:color w:val="1155cc"/>
          <w:rtl w:val="0"/>
        </w:rPr>
        <w:t xml:space="preserve"> Assumptions</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081">
      <w:pPr>
        <w:pStyle w:val="Heading2"/>
        <w:rPr/>
      </w:pPr>
      <w:bookmarkStart w:colFirst="0" w:colLast="0" w:name="_t3ju3zgbuq2o" w:id="9"/>
      <w:bookmarkEnd w:id="9"/>
      <w:r w:rsidDel="00000000" w:rsidR="00000000" w:rsidRPr="00000000">
        <w:rPr>
          <w:color w:val="1155cc"/>
          <w:rtl w:val="0"/>
        </w:rPr>
        <w:t xml:space="preserve">5.2. </w:t>
      </w:r>
      <w:r w:rsidDel="00000000" w:rsidR="00000000" w:rsidRPr="00000000">
        <w:rPr>
          <w:color w:val="1155cc"/>
          <w:rtl w:val="0"/>
        </w:rPr>
        <w:t xml:space="preserve">Goals</w:t>
      </w:r>
      <w:r w:rsidDel="00000000" w:rsidR="00000000" w:rsidRPr="00000000">
        <w:rPr>
          <w:rtl w:val="0"/>
        </w:rPr>
      </w:r>
    </w:p>
    <w:p w:rsidR="00000000" w:rsidDel="00000000" w:rsidP="00000000" w:rsidRDefault="00000000" w:rsidRPr="00000000" w14:paraId="00000082">
      <w:pPr>
        <w:pStyle w:val="Heading2"/>
        <w:rPr/>
      </w:pPr>
      <w:bookmarkStart w:colFirst="0" w:colLast="0" w:name="_3016e1429og4" w:id="10"/>
      <w:bookmarkEnd w:id="10"/>
      <w:r w:rsidDel="00000000" w:rsidR="00000000" w:rsidRPr="00000000">
        <w:rPr>
          <w:color w:val="1155cc"/>
          <w:rtl w:val="0"/>
        </w:rPr>
        <w:t xml:space="preserve">5.3. Non-Goals</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1"/>
        <w:rPr>
          <w:color w:val="1155cc"/>
          <w:sz w:val="36"/>
          <w:szCs w:val="36"/>
        </w:rPr>
      </w:pPr>
      <w:bookmarkStart w:colFirst="0" w:colLast="0" w:name="_8zn24fwo7o7l" w:id="11"/>
      <w:bookmarkEnd w:id="11"/>
      <w:r w:rsidDel="00000000" w:rsidR="00000000" w:rsidRPr="00000000">
        <w:rPr>
          <w:color w:val="1155cc"/>
          <w:sz w:val="36"/>
          <w:szCs w:val="36"/>
          <w:rtl w:val="0"/>
        </w:rPr>
        <w:t xml:space="preserve">6. Current Architecture / Current HLD</w:t>
      </w:r>
    </w:p>
    <w:p w:rsidR="00000000" w:rsidDel="00000000" w:rsidP="00000000" w:rsidRDefault="00000000" w:rsidRPr="00000000" w14:paraId="00000085">
      <w:pPr>
        <w:rPr/>
      </w:pPr>
      <w:r w:rsidDel="00000000" w:rsidR="00000000" w:rsidRPr="00000000">
        <w:rPr>
          <w:rtl w:val="0"/>
        </w:rPr>
        <w:t xml:space="preserve">Similar to partner banks, beneficiary banks also degrade and processing payout during that time will result in a </w:t>
      </w:r>
      <w:r w:rsidDel="00000000" w:rsidR="00000000" w:rsidRPr="00000000">
        <w:rPr>
          <w:rtl w:val="0"/>
        </w:rPr>
        <w:t xml:space="preserve">failur</w:t>
      </w:r>
      <w:r w:rsidDel="00000000" w:rsidR="00000000" w:rsidRPr="00000000">
        <w:rPr>
          <w:rtl w:val="0"/>
        </w:rPr>
        <w:t xml:space="preserve">e or payout getting stuck at beneficiary end. So, we need to hold payouts </w:t>
      </w:r>
      <w:r w:rsidDel="00000000" w:rsidR="00000000" w:rsidRPr="00000000">
        <w:rPr>
          <w:rtl w:val="0"/>
        </w:rPr>
        <w:t xml:space="preserve">for bene bank</w:t>
      </w:r>
      <w:r w:rsidDel="00000000" w:rsidR="00000000" w:rsidRPr="00000000">
        <w:rPr>
          <w:rtl w:val="0"/>
        </w:rPr>
        <w:t xml:space="preserve"> degradations and we have already built a feature for it.</w:t>
      </w:r>
    </w:p>
    <w:p w:rsidR="00000000" w:rsidDel="00000000" w:rsidP="00000000" w:rsidRDefault="00000000" w:rsidRPr="00000000" w14:paraId="00000086">
      <w:pPr>
        <w:rPr/>
      </w:pPr>
      <w:r w:rsidDel="00000000" w:rsidR="00000000" w:rsidRPr="00000000">
        <w:rPr>
          <w:rtl w:val="0"/>
        </w:rPr>
        <w:t xml:space="preserve"> </w:t>
      </w:r>
    </w:p>
    <w:p w:rsidR="00000000" w:rsidDel="00000000" w:rsidP="00000000" w:rsidRDefault="00000000" w:rsidRPr="00000000" w14:paraId="00000087">
      <w:pPr>
        <w:numPr>
          <w:ilvl w:val="0"/>
          <w:numId w:val="5"/>
        </w:numPr>
        <w:ind w:left="720" w:hanging="360"/>
        <w:rPr>
          <w:u w:val="none"/>
        </w:rPr>
      </w:pPr>
      <w:r w:rsidDel="00000000" w:rsidR="00000000" w:rsidRPr="00000000">
        <w:rPr>
          <w:rtl w:val="0"/>
        </w:rPr>
        <w:t xml:space="preserve">If On hold feature is enabled for the merchant, before sending the payout to FTS, we check the bene bank health. </w:t>
      </w:r>
    </w:p>
    <w:p w:rsidR="00000000" w:rsidDel="00000000" w:rsidP="00000000" w:rsidRDefault="00000000" w:rsidRPr="00000000" w14:paraId="00000088">
      <w:pPr>
        <w:numPr>
          <w:ilvl w:val="0"/>
          <w:numId w:val="5"/>
        </w:numPr>
        <w:ind w:left="720" w:hanging="360"/>
        <w:rPr>
          <w:u w:val="none"/>
        </w:rPr>
      </w:pPr>
      <w:r w:rsidDel="00000000" w:rsidR="00000000" w:rsidRPr="00000000">
        <w:rPr>
          <w:rtl w:val="0"/>
        </w:rPr>
        <w:t xml:space="preserve">If the bank is down</w:t>
      </w:r>
      <w:r w:rsidDel="00000000" w:rsidR="00000000" w:rsidRPr="00000000">
        <w:rPr>
          <w:rtl w:val="0"/>
        </w:rPr>
        <w:t xml:space="preserve">, payout goes into on_hold state and waits till it comes back up or payout will fail if SLA is breached.</w:t>
      </w:r>
    </w:p>
    <w:p w:rsidR="00000000" w:rsidDel="00000000" w:rsidP="00000000" w:rsidRDefault="00000000" w:rsidRPr="00000000" w14:paraId="00000089">
      <w:pPr>
        <w:numPr>
          <w:ilvl w:val="0"/>
          <w:numId w:val="5"/>
        </w:numPr>
        <w:ind w:left="720" w:hanging="360"/>
        <w:rPr>
          <w:u w:val="none"/>
        </w:rPr>
      </w:pPr>
      <w:r w:rsidDel="00000000" w:rsidR="00000000" w:rsidRPr="00000000">
        <w:rPr>
          <w:rtl w:val="0"/>
        </w:rPr>
        <w:t xml:space="preserve">A cron job is configured to check merchant SLA and cancel payout if SLA is breached. </w:t>
      </w:r>
    </w:p>
    <w:p w:rsidR="00000000" w:rsidDel="00000000" w:rsidP="00000000" w:rsidRDefault="00000000" w:rsidRPr="00000000" w14:paraId="0000008A">
      <w:pPr>
        <w:numPr>
          <w:ilvl w:val="0"/>
          <w:numId w:val="5"/>
        </w:numPr>
        <w:ind w:left="720" w:hanging="360"/>
        <w:rPr>
          <w:u w:val="none"/>
        </w:rPr>
      </w:pPr>
      <w:r w:rsidDel="00000000" w:rsidR="00000000" w:rsidRPr="00000000">
        <w:rPr>
          <w:rtl w:val="0"/>
        </w:rPr>
        <w:t xml:space="preserve">A random generator is used to send 10% of traffic to FTS which is required for bene bank uptime detection.</w:t>
      </w:r>
      <w:r w:rsidDel="00000000" w:rsidR="00000000" w:rsidRPr="00000000">
        <w:rPr>
          <w:rtl w:val="0"/>
        </w:rPr>
        <w:t xml:space="preserve"> </w:t>
      </w:r>
    </w:p>
    <w:p w:rsidR="00000000" w:rsidDel="00000000" w:rsidP="00000000" w:rsidRDefault="00000000" w:rsidRPr="00000000" w14:paraId="0000008B">
      <w:pPr>
        <w:numPr>
          <w:ilvl w:val="0"/>
          <w:numId w:val="5"/>
        </w:numPr>
        <w:ind w:left="720" w:hanging="360"/>
        <w:rPr>
          <w:u w:val="none"/>
        </w:rPr>
      </w:pPr>
      <w:r w:rsidDel="00000000" w:rsidR="00000000" w:rsidRPr="00000000">
        <w:rPr>
          <w:rtl w:val="0"/>
        </w:rPr>
        <w:t xml:space="preserve">FTS sends webhook events of bene bank downtime/uptime and Payouts store them in redis. </w:t>
      </w:r>
    </w:p>
    <w:p w:rsidR="00000000" w:rsidDel="00000000" w:rsidP="00000000" w:rsidRDefault="00000000" w:rsidRPr="00000000" w14:paraId="0000008C">
      <w:pPr>
        <w:numPr>
          <w:ilvl w:val="0"/>
          <w:numId w:val="5"/>
        </w:numPr>
        <w:ind w:left="720" w:hanging="360"/>
        <w:rPr>
          <w:u w:val="none"/>
        </w:rPr>
      </w:pPr>
      <w:r w:rsidDel="00000000" w:rsidR="00000000" w:rsidRPr="00000000">
        <w:rPr>
          <w:rtl w:val="0"/>
        </w:rPr>
        <w:t xml:space="preserve">When FTS sends a bene bank uptime event, all payouts associated to that bene bank are fetched and are pushed to the queue for slow processing. </w:t>
      </w:r>
      <w:r w:rsidDel="00000000" w:rsidR="00000000" w:rsidRPr="00000000">
        <w:rPr>
          <w:rtl w:val="0"/>
        </w:rPr>
      </w:r>
    </w:p>
    <w:p w:rsidR="00000000" w:rsidDel="00000000" w:rsidP="00000000" w:rsidRDefault="00000000" w:rsidRPr="00000000" w14:paraId="0000008D">
      <w:pPr>
        <w:ind w:left="720" w:firstLine="0"/>
        <w:rPr/>
      </w:pPr>
      <w:r w:rsidDel="00000000" w:rsidR="00000000" w:rsidRPr="00000000">
        <w:rPr/>
        <w:drawing>
          <wp:inline distB="114300" distT="114300" distL="114300" distR="114300">
            <wp:extent cx="5667375" cy="4887818"/>
            <wp:effectExtent b="0" l="0" r="0" t="0"/>
            <wp:docPr id="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667375" cy="4887818"/>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Style w:val="Heading1"/>
        <w:rPr/>
      </w:pPr>
      <w:bookmarkStart w:colFirst="0" w:colLast="0" w:name="_6r1o2ffqfzzc" w:id="12"/>
      <w:bookmarkEnd w:id="12"/>
      <w:r w:rsidDel="00000000" w:rsidR="00000000" w:rsidRPr="00000000">
        <w:rPr>
          <w:color w:val="1155cc"/>
          <w:sz w:val="36"/>
          <w:szCs w:val="36"/>
          <w:rtl w:val="0"/>
        </w:rPr>
        <w:br w:type="textWrapping"/>
        <w:br w:type="textWrapping"/>
        <w:t xml:space="preserve">7. Final Approach - </w:t>
      </w:r>
      <w:r w:rsidDel="00000000" w:rsidR="00000000" w:rsidRPr="00000000">
        <w:rPr>
          <w:color w:val="1155cc"/>
          <w:sz w:val="36"/>
          <w:szCs w:val="36"/>
          <w:rtl w:val="0"/>
        </w:rPr>
        <w:t xml:space="preserve">Specifications</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2"/>
        <w:rPr/>
      </w:pPr>
      <w:bookmarkStart w:colFirst="0" w:colLast="0" w:name="_t3zf648c0txk" w:id="13"/>
      <w:bookmarkEnd w:id="13"/>
      <w:r w:rsidDel="00000000" w:rsidR="00000000" w:rsidRPr="00000000">
        <w:rPr>
          <w:color w:val="1155cc"/>
          <w:rtl w:val="0"/>
        </w:rPr>
        <w:t xml:space="preserve">7.1. List of Possible </w:t>
      </w:r>
      <w:r w:rsidDel="00000000" w:rsidR="00000000" w:rsidRPr="00000000">
        <w:rPr>
          <w:color w:val="1155cc"/>
          <w:rtl w:val="0"/>
        </w:rPr>
        <w:t xml:space="preserve">Solutions</w:t>
      </w:r>
      <w:r w:rsidDel="00000000" w:rsidR="00000000" w:rsidRPr="00000000">
        <w:rPr>
          <w:color w:val="1155cc"/>
          <w:rtl w:val="0"/>
        </w:rPr>
        <w:br w:type="textWrapping"/>
        <w:br w:type="textWrapping"/>
      </w:r>
      <w:r w:rsidDel="00000000" w:rsidR="00000000" w:rsidRPr="00000000">
        <w:rPr>
          <w:b w:val="1"/>
          <w:color w:val="000000"/>
          <w:sz w:val="28"/>
          <w:szCs w:val="28"/>
          <w:rtl w:val="0"/>
        </w:rPr>
        <w:t xml:space="preserve">High Level design</w:t>
      </w:r>
      <w:r w:rsidDel="00000000" w:rsidR="00000000" w:rsidRPr="00000000">
        <w:rPr>
          <w:color w:val="000000"/>
          <w:sz w:val="28"/>
          <w:szCs w:val="28"/>
          <w:rtl w:val="0"/>
        </w:rPr>
        <w:t xml:space="preserve">:</w:t>
      </w:r>
      <w:r w:rsidDel="00000000" w:rsidR="00000000" w:rsidRPr="00000000">
        <w:rPr>
          <w:sz w:val="28"/>
          <w:szCs w:val="28"/>
        </w:rPr>
        <w:drawing>
          <wp:inline distB="114300" distT="114300" distL="114300" distR="114300">
            <wp:extent cx="5943600" cy="7367588"/>
            <wp:effectExtent b="0" l="0" r="0" t="0"/>
            <wp:docPr id="2" name="image1.jpg"/>
            <a:graphic>
              <a:graphicData uri="http://schemas.openxmlformats.org/drawingml/2006/picture">
                <pic:pic>
                  <pic:nvPicPr>
                    <pic:cNvPr id="0" name="image1.jpg"/>
                    <pic:cNvPicPr preferRelativeResize="0"/>
                  </pic:nvPicPr>
                  <pic:blipFill>
                    <a:blip r:embed="rId16"/>
                    <a:srcRect b="0" l="0" r="0" t="0"/>
                    <a:stretch>
                      <a:fillRect/>
                    </a:stretch>
                  </pic:blipFill>
                  <pic:spPr>
                    <a:xfrm>
                      <a:off x="0" y="0"/>
                      <a:ext cx="5943600" cy="7367588"/>
                    </a:xfrm>
                    <a:prstGeom prst="rect"/>
                    <a:ln/>
                  </pic:spPr>
                </pic:pic>
              </a:graphicData>
            </a:graphic>
          </wp:inline>
        </w:drawing>
      </w:r>
      <w:r w:rsidDel="00000000" w:rsidR="00000000" w:rsidRPr="00000000">
        <w:rPr>
          <w:rtl w:val="0"/>
        </w:rPr>
        <w:br w:type="textWrapping"/>
      </w:r>
      <w:r w:rsidDel="00000000" w:rsidR="00000000" w:rsidRPr="00000000">
        <w:rPr>
          <w:sz w:val="4"/>
          <w:szCs w:val="4"/>
          <w:rtl w:val="0"/>
        </w:rPr>
        <w:br w:type="textWrapping"/>
      </w:r>
      <w:r w:rsidDel="00000000" w:rsidR="00000000" w:rsidRPr="00000000">
        <w:rPr>
          <w:color w:val="1155cc"/>
          <w:sz w:val="32"/>
          <w:szCs w:val="32"/>
          <w:rtl w:val="0"/>
        </w:rPr>
        <w:t xml:space="preserve">7.1.1 Send webhook to payouts for partner bank availability downtime/uptime</w:t>
        <w:br w:type="textWrapping"/>
      </w:r>
      <w:r w:rsidDel="00000000" w:rsidR="00000000" w:rsidRPr="00000000">
        <w:rPr>
          <w:b w:val="1"/>
          <w:color w:val="000000"/>
          <w:rtl w:val="0"/>
        </w:rPr>
        <w:br w:type="textWrapping"/>
      </w:r>
      <w:r w:rsidDel="00000000" w:rsidR="00000000" w:rsidRPr="00000000">
        <w:rPr>
          <w:b w:val="1"/>
          <w:color w:val="000000"/>
          <w:rtl w:val="0"/>
        </w:rPr>
        <w:t xml:space="preserve">Implementation </w:t>
      </w:r>
      <w:r w:rsidDel="00000000" w:rsidR="00000000" w:rsidRPr="00000000">
        <w:rPr>
          <w:b w:val="1"/>
          <w:color w:val="000000"/>
          <w:rtl w:val="0"/>
        </w:rPr>
        <w:t xml:space="preserve">details</w:t>
      </w:r>
      <w:r w:rsidDel="00000000" w:rsidR="00000000" w:rsidRPr="00000000">
        <w:rPr>
          <w:rtl w:val="0"/>
        </w:rPr>
        <w:t xml:space="preserve">:</w:t>
      </w:r>
    </w:p>
    <w:p w:rsidR="00000000" w:rsidDel="00000000" w:rsidP="00000000" w:rsidRDefault="00000000" w:rsidRPr="00000000" w14:paraId="00000091">
      <w:pPr>
        <w:pStyle w:val="Heading4"/>
        <w:rPr>
          <w:b w:val="1"/>
          <w:color w:val="000000"/>
        </w:rPr>
      </w:pPr>
      <w:bookmarkStart w:colFirst="0" w:colLast="0" w:name="_xltjfk3it7lb" w:id="14"/>
      <w:bookmarkEnd w:id="14"/>
      <w:r w:rsidDel="00000000" w:rsidR="00000000" w:rsidRPr="00000000">
        <w:rPr>
          <w:b w:val="1"/>
          <w:color w:val="000000"/>
          <w:rtl w:val="0"/>
        </w:rPr>
        <w:t xml:space="preserve">Implementation of partner bank availability service in FTS</w:t>
      </w:r>
      <w:r w:rsidDel="00000000" w:rsidR="00000000" w:rsidRPr="00000000">
        <w:rPr>
          <w:rtl w:val="0"/>
        </w:rPr>
      </w:r>
    </w:p>
    <w:p w:rsidR="00000000" w:rsidDel="00000000" w:rsidP="00000000" w:rsidRDefault="00000000" w:rsidRPr="00000000" w14:paraId="00000092">
      <w:pPr>
        <w:numPr>
          <w:ilvl w:val="0"/>
          <w:numId w:val="1"/>
        </w:numPr>
        <w:ind w:left="720" w:hanging="360"/>
        <w:rPr>
          <w:rFonts w:ascii="Proxima Nova" w:cs="Proxima Nova" w:eastAsia="Proxima Nova" w:hAnsi="Proxima Nova"/>
        </w:rPr>
      </w:pPr>
      <w:r w:rsidDel="00000000" w:rsidR="00000000" w:rsidRPr="00000000">
        <w:rPr>
          <w:rtl w:val="0"/>
        </w:rPr>
        <w:t xml:space="preserve">A single point of contact which decides if a payout can be kept in On hold state due to partner bank unavailability.</w:t>
      </w:r>
    </w:p>
    <w:p w:rsidR="00000000" w:rsidDel="00000000" w:rsidP="00000000" w:rsidRDefault="00000000" w:rsidRPr="00000000" w14:paraId="00000093">
      <w:pPr>
        <w:numPr>
          <w:ilvl w:val="0"/>
          <w:numId w:val="1"/>
        </w:numPr>
        <w:ind w:left="720" w:hanging="360"/>
        <w:rPr>
          <w:u w:val="none"/>
        </w:rPr>
      </w:pPr>
      <w:r w:rsidDel="00000000" w:rsidR="00000000" w:rsidRPr="00000000">
        <w:rPr>
          <w:rtl w:val="0"/>
        </w:rPr>
        <w:t xml:space="preserve">This </w:t>
      </w:r>
      <w:r w:rsidDel="00000000" w:rsidR="00000000" w:rsidRPr="00000000">
        <w:rPr>
          <w:rtl w:val="0"/>
        </w:rPr>
        <w:t xml:space="preserve">service</w:t>
      </w:r>
      <w:r w:rsidDel="00000000" w:rsidR="00000000" w:rsidRPr="00000000">
        <w:rPr>
          <w:rtl w:val="0"/>
        </w:rPr>
        <w:t xml:space="preserve"> is responsible for interacting with diff modules such as partner bank health, NEFT 24x7 limit exhaustion, TPS constraints etc... which </w:t>
      </w:r>
      <w:r w:rsidDel="00000000" w:rsidR="00000000" w:rsidRPr="00000000">
        <w:rPr>
          <w:rtl w:val="0"/>
        </w:rPr>
        <w:t xml:space="preserve">require a</w:t>
      </w:r>
      <w:r w:rsidDel="00000000" w:rsidR="00000000" w:rsidRPr="00000000">
        <w:rPr>
          <w:rtl w:val="0"/>
        </w:rPr>
        <w:t xml:space="preserve"> payout to be in On hold state.</w:t>
      </w:r>
    </w:p>
    <w:p w:rsidR="00000000" w:rsidDel="00000000" w:rsidP="00000000" w:rsidRDefault="00000000" w:rsidRPr="00000000" w14:paraId="00000094">
      <w:pPr>
        <w:numPr>
          <w:ilvl w:val="0"/>
          <w:numId w:val="1"/>
        </w:numPr>
        <w:ind w:left="720" w:hanging="360"/>
        <w:rPr>
          <w:u w:val="none"/>
        </w:rPr>
      </w:pPr>
      <w:r w:rsidDel="00000000" w:rsidR="00000000" w:rsidRPr="00000000">
        <w:rPr>
          <w:rtl w:val="0"/>
        </w:rPr>
        <w:t xml:space="preserve">If partner</w:t>
      </w:r>
      <w:r w:rsidDel="00000000" w:rsidR="00000000" w:rsidRPr="00000000">
        <w:rPr>
          <w:rtl w:val="0"/>
        </w:rPr>
        <w:t xml:space="preserve"> bank is unavailable due to any of the above reasons, we send a webhook to payouts with</w:t>
      </w:r>
      <w:r w:rsidDel="00000000" w:rsidR="00000000" w:rsidRPr="00000000">
        <w:rPr>
          <w:rtl w:val="0"/>
        </w:rPr>
        <w:t xml:space="preserve"> </w:t>
      </w:r>
      <w:r w:rsidDel="00000000" w:rsidR="00000000" w:rsidRPr="00000000">
        <w:rPr>
          <w:rtl w:val="0"/>
        </w:rPr>
        <w:t xml:space="preserve">a list of merchants</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This is similar to what we do for partner bank downtime/uptime merchant communication</w:t>
      </w:r>
      <w:r w:rsidDel="00000000" w:rsidR="00000000" w:rsidRPr="00000000">
        <w:rPr>
          <w:rtl w:val="0"/>
        </w:rPr>
        <w:t xml:space="preserve">.</w:t>
      </w:r>
    </w:p>
    <w:p w:rsidR="00000000" w:rsidDel="00000000" w:rsidP="00000000" w:rsidRDefault="00000000" w:rsidRPr="00000000" w14:paraId="00000095">
      <w:pPr>
        <w:numPr>
          <w:ilvl w:val="0"/>
          <w:numId w:val="1"/>
        </w:numPr>
        <w:ind w:left="720" w:hanging="360"/>
        <w:rPr>
          <w:u w:val="none"/>
        </w:rPr>
      </w:pPr>
      <w:r w:rsidDel="00000000" w:rsidR="00000000" w:rsidRPr="00000000">
        <w:rPr>
          <w:rtl w:val="0"/>
        </w:rPr>
        <w:t xml:space="preserve">As part of V0</w:t>
      </w:r>
      <w:r w:rsidDel="00000000" w:rsidR="00000000" w:rsidRPr="00000000">
        <w:rPr>
          <w:rtl w:val="0"/>
        </w:rPr>
        <w:t xml:space="preserve">, we’re considering </w:t>
      </w:r>
      <w:r w:rsidDel="00000000" w:rsidR="00000000" w:rsidRPr="00000000">
        <w:rPr>
          <w:rtl w:val="0"/>
        </w:rPr>
        <w:t xml:space="preserve">only partner</w:t>
      </w:r>
      <w:r w:rsidDel="00000000" w:rsidR="00000000" w:rsidRPr="00000000">
        <w:rPr>
          <w:rtl w:val="0"/>
        </w:rPr>
        <w:t xml:space="preserve"> bank health module to hold payouts for both VA and Direct account merchants.</w:t>
      </w:r>
    </w:p>
    <w:p w:rsidR="00000000" w:rsidDel="00000000" w:rsidP="00000000" w:rsidRDefault="00000000" w:rsidRPr="00000000" w14:paraId="00000096">
      <w:pPr>
        <w:numPr>
          <w:ilvl w:val="0"/>
          <w:numId w:val="1"/>
        </w:numPr>
        <w:ind w:left="720" w:hanging="360"/>
        <w:rPr>
          <w:u w:val="none"/>
        </w:rPr>
      </w:pPr>
      <w:r w:rsidDel="00000000" w:rsidR="00000000" w:rsidRPr="00000000">
        <w:rPr>
          <w:rtl w:val="0"/>
        </w:rPr>
        <w:t xml:space="preserve">Each event has fields </w:t>
      </w:r>
      <w:r w:rsidDel="00000000" w:rsidR="00000000" w:rsidRPr="00000000">
        <w:rPr>
          <w:color w:val="0000ff"/>
          <w:rtl w:val="0"/>
        </w:rPr>
        <w:t xml:space="preserve">“include_all”</w:t>
      </w:r>
      <w:r w:rsidDel="00000000" w:rsidR="00000000" w:rsidRPr="00000000">
        <w:rPr>
          <w:rtl w:val="0"/>
        </w:rPr>
        <w:t xml:space="preserve">, </w:t>
      </w:r>
      <w:r w:rsidDel="00000000" w:rsidR="00000000" w:rsidRPr="00000000">
        <w:rPr>
          <w:color w:val="0000ff"/>
          <w:rtl w:val="0"/>
        </w:rPr>
        <w:t xml:space="preserve">“include_merchants”</w:t>
      </w:r>
      <w:r w:rsidDel="00000000" w:rsidR="00000000" w:rsidRPr="00000000">
        <w:rPr>
          <w:rtl w:val="0"/>
        </w:rPr>
        <w:t xml:space="preserve"> for a particular mode, account_type combination.</w:t>
      </w:r>
    </w:p>
    <w:p w:rsidR="00000000" w:rsidDel="00000000" w:rsidP="00000000" w:rsidRDefault="00000000" w:rsidRPr="00000000" w14:paraId="00000097">
      <w:pPr>
        <w:ind w:left="720" w:firstLine="0"/>
        <w:rPr/>
      </w:pPr>
      <w:r w:rsidDel="00000000" w:rsidR="00000000" w:rsidRPr="00000000">
        <w:rPr>
          <w:color w:val="0000ff"/>
          <w:rtl w:val="0"/>
        </w:rPr>
        <w:t xml:space="preserve">“include_all”</w:t>
      </w:r>
      <w:r w:rsidDel="00000000" w:rsidR="00000000" w:rsidRPr="00000000">
        <w:rPr>
          <w:rtl w:val="0"/>
        </w:rPr>
        <w:t xml:space="preserve"> - It’s a boolean which tells if payouts are to be kept On hold for all merchants.</w:t>
      </w:r>
    </w:p>
    <w:p w:rsidR="00000000" w:rsidDel="00000000" w:rsidP="00000000" w:rsidRDefault="00000000" w:rsidRPr="00000000" w14:paraId="00000098">
      <w:pPr>
        <w:ind w:left="720" w:firstLine="0"/>
        <w:rPr/>
      </w:pPr>
      <w:r w:rsidDel="00000000" w:rsidR="00000000" w:rsidRPr="00000000">
        <w:rPr>
          <w:color w:val="0000ff"/>
          <w:rtl w:val="0"/>
        </w:rPr>
        <w:t xml:space="preserve">“</w:t>
      </w:r>
      <w:r w:rsidDel="00000000" w:rsidR="00000000" w:rsidRPr="00000000">
        <w:rPr>
          <w:color w:val="0000ff"/>
          <w:rtl w:val="0"/>
        </w:rPr>
        <w:t xml:space="preserve">include_merchants</w:t>
      </w:r>
      <w:r w:rsidDel="00000000" w:rsidR="00000000" w:rsidRPr="00000000">
        <w:rPr>
          <w:color w:val="0000ff"/>
          <w:rtl w:val="0"/>
        </w:rPr>
        <w:t xml:space="preserve">”</w:t>
      </w:r>
      <w:r w:rsidDel="00000000" w:rsidR="00000000" w:rsidRPr="00000000">
        <w:rPr>
          <w:rtl w:val="0"/>
        </w:rPr>
        <w:t xml:space="preserve"> - It’s a list of merchants for whom payouts are to be kept On hold.</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sz w:val="6"/>
          <w:szCs w:val="6"/>
        </w:rPr>
      </w:pPr>
      <w:r w:rsidDel="00000000" w:rsidR="00000000" w:rsidRPr="00000000">
        <w:rPr>
          <w:rtl w:val="0"/>
        </w:rPr>
        <w:t xml:space="preserve">Examples of </w:t>
      </w:r>
      <w:r w:rsidDel="00000000" w:rsidR="00000000" w:rsidRPr="00000000">
        <w:rPr>
          <w:rtl w:val="0"/>
        </w:rPr>
        <w:t xml:space="preserve">webhooks</w:t>
      </w:r>
      <w:r w:rsidDel="00000000" w:rsidR="00000000" w:rsidRPr="00000000">
        <w:rPr>
          <w:rtl w:val="0"/>
        </w:rPr>
        <w:t xml:space="preserve"> due to Partner bank downtime</w:t>
      </w:r>
      <w:r w:rsidDel="00000000" w:rsidR="00000000" w:rsidRPr="00000000">
        <w:rPr>
          <w:sz w:val="6"/>
          <w:szCs w:val="6"/>
          <w:rtl w:val="0"/>
        </w:rPr>
        <w:br w:type="textWrapping"/>
      </w:r>
    </w:p>
    <w:tbl>
      <w:tblPr>
        <w:tblStyle w:val="Table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9B">
            <w:pPr>
              <w:widowControl w:val="0"/>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w:t>
              <w:br w:type="textWrapping"/>
              <w:tab/>
              <w:t xml:space="preserve">"type":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a2fca2"/>
                <w:shd w:fill="333333" w:val="clear"/>
                <w:rtl w:val="0"/>
              </w:rPr>
              <w:t xml:space="preserve">partner_bank_on_hold</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w:t>
              <w:br w:type="textWrapping"/>
              <w:tab/>
              <w:t xml:space="preserve">"payload": {</w:t>
            </w:r>
          </w:p>
          <w:p w:rsidR="00000000" w:rsidDel="00000000" w:rsidP="00000000" w:rsidRDefault="00000000" w:rsidRPr="00000000" w14:paraId="0000009C">
            <w:pPr>
              <w:widowControl w:val="0"/>
              <w:rPr>
                <w:rFonts w:ascii="Consolas" w:cs="Consolas" w:eastAsia="Consolas" w:hAnsi="Consolas"/>
                <w:color w:val="a2fca2"/>
                <w:shd w:fill="333333" w:val="clear"/>
              </w:rPr>
            </w:pPr>
            <w:r w:rsidDel="00000000" w:rsidR="00000000" w:rsidRPr="00000000">
              <w:rPr>
                <w:rFonts w:ascii="Consolas" w:cs="Consolas" w:eastAsia="Consolas" w:hAnsi="Consolas"/>
                <w:color w:val="ffffff"/>
                <w:shd w:fill="333333" w:val="clear"/>
                <w:rtl w:val="0"/>
              </w:rPr>
              <w:t xml:space="preserve">            "begin": </w:t>
            </w:r>
            <w:r w:rsidDel="00000000" w:rsidR="00000000" w:rsidRPr="00000000">
              <w:rPr>
                <w:rFonts w:ascii="Consolas" w:cs="Consolas" w:eastAsia="Consolas" w:hAnsi="Consolas"/>
                <w:color w:val="d36363"/>
                <w:shd w:fill="333333" w:val="clear"/>
                <w:rtl w:val="0"/>
              </w:rPr>
              <w:t xml:space="preserve">1621201835</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p w:rsidR="00000000" w:rsidDel="00000000" w:rsidP="00000000" w:rsidRDefault="00000000" w:rsidRPr="00000000" w14:paraId="0000009D">
            <w:pPr>
              <w:widowControl w:val="0"/>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            "account_type": </w:t>
            </w:r>
            <w:r w:rsidDel="00000000" w:rsidR="00000000" w:rsidRPr="00000000">
              <w:rPr>
                <w:rFonts w:ascii="Consolas" w:cs="Consolas" w:eastAsia="Consolas" w:hAnsi="Consolas"/>
                <w:color w:val="a2fca2"/>
                <w:shd w:fill="333333" w:val="clear"/>
                <w:rtl w:val="0"/>
              </w:rPr>
              <w:t xml:space="preserve">"direct"</w:t>
            </w:r>
            <w:r w:rsidDel="00000000" w:rsidR="00000000" w:rsidRPr="00000000">
              <w:rPr>
                <w:rFonts w:ascii="Consolas" w:cs="Consolas" w:eastAsia="Consolas" w:hAnsi="Consolas"/>
                <w:color w:val="ffffff"/>
                <w:shd w:fill="333333" w:val="clear"/>
                <w:rtl w:val="0"/>
              </w:rPr>
              <w:t xml:space="preserve">,</w:t>
              <w:br w:type="textWrapping"/>
              <w:tab/>
              <w:tab/>
              <w:t xml:space="preserve">"mode": </w:t>
            </w:r>
            <w:r w:rsidDel="00000000" w:rsidR="00000000" w:rsidRPr="00000000">
              <w:rPr>
                <w:rFonts w:ascii="Consolas" w:cs="Consolas" w:eastAsia="Consolas" w:hAnsi="Consolas"/>
                <w:color w:val="a2fca2"/>
                <w:shd w:fill="333333" w:val="clear"/>
                <w:rtl w:val="0"/>
              </w:rPr>
              <w:t xml:space="preserve">"IMPS"</w:t>
            </w:r>
            <w:r w:rsidDel="00000000" w:rsidR="00000000" w:rsidRPr="00000000">
              <w:rPr>
                <w:rFonts w:ascii="Consolas" w:cs="Consolas" w:eastAsia="Consolas" w:hAnsi="Consolas"/>
                <w:color w:val="ffffff"/>
                <w:shd w:fill="333333" w:val="clear"/>
                <w:rtl w:val="0"/>
              </w:rPr>
              <w:t xml:space="preserve">,</w:t>
            </w:r>
          </w:p>
          <w:p w:rsidR="00000000" w:rsidDel="00000000" w:rsidP="00000000" w:rsidRDefault="00000000" w:rsidRPr="00000000" w14:paraId="0000009E">
            <w:pPr>
              <w:widowControl w:val="0"/>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ff"/>
                <w:shd w:fill="333333" w:val="clear"/>
                <w:rtl w:val="0"/>
              </w:rPr>
              <w:t xml:space="preserve">include_all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rtl w:val="0"/>
              </w:rPr>
              <w:t xml:space="preserve">true</w:t>
            </w:r>
            <w:r w:rsidDel="00000000" w:rsidR="00000000" w:rsidRPr="00000000">
              <w:rPr>
                <w:rFonts w:ascii="Consolas" w:cs="Consolas" w:eastAsia="Consolas" w:hAnsi="Consolas"/>
                <w:color w:val="ffffff"/>
                <w:shd w:fill="333333" w:val="clear"/>
                <w:rtl w:val="0"/>
              </w:rPr>
              <w:t xml:space="preserve">,</w:t>
            </w:r>
          </w:p>
          <w:p w:rsidR="00000000" w:rsidDel="00000000" w:rsidP="00000000" w:rsidRDefault="00000000" w:rsidRPr="00000000" w14:paraId="0000009F">
            <w:pPr>
              <w:widowControl w:val="0"/>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            "include_merchants": [],</w:t>
            </w:r>
          </w:p>
          <w:p w:rsidR="00000000" w:rsidDel="00000000" w:rsidP="00000000" w:rsidRDefault="00000000" w:rsidRPr="00000000" w14:paraId="000000A0">
            <w:pPr>
              <w:widowControl w:val="0"/>
              <w:rPr>
                <w:rFonts w:ascii="Consolas" w:cs="Consolas" w:eastAsia="Consolas" w:hAnsi="Consolas"/>
                <w:color w:val="f6f9fa"/>
                <w:shd w:fill="333333" w:val="clear"/>
              </w:rPr>
            </w:pPr>
            <w:r w:rsidDel="00000000" w:rsidR="00000000" w:rsidRPr="00000000">
              <w:rPr>
                <w:rFonts w:ascii="Consolas" w:cs="Consolas" w:eastAsia="Consolas" w:hAnsi="Consolas"/>
                <w:color w:val="ffffff"/>
                <w:shd w:fill="333333" w:val="clear"/>
                <w:rtl w:val="0"/>
              </w:rPr>
              <w:t xml:space="preserve">            "source": </w:t>
            </w:r>
            <w:r w:rsidDel="00000000" w:rsidR="00000000" w:rsidRPr="00000000">
              <w:rPr>
                <w:rFonts w:ascii="Consolas" w:cs="Consolas" w:eastAsia="Consolas" w:hAnsi="Consolas"/>
                <w:color w:val="a2fca2"/>
                <w:shd w:fill="333333" w:val="clear"/>
                <w:rtl w:val="0"/>
              </w:rPr>
              <w:t xml:space="preserve">"PARTNER</w:t>
            </w:r>
            <w:r w:rsidDel="00000000" w:rsidR="00000000" w:rsidRPr="00000000">
              <w:rPr>
                <w:rFonts w:ascii="Consolas" w:cs="Consolas" w:eastAsia="Consolas" w:hAnsi="Consolas"/>
                <w:color w:val="a2fca2"/>
                <w:shd w:fill="333333" w:val="clear"/>
                <w:rtl w:val="0"/>
              </w:rPr>
              <w:t xml:space="preserve">_BANK_DOWNTIME</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6f9fa"/>
                <w:shd w:fill="333333" w:val="clear"/>
                <w:rtl w:val="0"/>
              </w:rPr>
              <w:t xml:space="preserve">,</w:t>
            </w:r>
          </w:p>
          <w:p w:rsidR="00000000" w:rsidDel="00000000" w:rsidP="00000000" w:rsidRDefault="00000000" w:rsidRPr="00000000" w14:paraId="000000A1">
            <w:pPr>
              <w:widowControl w:val="0"/>
              <w:rPr/>
            </w:pPr>
            <w:r w:rsidDel="00000000" w:rsidR="00000000" w:rsidRPr="00000000">
              <w:rPr>
                <w:rFonts w:ascii="Consolas" w:cs="Consolas" w:eastAsia="Consolas" w:hAnsi="Consolas"/>
                <w:color w:val="ffffff"/>
                <w:shd w:fill="333333" w:val="clear"/>
                <w:rtl w:val="0"/>
              </w:rPr>
              <w:t xml:space="preserve">            "status": </w:t>
            </w:r>
            <w:r w:rsidDel="00000000" w:rsidR="00000000" w:rsidRPr="00000000">
              <w:rPr>
                <w:rFonts w:ascii="Consolas" w:cs="Consolas" w:eastAsia="Consolas" w:hAnsi="Consolas"/>
                <w:color w:val="a2fca2"/>
                <w:shd w:fill="333333" w:val="clear"/>
                <w:rtl w:val="0"/>
              </w:rPr>
              <w:t xml:space="preserve">"down"</w:t>
            </w:r>
            <w:r w:rsidDel="00000000" w:rsidR="00000000" w:rsidRPr="00000000">
              <w:rPr>
                <w:rFonts w:ascii="Consolas" w:cs="Consolas" w:eastAsia="Consolas" w:hAnsi="Consolas"/>
                <w:color w:val="ffffff"/>
                <w:shd w:fill="333333" w:val="clear"/>
                <w:rtl w:val="0"/>
              </w:rPr>
              <w:t xml:space="preserve">,</w:t>
              <w:br w:type="textWrapping"/>
              <w:tab/>
              <w:t xml:space="preserve">}</w:t>
              <w:br w:type="textWrapping"/>
              <w:t xml:space="preserve">}</w:t>
            </w:r>
            <w:r w:rsidDel="00000000" w:rsidR="00000000" w:rsidRPr="00000000">
              <w:rPr>
                <w:rtl w:val="0"/>
              </w:rPr>
            </w:r>
          </w:p>
        </w:tc>
      </w:tr>
    </w:tbl>
    <w:p w:rsidR="00000000" w:rsidDel="00000000" w:rsidP="00000000" w:rsidRDefault="00000000" w:rsidRPr="00000000" w14:paraId="000000A2">
      <w:pPr>
        <w:ind w:left="0" w:firstLine="0"/>
        <w:rPr/>
      </w:pPr>
      <w:r w:rsidDel="00000000" w:rsidR="00000000" w:rsidRPr="00000000">
        <w:rPr>
          <w:rtl w:val="0"/>
        </w:rPr>
      </w:r>
    </w:p>
    <w:p w:rsidR="00000000" w:rsidDel="00000000" w:rsidP="00000000" w:rsidRDefault="00000000" w:rsidRPr="00000000" w14:paraId="000000A3">
      <w:pPr>
        <w:rPr>
          <w:sz w:val="6"/>
          <w:szCs w:val="6"/>
        </w:rPr>
      </w:pPr>
      <w:r w:rsidDel="00000000" w:rsidR="00000000" w:rsidRPr="00000000">
        <w:rPr>
          <w:rtl w:val="0"/>
        </w:rPr>
      </w:r>
    </w:p>
    <w:tbl>
      <w:tblPr>
        <w:tblStyle w:val="Table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A4">
            <w:pPr>
              <w:widowControl w:val="0"/>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w:t>
              <w:br w:type="textWrapping"/>
              <w:tab/>
              <w:t xml:space="preserve">"type": </w:t>
            </w:r>
            <w:r w:rsidDel="00000000" w:rsidR="00000000" w:rsidRPr="00000000">
              <w:rPr>
                <w:rFonts w:ascii="Consolas" w:cs="Consolas" w:eastAsia="Consolas" w:hAnsi="Consolas"/>
                <w:color w:val="a2fca2"/>
                <w:shd w:fill="333333" w:val="clear"/>
                <w:rtl w:val="0"/>
              </w:rPr>
              <w:t xml:space="preserve">"partner_bank_on_hold"</w:t>
            </w:r>
            <w:r w:rsidDel="00000000" w:rsidR="00000000" w:rsidRPr="00000000">
              <w:rPr>
                <w:rFonts w:ascii="Consolas" w:cs="Consolas" w:eastAsia="Consolas" w:hAnsi="Consolas"/>
                <w:color w:val="ffffff"/>
                <w:shd w:fill="333333" w:val="clear"/>
                <w:rtl w:val="0"/>
              </w:rPr>
              <w:t xml:space="preserve">,</w:t>
              <w:br w:type="textWrapping"/>
              <w:tab/>
              <w:t xml:space="preserve">"payload": {</w:t>
            </w:r>
          </w:p>
          <w:p w:rsidR="00000000" w:rsidDel="00000000" w:rsidP="00000000" w:rsidRDefault="00000000" w:rsidRPr="00000000" w14:paraId="000000A5">
            <w:pPr>
              <w:widowControl w:val="0"/>
              <w:rPr>
                <w:rFonts w:ascii="Consolas" w:cs="Consolas" w:eastAsia="Consolas" w:hAnsi="Consolas"/>
                <w:color w:val="a2fca2"/>
                <w:shd w:fill="333333" w:val="clear"/>
              </w:rPr>
            </w:pPr>
            <w:r w:rsidDel="00000000" w:rsidR="00000000" w:rsidRPr="00000000">
              <w:rPr>
                <w:rFonts w:ascii="Consolas" w:cs="Consolas" w:eastAsia="Consolas" w:hAnsi="Consolas"/>
                <w:color w:val="ffffff"/>
                <w:shd w:fill="333333" w:val="clear"/>
                <w:rtl w:val="0"/>
              </w:rPr>
              <w:t xml:space="preserve">            "begin": </w:t>
            </w:r>
            <w:r w:rsidDel="00000000" w:rsidR="00000000" w:rsidRPr="00000000">
              <w:rPr>
                <w:rFonts w:ascii="Consolas" w:cs="Consolas" w:eastAsia="Consolas" w:hAnsi="Consolas"/>
                <w:color w:val="d36363"/>
                <w:shd w:fill="333333" w:val="clear"/>
                <w:rtl w:val="0"/>
              </w:rPr>
              <w:t xml:space="preserve">1621201835</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p w:rsidR="00000000" w:rsidDel="00000000" w:rsidP="00000000" w:rsidRDefault="00000000" w:rsidRPr="00000000" w14:paraId="000000A6">
            <w:pPr>
              <w:widowControl w:val="0"/>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            "account_type": </w:t>
            </w:r>
            <w:r w:rsidDel="00000000" w:rsidR="00000000" w:rsidRPr="00000000">
              <w:rPr>
                <w:rFonts w:ascii="Consolas" w:cs="Consolas" w:eastAsia="Consolas" w:hAnsi="Consolas"/>
                <w:color w:val="a2fca2"/>
                <w:shd w:fill="333333" w:val="clear"/>
                <w:rtl w:val="0"/>
              </w:rPr>
              <w:t xml:space="preserve">"pool"</w:t>
            </w:r>
            <w:r w:rsidDel="00000000" w:rsidR="00000000" w:rsidRPr="00000000">
              <w:rPr>
                <w:rFonts w:ascii="Consolas" w:cs="Consolas" w:eastAsia="Consolas" w:hAnsi="Consolas"/>
                <w:color w:val="ffffff"/>
                <w:shd w:fill="333333" w:val="clear"/>
                <w:rtl w:val="0"/>
              </w:rPr>
              <w:t xml:space="preserve">,</w:t>
              <w:br w:type="textWrapping"/>
              <w:tab/>
              <w:tab/>
              <w:t xml:space="preserve">"mode": </w:t>
            </w:r>
            <w:r w:rsidDel="00000000" w:rsidR="00000000" w:rsidRPr="00000000">
              <w:rPr>
                <w:rFonts w:ascii="Consolas" w:cs="Consolas" w:eastAsia="Consolas" w:hAnsi="Consolas"/>
                <w:color w:val="a2fca2"/>
                <w:shd w:fill="333333" w:val="clear"/>
                <w:rtl w:val="0"/>
              </w:rPr>
              <w:t xml:space="preserve">"IMPS"</w:t>
            </w:r>
            <w:r w:rsidDel="00000000" w:rsidR="00000000" w:rsidRPr="00000000">
              <w:rPr>
                <w:rFonts w:ascii="Consolas" w:cs="Consolas" w:eastAsia="Consolas" w:hAnsi="Consolas"/>
                <w:color w:val="ffffff"/>
                <w:shd w:fill="333333" w:val="clear"/>
                <w:rtl w:val="0"/>
              </w:rPr>
              <w:t xml:space="preserve">,</w:t>
            </w:r>
          </w:p>
          <w:p w:rsidR="00000000" w:rsidDel="00000000" w:rsidP="00000000" w:rsidRDefault="00000000" w:rsidRPr="00000000" w14:paraId="000000A7">
            <w:pPr>
              <w:widowControl w:val="0"/>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ff"/>
                <w:shd w:fill="333333" w:val="clear"/>
                <w:rtl w:val="0"/>
              </w:rPr>
              <w:t xml:space="preserve">include_all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rtl w:val="0"/>
              </w:rPr>
              <w:t xml:space="preserve">false</w:t>
            </w:r>
            <w:r w:rsidDel="00000000" w:rsidR="00000000" w:rsidRPr="00000000">
              <w:rPr>
                <w:rFonts w:ascii="Consolas" w:cs="Consolas" w:eastAsia="Consolas" w:hAnsi="Consolas"/>
                <w:color w:val="ffffff"/>
                <w:shd w:fill="333333" w:val="clear"/>
                <w:rtl w:val="0"/>
              </w:rPr>
              <w:t xml:space="preserve">,</w:t>
            </w:r>
          </w:p>
          <w:p w:rsidR="00000000" w:rsidDel="00000000" w:rsidP="00000000" w:rsidRDefault="00000000" w:rsidRPr="00000000" w14:paraId="000000A8">
            <w:pPr>
              <w:widowControl w:val="0"/>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ff"/>
                <w:shd w:fill="333333" w:val="clear"/>
                <w:rtl w:val="0"/>
              </w:rPr>
              <w:t xml:space="preserve">include_merchants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w:t>
            </w:r>
            <w:hyperlink r:id="rId17">
              <w:r w:rsidDel="00000000" w:rsidR="00000000" w:rsidRPr="00000000">
                <w:rPr>
                  <w:rFonts w:ascii="Roboto" w:cs="Roboto" w:eastAsia="Roboto" w:hAnsi="Roboto"/>
                  <w:color w:val="a2fca2"/>
                  <w:sz w:val="21"/>
                  <w:szCs w:val="21"/>
                  <w:shd w:fill="333333" w:val="clear"/>
                  <w:rtl w:val="0"/>
                </w:rPr>
                <w:t xml:space="preserve">HYMtU0Y2OqcDX2</w:t>
              </w:r>
            </w:hyperlink>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6f9fa"/>
                <w:shd w:fill="333333" w:val="clear"/>
                <w:rtl w:val="0"/>
              </w:rPr>
              <w:t xml:space="preserve">,</w:t>
            </w:r>
            <w:r w:rsidDel="00000000" w:rsidR="00000000" w:rsidRPr="00000000">
              <w:rPr>
                <w:rFonts w:ascii="Consolas" w:cs="Consolas" w:eastAsia="Consolas" w:hAnsi="Consolas"/>
                <w:color w:val="a2fca2"/>
                <w:shd w:fill="333333" w:val="clear"/>
                <w:rtl w:val="0"/>
              </w:rPr>
              <w:t xml:space="preserve">"</w:t>
            </w:r>
            <w:hyperlink r:id="rId18">
              <w:r w:rsidDel="00000000" w:rsidR="00000000" w:rsidRPr="00000000">
                <w:rPr>
                  <w:rFonts w:ascii="Roboto" w:cs="Roboto" w:eastAsia="Roboto" w:hAnsi="Roboto"/>
                  <w:color w:val="a2fca2"/>
                  <w:sz w:val="21"/>
                  <w:szCs w:val="21"/>
                  <w:shd w:fill="333333" w:val="clear"/>
                  <w:rtl w:val="0"/>
                </w:rPr>
                <w:t xml:space="preserve">FB6QLNSY6KzO6d</w:t>
              </w:r>
            </w:hyperlink>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w:t>
            </w:r>
          </w:p>
          <w:p w:rsidR="00000000" w:rsidDel="00000000" w:rsidP="00000000" w:rsidRDefault="00000000" w:rsidRPr="00000000" w14:paraId="000000A9">
            <w:pPr>
              <w:widowControl w:val="0"/>
              <w:rPr>
                <w:rFonts w:ascii="Consolas" w:cs="Consolas" w:eastAsia="Consolas" w:hAnsi="Consolas"/>
                <w:color w:val="f6f9fa"/>
                <w:shd w:fill="333333" w:val="clear"/>
              </w:rPr>
            </w:pPr>
            <w:r w:rsidDel="00000000" w:rsidR="00000000" w:rsidRPr="00000000">
              <w:rPr>
                <w:rFonts w:ascii="Consolas" w:cs="Consolas" w:eastAsia="Consolas" w:hAnsi="Consolas"/>
                <w:color w:val="ffffff"/>
                <w:shd w:fill="333333" w:val="clear"/>
                <w:rtl w:val="0"/>
              </w:rPr>
              <w:t xml:space="preserve">            "source": </w:t>
            </w:r>
            <w:r w:rsidDel="00000000" w:rsidR="00000000" w:rsidRPr="00000000">
              <w:rPr>
                <w:rFonts w:ascii="Consolas" w:cs="Consolas" w:eastAsia="Consolas" w:hAnsi="Consolas"/>
                <w:color w:val="a2fca2"/>
                <w:shd w:fill="333333" w:val="clear"/>
                <w:rtl w:val="0"/>
              </w:rPr>
              <w:t xml:space="preserve">"FAIL_FAST_DOWNTIME"</w:t>
            </w:r>
            <w:r w:rsidDel="00000000" w:rsidR="00000000" w:rsidRPr="00000000">
              <w:rPr>
                <w:rFonts w:ascii="Consolas" w:cs="Consolas" w:eastAsia="Consolas" w:hAnsi="Consolas"/>
                <w:color w:val="f6f9fa"/>
                <w:shd w:fill="333333" w:val="clear"/>
                <w:rtl w:val="0"/>
              </w:rPr>
              <w:t xml:space="preserve">,</w:t>
            </w:r>
          </w:p>
          <w:p w:rsidR="00000000" w:rsidDel="00000000" w:rsidP="00000000" w:rsidRDefault="00000000" w:rsidRPr="00000000" w14:paraId="000000AA">
            <w:pPr>
              <w:widowControl w:val="0"/>
              <w:rPr/>
            </w:pPr>
            <w:r w:rsidDel="00000000" w:rsidR="00000000" w:rsidRPr="00000000">
              <w:rPr>
                <w:rFonts w:ascii="Consolas" w:cs="Consolas" w:eastAsia="Consolas" w:hAnsi="Consolas"/>
                <w:color w:val="ffffff"/>
                <w:shd w:fill="333333" w:val="clear"/>
                <w:rtl w:val="0"/>
              </w:rPr>
              <w:t xml:space="preserve">            "status": </w:t>
            </w:r>
            <w:r w:rsidDel="00000000" w:rsidR="00000000" w:rsidRPr="00000000">
              <w:rPr>
                <w:rFonts w:ascii="Consolas" w:cs="Consolas" w:eastAsia="Consolas" w:hAnsi="Consolas"/>
                <w:color w:val="a2fca2"/>
                <w:shd w:fill="333333" w:val="clear"/>
                <w:rtl w:val="0"/>
              </w:rPr>
              <w:t xml:space="preserve">"down"</w:t>
            </w:r>
            <w:r w:rsidDel="00000000" w:rsidR="00000000" w:rsidRPr="00000000">
              <w:rPr>
                <w:rFonts w:ascii="Consolas" w:cs="Consolas" w:eastAsia="Consolas" w:hAnsi="Consolas"/>
                <w:color w:val="ffffff"/>
                <w:shd w:fill="333333" w:val="clear"/>
                <w:rtl w:val="0"/>
              </w:rPr>
              <w:t xml:space="preserve">,</w:t>
              <w:br w:type="textWrapping"/>
              <w:tab/>
              <w:t xml:space="preserve">}</w:t>
              <w:br w:type="textWrapping"/>
              <w:t xml:space="preserve">}</w:t>
            </w:r>
            <w:r w:rsidDel="00000000" w:rsidR="00000000" w:rsidRPr="00000000">
              <w:rPr>
                <w:rtl w:val="0"/>
              </w:rPr>
            </w:r>
          </w:p>
        </w:tc>
      </w:tr>
    </w:tbl>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sz w:val="6"/>
          <w:szCs w:val="6"/>
        </w:rPr>
      </w:pPr>
      <w:r w:rsidDel="00000000" w:rsidR="00000000" w:rsidRPr="00000000">
        <w:rPr>
          <w:rtl w:val="0"/>
        </w:rPr>
        <w:t xml:space="preserve">Example of webhook due to Partner bank uptime</w:t>
      </w:r>
      <w:r w:rsidDel="00000000" w:rsidR="00000000" w:rsidRPr="00000000">
        <w:rPr>
          <w:rtl w:val="0"/>
        </w:rPr>
      </w:r>
    </w:p>
    <w:tbl>
      <w:tblPr>
        <w:tblStyle w:val="Table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AE">
            <w:pPr>
              <w:widowControl w:val="0"/>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w:t>
              <w:br w:type="textWrapping"/>
              <w:tab/>
              <w:t xml:space="preserve">"type": </w:t>
            </w:r>
            <w:r w:rsidDel="00000000" w:rsidR="00000000" w:rsidRPr="00000000">
              <w:rPr>
                <w:rFonts w:ascii="Consolas" w:cs="Consolas" w:eastAsia="Consolas" w:hAnsi="Consolas"/>
                <w:color w:val="a2fca2"/>
                <w:shd w:fill="333333" w:val="clear"/>
                <w:rtl w:val="0"/>
              </w:rPr>
              <w:t xml:space="preserve">"partner_bank_on_hold"</w:t>
            </w:r>
            <w:r w:rsidDel="00000000" w:rsidR="00000000" w:rsidRPr="00000000">
              <w:rPr>
                <w:rFonts w:ascii="Consolas" w:cs="Consolas" w:eastAsia="Consolas" w:hAnsi="Consolas"/>
                <w:color w:val="ffffff"/>
                <w:shd w:fill="333333" w:val="clear"/>
                <w:rtl w:val="0"/>
              </w:rPr>
              <w:t xml:space="preserve">,</w:t>
              <w:br w:type="textWrapping"/>
              <w:tab/>
              <w:t xml:space="preserve">"payload": {</w:t>
            </w:r>
          </w:p>
          <w:p w:rsidR="00000000" w:rsidDel="00000000" w:rsidP="00000000" w:rsidRDefault="00000000" w:rsidRPr="00000000" w14:paraId="000000AF">
            <w:pPr>
              <w:widowControl w:val="0"/>
              <w:rPr>
                <w:rFonts w:ascii="Consolas" w:cs="Consolas" w:eastAsia="Consolas" w:hAnsi="Consolas"/>
                <w:color w:val="a2fca2"/>
                <w:shd w:fill="333333" w:val="clear"/>
              </w:rPr>
            </w:pPr>
            <w:r w:rsidDel="00000000" w:rsidR="00000000" w:rsidRPr="00000000">
              <w:rPr>
                <w:rFonts w:ascii="Consolas" w:cs="Consolas" w:eastAsia="Consolas" w:hAnsi="Consolas"/>
                <w:color w:val="ffffff"/>
                <w:shd w:fill="333333" w:val="clear"/>
                <w:rtl w:val="0"/>
              </w:rPr>
              <w:t xml:space="preserve">            "begin": </w:t>
            </w:r>
            <w:r w:rsidDel="00000000" w:rsidR="00000000" w:rsidRPr="00000000">
              <w:rPr>
                <w:rFonts w:ascii="Consolas" w:cs="Consolas" w:eastAsia="Consolas" w:hAnsi="Consolas"/>
                <w:color w:val="d36363"/>
                <w:shd w:fill="333333" w:val="clear"/>
                <w:rtl w:val="0"/>
              </w:rPr>
              <w:t xml:space="preserve">1621201878</w:t>
            </w:r>
            <w:r w:rsidDel="00000000" w:rsidR="00000000" w:rsidRPr="00000000">
              <w:rPr>
                <w:rFonts w:ascii="Consolas" w:cs="Consolas" w:eastAsia="Consolas" w:hAnsi="Consolas"/>
                <w:color w:val="ffffff"/>
                <w:shd w:fill="333333" w:val="clear"/>
                <w:rtl w:val="0"/>
              </w:rPr>
              <w:t xml:space="preserve">,</w:t>
            </w:r>
            <w:r w:rsidDel="00000000" w:rsidR="00000000" w:rsidRPr="00000000">
              <w:rPr>
                <w:rtl w:val="0"/>
              </w:rPr>
            </w:r>
          </w:p>
          <w:p w:rsidR="00000000" w:rsidDel="00000000" w:rsidP="00000000" w:rsidRDefault="00000000" w:rsidRPr="00000000" w14:paraId="000000B0">
            <w:pPr>
              <w:widowControl w:val="0"/>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            "account_type": </w:t>
            </w:r>
            <w:r w:rsidDel="00000000" w:rsidR="00000000" w:rsidRPr="00000000">
              <w:rPr>
                <w:rFonts w:ascii="Consolas" w:cs="Consolas" w:eastAsia="Consolas" w:hAnsi="Consolas"/>
                <w:color w:val="a2fca2"/>
                <w:shd w:fill="333333" w:val="clear"/>
                <w:rtl w:val="0"/>
              </w:rPr>
              <w:t xml:space="preserve">"direct"</w:t>
            </w:r>
            <w:r w:rsidDel="00000000" w:rsidR="00000000" w:rsidRPr="00000000">
              <w:rPr>
                <w:rFonts w:ascii="Consolas" w:cs="Consolas" w:eastAsia="Consolas" w:hAnsi="Consolas"/>
                <w:color w:val="ffffff"/>
                <w:shd w:fill="333333" w:val="clear"/>
                <w:rtl w:val="0"/>
              </w:rPr>
              <w:t xml:space="preserve">,</w:t>
              <w:br w:type="textWrapping"/>
              <w:tab/>
              <w:tab/>
              <w:t xml:space="preserve">"mode": </w:t>
            </w:r>
            <w:r w:rsidDel="00000000" w:rsidR="00000000" w:rsidRPr="00000000">
              <w:rPr>
                <w:rFonts w:ascii="Consolas" w:cs="Consolas" w:eastAsia="Consolas" w:hAnsi="Consolas"/>
                <w:color w:val="a2fca2"/>
                <w:shd w:fill="333333" w:val="clear"/>
                <w:rtl w:val="0"/>
              </w:rPr>
              <w:t xml:space="preserve">"IMPS"</w:t>
            </w:r>
            <w:r w:rsidDel="00000000" w:rsidR="00000000" w:rsidRPr="00000000">
              <w:rPr>
                <w:rFonts w:ascii="Consolas" w:cs="Consolas" w:eastAsia="Consolas" w:hAnsi="Consolas"/>
                <w:color w:val="ffffff"/>
                <w:shd w:fill="333333" w:val="clear"/>
                <w:rtl w:val="0"/>
              </w:rPr>
              <w:t xml:space="preserve">,</w:t>
            </w:r>
          </w:p>
          <w:p w:rsidR="00000000" w:rsidDel="00000000" w:rsidP="00000000" w:rsidRDefault="00000000" w:rsidRPr="00000000" w14:paraId="000000B1">
            <w:pPr>
              <w:widowControl w:val="0"/>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            "include_all": </w:t>
            </w:r>
            <w:r w:rsidDel="00000000" w:rsidR="00000000" w:rsidRPr="00000000">
              <w:rPr>
                <w:rFonts w:ascii="Consolas" w:cs="Consolas" w:eastAsia="Consolas" w:hAnsi="Consolas"/>
                <w:color w:val="a2fca2"/>
                <w:rtl w:val="0"/>
              </w:rPr>
              <w:t xml:space="preserve">false</w:t>
            </w:r>
            <w:r w:rsidDel="00000000" w:rsidR="00000000" w:rsidRPr="00000000">
              <w:rPr>
                <w:rFonts w:ascii="Consolas" w:cs="Consolas" w:eastAsia="Consolas" w:hAnsi="Consolas"/>
                <w:color w:val="ffffff"/>
                <w:shd w:fill="333333" w:val="clear"/>
                <w:rtl w:val="0"/>
              </w:rPr>
              <w:t xml:space="preserve">,</w:t>
            </w:r>
          </w:p>
          <w:p w:rsidR="00000000" w:rsidDel="00000000" w:rsidP="00000000" w:rsidRDefault="00000000" w:rsidRPr="00000000" w14:paraId="000000B2">
            <w:pPr>
              <w:widowControl w:val="0"/>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            "include_merchants": [],</w:t>
            </w:r>
          </w:p>
          <w:p w:rsidR="00000000" w:rsidDel="00000000" w:rsidP="00000000" w:rsidRDefault="00000000" w:rsidRPr="00000000" w14:paraId="000000B3">
            <w:pPr>
              <w:widowControl w:val="0"/>
              <w:rPr>
                <w:rFonts w:ascii="Consolas" w:cs="Consolas" w:eastAsia="Consolas" w:hAnsi="Consolas"/>
                <w:color w:val="f6f9fa"/>
                <w:shd w:fill="333333" w:val="clear"/>
              </w:rPr>
            </w:pPr>
            <w:r w:rsidDel="00000000" w:rsidR="00000000" w:rsidRPr="00000000">
              <w:rPr>
                <w:rFonts w:ascii="Consolas" w:cs="Consolas" w:eastAsia="Consolas" w:hAnsi="Consolas"/>
                <w:color w:val="ffffff"/>
                <w:shd w:fill="333333" w:val="clear"/>
                <w:rtl w:val="0"/>
              </w:rPr>
              <w:t xml:space="preserve">            "source": </w:t>
            </w:r>
            <w:r w:rsidDel="00000000" w:rsidR="00000000" w:rsidRPr="00000000">
              <w:rPr>
                <w:rFonts w:ascii="Consolas" w:cs="Consolas" w:eastAsia="Consolas" w:hAnsi="Consolas"/>
                <w:color w:val="a2fca2"/>
                <w:shd w:fill="333333" w:val="clear"/>
                <w:rtl w:val="0"/>
              </w:rPr>
              <w:t xml:space="preserve">"PARTNER_BANK_UPTIME"</w:t>
            </w:r>
            <w:r w:rsidDel="00000000" w:rsidR="00000000" w:rsidRPr="00000000">
              <w:rPr>
                <w:rFonts w:ascii="Consolas" w:cs="Consolas" w:eastAsia="Consolas" w:hAnsi="Consolas"/>
                <w:color w:val="f6f9fa"/>
                <w:shd w:fill="333333" w:val="clear"/>
                <w:rtl w:val="0"/>
              </w:rPr>
              <w:t xml:space="preserve">,</w:t>
            </w:r>
          </w:p>
          <w:p w:rsidR="00000000" w:rsidDel="00000000" w:rsidP="00000000" w:rsidRDefault="00000000" w:rsidRPr="00000000" w14:paraId="000000B4">
            <w:pPr>
              <w:widowControl w:val="0"/>
              <w:rPr/>
            </w:pPr>
            <w:r w:rsidDel="00000000" w:rsidR="00000000" w:rsidRPr="00000000">
              <w:rPr>
                <w:rFonts w:ascii="Consolas" w:cs="Consolas" w:eastAsia="Consolas" w:hAnsi="Consolas"/>
                <w:color w:val="ffffff"/>
                <w:shd w:fill="333333" w:val="clear"/>
                <w:rtl w:val="0"/>
              </w:rPr>
              <w:t xml:space="preserve">            "status": </w:t>
            </w:r>
            <w:r w:rsidDel="00000000" w:rsidR="00000000" w:rsidRPr="00000000">
              <w:rPr>
                <w:rFonts w:ascii="Consolas" w:cs="Consolas" w:eastAsia="Consolas" w:hAnsi="Consolas"/>
                <w:color w:val="a2fca2"/>
                <w:shd w:fill="333333" w:val="clear"/>
                <w:rtl w:val="0"/>
              </w:rPr>
              <w:t xml:space="preserve">"up"</w:t>
            </w:r>
            <w:r w:rsidDel="00000000" w:rsidR="00000000" w:rsidRPr="00000000">
              <w:rPr>
                <w:rFonts w:ascii="Consolas" w:cs="Consolas" w:eastAsia="Consolas" w:hAnsi="Consolas"/>
                <w:color w:val="ffffff"/>
                <w:shd w:fill="333333" w:val="clear"/>
                <w:rtl w:val="0"/>
              </w:rPr>
              <w:t xml:space="preserve">,</w:t>
              <w:br w:type="textWrapping"/>
              <w:tab/>
              <w:t xml:space="preserve">}</w:t>
              <w:br w:type="textWrapping"/>
              <w:t xml:space="preserve">}</w:t>
            </w:r>
            <w:r w:rsidDel="00000000" w:rsidR="00000000" w:rsidRPr="00000000">
              <w:rPr>
                <w:rtl w:val="0"/>
              </w:rPr>
            </w:r>
          </w:p>
        </w:tc>
      </w:tr>
    </w:tbl>
    <w:p w:rsidR="00000000" w:rsidDel="00000000" w:rsidP="00000000" w:rsidRDefault="00000000" w:rsidRPr="00000000" w14:paraId="000000B5">
      <w:pPr>
        <w:ind w:left="0" w:firstLine="0"/>
        <w:rPr/>
      </w:pPr>
      <w:r w:rsidDel="00000000" w:rsidR="00000000" w:rsidRPr="00000000">
        <w:rPr>
          <w:rtl w:val="0"/>
        </w:rPr>
      </w:r>
    </w:p>
    <w:p w:rsidR="00000000" w:rsidDel="00000000" w:rsidP="00000000" w:rsidRDefault="00000000" w:rsidRPr="00000000" w14:paraId="000000B6">
      <w:pPr>
        <w:ind w:left="0" w:firstLine="0"/>
        <w:rPr/>
      </w:pPr>
      <w:r w:rsidDel="00000000" w:rsidR="00000000" w:rsidRPr="00000000">
        <w:rPr>
          <w:rtl w:val="0"/>
        </w:rPr>
      </w:r>
    </w:p>
    <w:p w:rsidR="00000000" w:rsidDel="00000000" w:rsidP="00000000" w:rsidRDefault="00000000" w:rsidRPr="00000000" w14:paraId="000000B7">
      <w:pPr>
        <w:pStyle w:val="Heading4"/>
        <w:rPr>
          <w:b w:val="1"/>
          <w:color w:val="000000"/>
        </w:rPr>
      </w:pPr>
      <w:bookmarkStart w:colFirst="0" w:colLast="0" w:name="_phc2x416gbsb" w:id="15"/>
      <w:bookmarkEnd w:id="15"/>
      <w:r w:rsidDel="00000000" w:rsidR="00000000" w:rsidRPr="00000000">
        <w:rPr>
          <w:b w:val="1"/>
          <w:color w:val="000000"/>
          <w:rtl w:val="0"/>
        </w:rPr>
        <w:t xml:space="preserve">When to hold/release payouts for partner bank degradations ?</w:t>
      </w:r>
    </w:p>
    <w:p w:rsidR="00000000" w:rsidDel="00000000" w:rsidP="00000000" w:rsidRDefault="00000000" w:rsidRPr="00000000" w14:paraId="000000B8">
      <w:pPr>
        <w:ind w:left="0" w:firstLine="0"/>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Option 1:</w:t>
      </w:r>
      <w:r w:rsidDel="00000000" w:rsidR="00000000" w:rsidRPr="00000000">
        <w:rPr>
          <w:rtl w:val="0"/>
        </w:rPr>
      </w:r>
    </w:p>
    <w:p w:rsidR="00000000" w:rsidDel="00000000" w:rsidP="00000000" w:rsidRDefault="00000000" w:rsidRPr="00000000" w14:paraId="000000BA">
      <w:pPr>
        <w:numPr>
          <w:ilvl w:val="0"/>
          <w:numId w:val="7"/>
        </w:numPr>
        <w:ind w:left="720" w:hanging="360"/>
      </w:pPr>
      <w:r w:rsidDel="00000000" w:rsidR="00000000" w:rsidRPr="00000000">
        <w:rPr>
          <w:rtl w:val="0"/>
        </w:rPr>
        <w:t xml:space="preserve">Hold payouts for Partner bank downtime and release payouts for Partner bank Uptime.</w:t>
      </w:r>
    </w:p>
    <w:p w:rsidR="00000000" w:rsidDel="00000000" w:rsidP="00000000" w:rsidRDefault="00000000" w:rsidRPr="00000000" w14:paraId="000000BB">
      <w:pPr>
        <w:numPr>
          <w:ilvl w:val="0"/>
          <w:numId w:val="7"/>
        </w:numPr>
        <w:ind w:left="720" w:hanging="360"/>
      </w:pPr>
      <w:r w:rsidDel="00000000" w:rsidR="00000000" w:rsidRPr="00000000">
        <w:rPr>
          <w:rtl w:val="0"/>
        </w:rPr>
        <w:t xml:space="preserve">Pros:</w:t>
      </w:r>
    </w:p>
    <w:p w:rsidR="00000000" w:rsidDel="00000000" w:rsidP="00000000" w:rsidRDefault="00000000" w:rsidRPr="00000000" w14:paraId="000000BC">
      <w:pPr>
        <w:numPr>
          <w:ilvl w:val="1"/>
          <w:numId w:val="7"/>
        </w:numPr>
        <w:ind w:left="1440" w:hanging="360"/>
      </w:pPr>
      <w:r w:rsidDel="00000000" w:rsidR="00000000" w:rsidRPr="00000000">
        <w:rPr>
          <w:rtl w:val="0"/>
        </w:rPr>
        <w:t xml:space="preserve">Reliable lazy uptime detection avoiding fluctuations of bank.</w:t>
      </w:r>
    </w:p>
    <w:p w:rsidR="00000000" w:rsidDel="00000000" w:rsidP="00000000" w:rsidRDefault="00000000" w:rsidRPr="00000000" w14:paraId="000000BD">
      <w:pPr>
        <w:numPr>
          <w:ilvl w:val="1"/>
          <w:numId w:val="7"/>
        </w:numPr>
        <w:ind w:left="1440" w:hanging="360"/>
        <w:rPr>
          <w:u w:val="none"/>
        </w:rPr>
      </w:pPr>
      <w:r w:rsidDel="00000000" w:rsidR="00000000" w:rsidRPr="00000000">
        <w:rPr>
          <w:rtl w:val="0"/>
        </w:rPr>
        <w:t xml:space="preserve">Aggressive downtime detection.</w:t>
      </w:r>
    </w:p>
    <w:p w:rsidR="00000000" w:rsidDel="00000000" w:rsidP="00000000" w:rsidRDefault="00000000" w:rsidRPr="00000000" w14:paraId="000000BE">
      <w:pPr>
        <w:numPr>
          <w:ilvl w:val="0"/>
          <w:numId w:val="7"/>
        </w:numPr>
        <w:ind w:left="720" w:hanging="360"/>
      </w:pPr>
      <w:r w:rsidDel="00000000" w:rsidR="00000000" w:rsidRPr="00000000">
        <w:rPr>
          <w:rtl w:val="0"/>
        </w:rPr>
        <w:t xml:space="preserve">Cons:</w:t>
      </w:r>
    </w:p>
    <w:p w:rsidR="00000000" w:rsidDel="00000000" w:rsidP="00000000" w:rsidRDefault="00000000" w:rsidRPr="00000000" w14:paraId="000000BF">
      <w:pPr>
        <w:numPr>
          <w:ilvl w:val="1"/>
          <w:numId w:val="7"/>
        </w:numPr>
        <w:ind w:left="1440" w:hanging="360"/>
      </w:pPr>
      <w:r w:rsidDel="00000000" w:rsidR="00000000" w:rsidRPr="00000000">
        <w:rPr>
          <w:rtl w:val="0"/>
        </w:rPr>
        <w:t xml:space="preserve">According to partner bank downtime detection logic, we will hold payouts even if FR (Failure rate) is &gt; 10% for &gt; 4 min. This should be okay since we are targeting non SLA sensitive merchants and SR is more important for them.</w:t>
      </w:r>
    </w:p>
    <w:p w:rsidR="00000000" w:rsidDel="00000000" w:rsidP="00000000" w:rsidRDefault="00000000" w:rsidRPr="00000000" w14:paraId="000000C0">
      <w:pPr>
        <w:ind w:left="0" w:firstLine="0"/>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Option 2:</w:t>
      </w:r>
    </w:p>
    <w:p w:rsidR="00000000" w:rsidDel="00000000" w:rsidP="00000000" w:rsidRDefault="00000000" w:rsidRPr="00000000" w14:paraId="000000C2">
      <w:pPr>
        <w:numPr>
          <w:ilvl w:val="0"/>
          <w:numId w:val="7"/>
        </w:numPr>
        <w:ind w:left="720" w:hanging="360"/>
      </w:pPr>
      <w:r w:rsidDel="00000000" w:rsidR="00000000" w:rsidRPr="00000000">
        <w:rPr>
          <w:rtl w:val="0"/>
        </w:rPr>
        <w:t xml:space="preserve">Hold payouts for Fail Fast Downtime and release payouts for Fail Fast Uptime.</w:t>
      </w:r>
    </w:p>
    <w:p w:rsidR="00000000" w:rsidDel="00000000" w:rsidP="00000000" w:rsidRDefault="00000000" w:rsidRPr="00000000" w14:paraId="000000C3">
      <w:pPr>
        <w:numPr>
          <w:ilvl w:val="0"/>
          <w:numId w:val="7"/>
        </w:numPr>
        <w:ind w:left="720" w:hanging="360"/>
      </w:pPr>
      <w:r w:rsidDel="00000000" w:rsidR="00000000" w:rsidRPr="00000000">
        <w:rPr>
          <w:rtl w:val="0"/>
        </w:rPr>
        <w:t xml:space="preserve">Cons:</w:t>
      </w:r>
    </w:p>
    <w:p w:rsidR="00000000" w:rsidDel="00000000" w:rsidP="00000000" w:rsidRDefault="00000000" w:rsidRPr="00000000" w14:paraId="000000C4">
      <w:pPr>
        <w:numPr>
          <w:ilvl w:val="1"/>
          <w:numId w:val="7"/>
        </w:numPr>
        <w:ind w:left="1440" w:hanging="360"/>
      </w:pPr>
      <w:r w:rsidDel="00000000" w:rsidR="00000000" w:rsidRPr="00000000">
        <w:rPr>
          <w:rtl w:val="0"/>
        </w:rPr>
        <w:t xml:space="preserve">Fluctuations from the bank can’t be handled by fast Fail fast uptime detection as it isn’t configured lazy similar to partner bank uptime detection. </w:t>
      </w:r>
    </w:p>
    <w:p w:rsidR="00000000" w:rsidDel="00000000" w:rsidP="00000000" w:rsidRDefault="00000000" w:rsidRPr="00000000" w14:paraId="000000C5">
      <w:pPr>
        <w:numPr>
          <w:ilvl w:val="1"/>
          <w:numId w:val="7"/>
        </w:numPr>
        <w:ind w:left="1440" w:hanging="360"/>
        <w:rPr>
          <w:u w:val="none"/>
        </w:rPr>
      </w:pPr>
      <w:r w:rsidDel="00000000" w:rsidR="00000000" w:rsidRPr="00000000">
        <w:rPr>
          <w:rtl w:val="0"/>
        </w:rPr>
        <w:t xml:space="preserve">Fail fast detects downtime only during very high degradations. Ex: FR&gt;80%</w:t>
      </w:r>
    </w:p>
    <w:p w:rsidR="00000000" w:rsidDel="00000000" w:rsidP="00000000" w:rsidRDefault="00000000" w:rsidRPr="00000000" w14:paraId="000000C6">
      <w:pPr>
        <w:ind w:left="0" w:firstLine="0"/>
        <w:rPr/>
      </w:pPr>
      <w:r w:rsidDel="00000000" w:rsidR="00000000" w:rsidRPr="00000000">
        <w:rPr>
          <w:rtl w:val="0"/>
        </w:rPr>
      </w:r>
    </w:p>
    <w:p w:rsidR="00000000" w:rsidDel="00000000" w:rsidP="00000000" w:rsidRDefault="00000000" w:rsidRPr="00000000" w14:paraId="000000C7">
      <w:pPr>
        <w:ind w:left="0" w:firstLine="0"/>
        <w:rPr/>
      </w:pPr>
      <w:r w:rsidDel="00000000" w:rsidR="00000000" w:rsidRPr="00000000">
        <w:rPr>
          <w:rtl w:val="0"/>
        </w:rPr>
        <w:t xml:space="preserve">Option 3:</w:t>
      </w:r>
    </w:p>
    <w:p w:rsidR="00000000" w:rsidDel="00000000" w:rsidP="00000000" w:rsidRDefault="00000000" w:rsidRPr="00000000" w14:paraId="000000C8">
      <w:pPr>
        <w:numPr>
          <w:ilvl w:val="0"/>
          <w:numId w:val="7"/>
        </w:numPr>
        <w:ind w:left="720" w:hanging="360"/>
        <w:rPr>
          <w:u w:val="none"/>
        </w:rPr>
      </w:pPr>
      <w:r w:rsidDel="00000000" w:rsidR="00000000" w:rsidRPr="00000000">
        <w:rPr>
          <w:rtl w:val="0"/>
        </w:rPr>
        <w:t xml:space="preserve">Hold payouts for Fail Fast Downtime and release payouts for Partner bank Uptime.</w:t>
      </w:r>
      <w:r w:rsidDel="00000000" w:rsidR="00000000" w:rsidRPr="00000000">
        <w:rPr>
          <w:rtl w:val="0"/>
        </w:rPr>
      </w:r>
    </w:p>
    <w:p w:rsidR="00000000" w:rsidDel="00000000" w:rsidP="00000000" w:rsidRDefault="00000000" w:rsidRPr="00000000" w14:paraId="000000C9">
      <w:pPr>
        <w:numPr>
          <w:ilvl w:val="0"/>
          <w:numId w:val="7"/>
        </w:numPr>
        <w:ind w:left="720" w:hanging="360"/>
        <w:rPr>
          <w:u w:val="none"/>
        </w:rPr>
      </w:pPr>
      <w:r w:rsidDel="00000000" w:rsidR="00000000" w:rsidRPr="00000000">
        <w:rPr>
          <w:rtl w:val="0"/>
        </w:rPr>
        <w:t xml:space="preserve">Pros:</w:t>
      </w:r>
    </w:p>
    <w:p w:rsidR="00000000" w:rsidDel="00000000" w:rsidP="00000000" w:rsidRDefault="00000000" w:rsidRPr="00000000" w14:paraId="000000CA">
      <w:pPr>
        <w:numPr>
          <w:ilvl w:val="1"/>
          <w:numId w:val="7"/>
        </w:numPr>
        <w:ind w:left="1440" w:hanging="360"/>
      </w:pPr>
      <w:r w:rsidDel="00000000" w:rsidR="00000000" w:rsidRPr="00000000">
        <w:rPr>
          <w:rtl w:val="0"/>
        </w:rPr>
        <w:t xml:space="preserve">Reliable lazy uptime detection avoiding fluctuations of bank.</w:t>
      </w:r>
    </w:p>
    <w:p w:rsidR="00000000" w:rsidDel="00000000" w:rsidP="00000000" w:rsidRDefault="00000000" w:rsidRPr="00000000" w14:paraId="000000CB">
      <w:pPr>
        <w:numPr>
          <w:ilvl w:val="0"/>
          <w:numId w:val="7"/>
        </w:numPr>
        <w:ind w:left="720" w:hanging="360"/>
        <w:rPr>
          <w:u w:val="none"/>
        </w:rPr>
      </w:pPr>
      <w:r w:rsidDel="00000000" w:rsidR="00000000" w:rsidRPr="00000000">
        <w:rPr>
          <w:rtl w:val="0"/>
        </w:rPr>
        <w:t xml:space="preserve">Cons:</w:t>
      </w:r>
    </w:p>
    <w:p w:rsidR="00000000" w:rsidDel="00000000" w:rsidP="00000000" w:rsidRDefault="00000000" w:rsidRPr="00000000" w14:paraId="000000CC">
      <w:pPr>
        <w:numPr>
          <w:ilvl w:val="1"/>
          <w:numId w:val="7"/>
        </w:numPr>
        <w:ind w:left="1440" w:hanging="360"/>
      </w:pPr>
      <w:r w:rsidDel="00000000" w:rsidR="00000000" w:rsidRPr="00000000">
        <w:rPr>
          <w:rtl w:val="0"/>
        </w:rPr>
        <w:t xml:space="preserve">Fail fast detects downtime only during very high degradations. Ex: FR&gt;80%</w:t>
      </w:r>
    </w:p>
    <w:p w:rsidR="00000000" w:rsidDel="00000000" w:rsidP="00000000" w:rsidRDefault="00000000" w:rsidRPr="00000000" w14:paraId="000000CD">
      <w:pPr>
        <w:numPr>
          <w:ilvl w:val="1"/>
          <w:numId w:val="7"/>
        </w:numPr>
        <w:ind w:left="1440" w:hanging="360"/>
        <w:rPr>
          <w:u w:val="none"/>
        </w:rPr>
      </w:pPr>
      <w:r w:rsidDel="00000000" w:rsidR="00000000" w:rsidRPr="00000000">
        <w:rPr>
          <w:rtl w:val="0"/>
        </w:rPr>
        <w:t xml:space="preserve">Coupling between two individual components of Fail fast, Partner bank downtime/uptime.</w:t>
      </w:r>
    </w:p>
    <w:p w:rsidR="00000000" w:rsidDel="00000000" w:rsidP="00000000" w:rsidRDefault="00000000" w:rsidRPr="00000000" w14:paraId="000000CE">
      <w:pPr>
        <w:ind w:left="0" w:firstLine="0"/>
        <w:rPr/>
      </w:pPr>
      <w:r w:rsidDel="00000000" w:rsidR="00000000" w:rsidRPr="00000000">
        <w:rPr>
          <w:rtl w:val="0"/>
        </w:rPr>
      </w:r>
    </w:p>
    <w:p w:rsidR="00000000" w:rsidDel="00000000" w:rsidP="00000000" w:rsidRDefault="00000000" w:rsidRPr="00000000" w14:paraId="000000CF">
      <w:pPr>
        <w:ind w:left="0" w:firstLine="0"/>
        <w:rPr>
          <w:b w:val="1"/>
        </w:rPr>
      </w:pPr>
      <w:r w:rsidDel="00000000" w:rsidR="00000000" w:rsidRPr="00000000">
        <w:rPr>
          <w:b w:val="1"/>
          <w:rtl w:val="0"/>
        </w:rPr>
        <w:t xml:space="preserve">Preferred - Option 1</w:t>
      </w:r>
      <w:r w:rsidDel="00000000" w:rsidR="00000000" w:rsidRPr="00000000">
        <w:rPr>
          <w:rtl w:val="0"/>
        </w:rPr>
      </w:r>
    </w:p>
    <w:p w:rsidR="00000000" w:rsidDel="00000000" w:rsidP="00000000" w:rsidRDefault="00000000" w:rsidRPr="00000000" w14:paraId="000000D0">
      <w:pPr>
        <w:ind w:left="0" w:firstLine="0"/>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We want to detect degradation of partner bank health aggressively to move payouts to On Hold state. But for releasing the hold payouts, we want to resume the transactions a bit late without any fluctuations in bank health.</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4"/>
        <w:rPr>
          <w:b w:val="1"/>
          <w:color w:val="000000"/>
        </w:rPr>
      </w:pPr>
      <w:bookmarkStart w:colFirst="0" w:colLast="0" w:name="_gpym72oadk1d" w:id="16"/>
      <w:bookmarkEnd w:id="16"/>
      <w:r w:rsidDel="00000000" w:rsidR="00000000" w:rsidRPr="00000000">
        <w:rPr>
          <w:b w:val="1"/>
          <w:color w:val="000000"/>
          <w:rtl w:val="0"/>
        </w:rPr>
        <w:t xml:space="preserve">What triggers Partner bank availability service to interact with diff modules and take a decision to send the webhook to payouts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Option 1:</w:t>
      </w:r>
    </w:p>
    <w:p w:rsidR="00000000" w:rsidDel="00000000" w:rsidP="00000000" w:rsidRDefault="00000000" w:rsidRPr="00000000" w14:paraId="000000D7">
      <w:pPr>
        <w:numPr>
          <w:ilvl w:val="0"/>
          <w:numId w:val="7"/>
        </w:numPr>
        <w:ind w:left="720" w:hanging="360"/>
      </w:pPr>
      <w:r w:rsidDel="00000000" w:rsidR="00000000" w:rsidRPr="00000000">
        <w:rPr>
          <w:rtl w:val="0"/>
        </w:rPr>
        <w:t xml:space="preserve">Whenever a partner bank downtime/uptime </w:t>
      </w:r>
      <w:r w:rsidDel="00000000" w:rsidR="00000000" w:rsidRPr="00000000">
        <w:rPr>
          <w:rtl w:val="0"/>
        </w:rPr>
        <w:t xml:space="preserve">event happens</w:t>
      </w:r>
      <w:r w:rsidDel="00000000" w:rsidR="00000000" w:rsidRPr="00000000">
        <w:rPr>
          <w:rtl w:val="0"/>
        </w:rPr>
        <w:t xml:space="preserve">, partner bank availability service will interact with diff modules and send a webhook to payouts. I</w:t>
      </w:r>
      <w:r w:rsidDel="00000000" w:rsidR="00000000" w:rsidRPr="00000000">
        <w:rPr>
          <w:rtl w:val="0"/>
        </w:rPr>
        <w:t xml:space="preserve">ndividual events </w:t>
      </w:r>
      <w:r w:rsidDel="00000000" w:rsidR="00000000" w:rsidRPr="00000000">
        <w:rPr>
          <w:rtl w:val="0"/>
        </w:rPr>
        <w:t xml:space="preserve">would be sent for downtime/uptime.</w:t>
      </w:r>
    </w:p>
    <w:p w:rsidR="00000000" w:rsidDel="00000000" w:rsidP="00000000" w:rsidRDefault="00000000" w:rsidRPr="00000000" w14:paraId="000000D8">
      <w:pPr>
        <w:numPr>
          <w:ilvl w:val="0"/>
          <w:numId w:val="7"/>
        </w:numPr>
        <w:ind w:left="720" w:hanging="360"/>
      </w:pPr>
      <w:r w:rsidDel="00000000" w:rsidR="00000000" w:rsidRPr="00000000">
        <w:rPr>
          <w:rtl w:val="0"/>
        </w:rPr>
        <w:t xml:space="preserve">Pros:</w:t>
      </w:r>
    </w:p>
    <w:p w:rsidR="00000000" w:rsidDel="00000000" w:rsidP="00000000" w:rsidRDefault="00000000" w:rsidRPr="00000000" w14:paraId="000000D9">
      <w:pPr>
        <w:numPr>
          <w:ilvl w:val="1"/>
          <w:numId w:val="7"/>
        </w:numPr>
        <w:ind w:left="1440" w:hanging="360"/>
      </w:pPr>
      <w:r w:rsidDel="00000000" w:rsidR="00000000" w:rsidRPr="00000000">
        <w:rPr>
          <w:rtl w:val="0"/>
        </w:rPr>
        <w:t xml:space="preserve">No external dependency of cron Job.</w:t>
      </w:r>
    </w:p>
    <w:p w:rsidR="00000000" w:rsidDel="00000000" w:rsidP="00000000" w:rsidRDefault="00000000" w:rsidRPr="00000000" w14:paraId="000000DA">
      <w:pPr>
        <w:numPr>
          <w:ilvl w:val="1"/>
          <w:numId w:val="7"/>
        </w:numPr>
        <w:ind w:left="1440" w:hanging="360"/>
      </w:pPr>
      <w:r w:rsidDel="00000000" w:rsidR="00000000" w:rsidRPr="00000000">
        <w:rPr>
          <w:rtl w:val="0"/>
        </w:rPr>
        <w:t xml:space="preserve">Having a separate </w:t>
      </w:r>
      <w:r w:rsidDel="00000000" w:rsidR="00000000" w:rsidRPr="00000000">
        <w:rPr>
          <w:rtl w:val="0"/>
        </w:rPr>
        <w:t xml:space="preserve">event</w:t>
      </w:r>
      <w:r w:rsidDel="00000000" w:rsidR="00000000" w:rsidRPr="00000000">
        <w:rPr>
          <w:rtl w:val="0"/>
        </w:rPr>
        <w:t xml:space="preserve"> for uptime will help to trigger releasing of on Hold payouts. </w:t>
      </w:r>
    </w:p>
    <w:p w:rsidR="00000000" w:rsidDel="00000000" w:rsidP="00000000" w:rsidRDefault="00000000" w:rsidRPr="00000000" w14:paraId="000000DB">
      <w:pPr>
        <w:numPr>
          <w:ilvl w:val="0"/>
          <w:numId w:val="7"/>
        </w:numPr>
        <w:ind w:left="720" w:hanging="360"/>
      </w:pPr>
      <w:r w:rsidDel="00000000" w:rsidR="00000000" w:rsidRPr="00000000">
        <w:rPr>
          <w:rtl w:val="0"/>
        </w:rPr>
        <w:t xml:space="preserve">Cons:</w:t>
      </w:r>
    </w:p>
    <w:p w:rsidR="00000000" w:rsidDel="00000000" w:rsidP="00000000" w:rsidRDefault="00000000" w:rsidRPr="00000000" w14:paraId="000000DC">
      <w:pPr>
        <w:numPr>
          <w:ilvl w:val="1"/>
          <w:numId w:val="7"/>
        </w:numPr>
        <w:ind w:left="1440" w:hanging="360"/>
      </w:pPr>
      <w:r w:rsidDel="00000000" w:rsidR="00000000" w:rsidRPr="00000000">
        <w:rPr>
          <w:rtl w:val="0"/>
        </w:rPr>
        <w:t xml:space="preserve">Webhook delivery may fail due to network issues and we can’t afford losing a single webhook especially uptime. This can be handled with a proper retry mechanism.</w:t>
      </w:r>
    </w:p>
    <w:p w:rsidR="00000000" w:rsidDel="00000000" w:rsidP="00000000" w:rsidRDefault="00000000" w:rsidRPr="00000000" w14:paraId="000000DD">
      <w:pPr>
        <w:numPr>
          <w:ilvl w:val="0"/>
          <w:numId w:val="7"/>
        </w:numPr>
        <w:ind w:left="720" w:hanging="360"/>
        <w:rPr>
          <w:u w:val="none"/>
        </w:rPr>
      </w:pPr>
      <w:r w:rsidDel="00000000" w:rsidR="00000000" w:rsidRPr="00000000">
        <w:rPr>
          <w:rtl w:val="0"/>
        </w:rPr>
        <w:t xml:space="preserve">We shall </w:t>
      </w:r>
      <w:r w:rsidDel="00000000" w:rsidR="00000000" w:rsidRPr="00000000">
        <w:rPr>
          <w:rtl w:val="0"/>
        </w:rPr>
        <w:t xml:space="preserve">retry</w:t>
      </w:r>
      <w:r w:rsidDel="00000000" w:rsidR="00000000" w:rsidRPr="00000000">
        <w:rPr>
          <w:rtl w:val="0"/>
        </w:rPr>
        <w:t xml:space="preserve"> sending the webhook continuously until it succeeds or if there is a change in status of channel health. So, even if payout service goes </w:t>
      </w:r>
      <w:r w:rsidDel="00000000" w:rsidR="00000000" w:rsidRPr="00000000">
        <w:rPr>
          <w:rtl w:val="0"/>
        </w:rPr>
        <w:t xml:space="preserve">down for x hours</w:t>
      </w:r>
      <w:r w:rsidDel="00000000" w:rsidR="00000000" w:rsidRPr="00000000">
        <w:rPr>
          <w:rtl w:val="0"/>
        </w:rPr>
        <w:t xml:space="preserve">, webhook will be handled by the system without any manual intervention.</w:t>
      </w:r>
    </w:p>
    <w:p w:rsidR="00000000" w:rsidDel="00000000" w:rsidP="00000000" w:rsidRDefault="00000000" w:rsidRPr="00000000" w14:paraId="000000DE">
      <w:pPr>
        <w:ind w:left="720" w:firstLine="0"/>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Option 2:</w:t>
      </w:r>
    </w:p>
    <w:p w:rsidR="00000000" w:rsidDel="00000000" w:rsidP="00000000" w:rsidRDefault="00000000" w:rsidRPr="00000000" w14:paraId="000000E0">
      <w:pPr>
        <w:numPr>
          <w:ilvl w:val="0"/>
          <w:numId w:val="7"/>
        </w:numPr>
        <w:ind w:left="720" w:hanging="360"/>
      </w:pPr>
      <w:r w:rsidDel="00000000" w:rsidR="00000000" w:rsidRPr="00000000">
        <w:rPr>
          <w:rtl w:val="0"/>
        </w:rPr>
        <w:t xml:space="preserve">We </w:t>
      </w:r>
      <w:r w:rsidDel="00000000" w:rsidR="00000000" w:rsidRPr="00000000">
        <w:rPr>
          <w:rtl w:val="0"/>
        </w:rPr>
        <w:t xml:space="preserve">setup</w:t>
      </w:r>
      <w:r w:rsidDel="00000000" w:rsidR="00000000" w:rsidRPr="00000000">
        <w:rPr>
          <w:rtl w:val="0"/>
        </w:rPr>
        <w:t xml:space="preserve"> a cron with a frequency of x min which hits partner bank availability service and it sends a webhook to payouts with the updated list of on hold merchants each time. A single event is triggered each time with an updated list of merchants.</w:t>
      </w:r>
    </w:p>
    <w:p w:rsidR="00000000" w:rsidDel="00000000" w:rsidP="00000000" w:rsidRDefault="00000000" w:rsidRPr="00000000" w14:paraId="000000E1">
      <w:pPr>
        <w:numPr>
          <w:ilvl w:val="0"/>
          <w:numId w:val="7"/>
        </w:numPr>
        <w:ind w:left="720" w:hanging="360"/>
      </w:pPr>
      <w:r w:rsidDel="00000000" w:rsidR="00000000" w:rsidRPr="00000000">
        <w:rPr>
          <w:rtl w:val="0"/>
        </w:rPr>
        <w:t xml:space="preserve">Pros:</w:t>
      </w:r>
    </w:p>
    <w:p w:rsidR="00000000" w:rsidDel="00000000" w:rsidP="00000000" w:rsidRDefault="00000000" w:rsidRPr="00000000" w14:paraId="000000E2">
      <w:pPr>
        <w:numPr>
          <w:ilvl w:val="1"/>
          <w:numId w:val="7"/>
        </w:numPr>
        <w:ind w:left="1440" w:hanging="360"/>
      </w:pPr>
      <w:r w:rsidDel="00000000" w:rsidR="00000000" w:rsidRPr="00000000">
        <w:rPr>
          <w:rtl w:val="0"/>
        </w:rPr>
        <w:t xml:space="preserve">Even if webhook delivery fails for one event, </w:t>
      </w:r>
      <w:r w:rsidDel="00000000" w:rsidR="00000000" w:rsidRPr="00000000">
        <w:rPr>
          <w:rtl w:val="0"/>
        </w:rPr>
        <w:t xml:space="preserve">cron job</w:t>
      </w:r>
      <w:r w:rsidDel="00000000" w:rsidR="00000000" w:rsidRPr="00000000">
        <w:rPr>
          <w:rtl w:val="0"/>
        </w:rPr>
        <w:t xml:space="preserve"> again hits partner bank availability service after x min and we would send the webhook to payouts.</w:t>
      </w:r>
    </w:p>
    <w:p w:rsidR="00000000" w:rsidDel="00000000" w:rsidP="00000000" w:rsidRDefault="00000000" w:rsidRPr="00000000" w14:paraId="000000E3">
      <w:pPr>
        <w:numPr>
          <w:ilvl w:val="0"/>
          <w:numId w:val="7"/>
        </w:numPr>
        <w:ind w:left="720" w:hanging="360"/>
      </w:pPr>
      <w:r w:rsidDel="00000000" w:rsidR="00000000" w:rsidRPr="00000000">
        <w:rPr>
          <w:rtl w:val="0"/>
        </w:rPr>
        <w:t xml:space="preserve">Cons:</w:t>
      </w:r>
    </w:p>
    <w:p w:rsidR="00000000" w:rsidDel="00000000" w:rsidP="00000000" w:rsidRDefault="00000000" w:rsidRPr="00000000" w14:paraId="000000E4">
      <w:pPr>
        <w:numPr>
          <w:ilvl w:val="1"/>
          <w:numId w:val="7"/>
        </w:numPr>
        <w:ind w:left="1440" w:hanging="360"/>
      </w:pPr>
      <w:r w:rsidDel="00000000" w:rsidR="00000000" w:rsidRPr="00000000">
        <w:rPr>
          <w:rtl w:val="0"/>
        </w:rPr>
        <w:t xml:space="preserve">External dependency of cron job</w:t>
      </w:r>
      <w:r w:rsidDel="00000000" w:rsidR="00000000" w:rsidRPr="00000000">
        <w:rPr>
          <w:rtl w:val="0"/>
        </w:rPr>
        <w:t xml:space="preserve">. If cron </w:t>
      </w:r>
      <w:r w:rsidDel="00000000" w:rsidR="00000000" w:rsidRPr="00000000">
        <w:rPr>
          <w:rtl w:val="0"/>
        </w:rPr>
        <w:t xml:space="preserve">job</w:t>
      </w:r>
      <w:r w:rsidDel="00000000" w:rsidR="00000000" w:rsidRPr="00000000">
        <w:rPr>
          <w:rtl w:val="0"/>
        </w:rPr>
        <w:t xml:space="preserve"> misbehave or fail, we would stop sending webhooks to payouts.</w:t>
      </w:r>
    </w:p>
    <w:p w:rsidR="00000000" w:rsidDel="00000000" w:rsidP="00000000" w:rsidRDefault="00000000" w:rsidRPr="00000000" w14:paraId="000000E5">
      <w:pPr>
        <w:numPr>
          <w:ilvl w:val="1"/>
          <w:numId w:val="7"/>
        </w:numPr>
        <w:ind w:left="1440" w:hanging="360"/>
      </w:pPr>
      <w:r w:rsidDel="00000000" w:rsidR="00000000" w:rsidRPr="00000000">
        <w:rPr>
          <w:rtl w:val="0"/>
        </w:rPr>
        <w:t xml:space="preserve">By having a single ge</w:t>
      </w:r>
      <w:r w:rsidDel="00000000" w:rsidR="00000000" w:rsidRPr="00000000">
        <w:rPr>
          <w:rtl w:val="0"/>
        </w:rPr>
        <w:t xml:space="preserve">neric event, we should rely on some external cron jobs for releasing payouts that are in On hold state. </w:t>
        <w:br w:type="textWrapping"/>
      </w:r>
    </w:p>
    <w:p w:rsidR="00000000" w:rsidDel="00000000" w:rsidP="00000000" w:rsidRDefault="00000000" w:rsidRPr="00000000" w14:paraId="000000E6">
      <w:pPr>
        <w:rPr>
          <w:b w:val="1"/>
        </w:rPr>
      </w:pPr>
      <w:r w:rsidDel="00000000" w:rsidR="00000000" w:rsidRPr="00000000">
        <w:rPr>
          <w:b w:val="1"/>
          <w:rtl w:val="0"/>
        </w:rPr>
        <w:t xml:space="preserve">Preferred - Option 1</w:t>
      </w:r>
    </w:p>
    <w:p w:rsidR="00000000" w:rsidDel="00000000" w:rsidP="00000000" w:rsidRDefault="00000000" w:rsidRPr="00000000" w14:paraId="000000E7">
      <w:pPr>
        <w:rPr>
          <w:b w:val="1"/>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4"/>
        <w:rPr>
          <w:b w:val="1"/>
          <w:color w:val="000000"/>
        </w:rPr>
      </w:pPr>
      <w:bookmarkStart w:colFirst="0" w:colLast="0" w:name="_o8znznt23u8y" w:id="17"/>
      <w:bookmarkEnd w:id="17"/>
      <w:r w:rsidDel="00000000" w:rsidR="00000000" w:rsidRPr="00000000">
        <w:rPr>
          <w:b w:val="1"/>
          <w:color w:val="000000"/>
          <w:rtl w:val="0"/>
        </w:rPr>
        <w:t xml:space="preserve">Partner bank availability service event consumption and it’s </w:t>
      </w:r>
      <w:r w:rsidDel="00000000" w:rsidR="00000000" w:rsidRPr="00000000">
        <w:rPr>
          <w:b w:val="1"/>
          <w:color w:val="000000"/>
          <w:rtl w:val="0"/>
        </w:rPr>
        <w:t xml:space="preserve">storage</w:t>
      </w:r>
      <w:r w:rsidDel="00000000" w:rsidR="00000000" w:rsidRPr="00000000">
        <w:rPr>
          <w:rtl w:val="0"/>
        </w:rPr>
      </w:r>
    </w:p>
    <w:p w:rsidR="00000000" w:rsidDel="00000000" w:rsidP="00000000" w:rsidRDefault="00000000" w:rsidRPr="00000000" w14:paraId="000000EA">
      <w:pPr>
        <w:numPr>
          <w:ilvl w:val="0"/>
          <w:numId w:val="1"/>
        </w:numPr>
        <w:ind w:left="720" w:hanging="360"/>
        <w:rPr>
          <w:rFonts w:ascii="Proxima Nova" w:cs="Proxima Nova" w:eastAsia="Proxima Nova" w:hAnsi="Proxima Nova"/>
        </w:rPr>
      </w:pPr>
      <w:r w:rsidDel="00000000" w:rsidR="00000000" w:rsidRPr="00000000">
        <w:rPr>
          <w:rtl w:val="0"/>
        </w:rPr>
        <w:t xml:space="preserve">Payouts consume webhook sent by partner bank availability service and store the list of merchants and default value in redis for every mode, source_account_type combination with key and value as </w:t>
      </w:r>
    </w:p>
    <w:p w:rsidR="00000000" w:rsidDel="00000000" w:rsidP="00000000" w:rsidRDefault="00000000" w:rsidRPr="00000000" w14:paraId="000000EB">
      <w:pPr>
        <w:ind w:left="720" w:firstLine="0"/>
        <w:rPr>
          <w:color w:val="0000ff"/>
        </w:rPr>
      </w:pPr>
      <w:r w:rsidDel="00000000" w:rsidR="00000000" w:rsidRPr="00000000">
        <w:rPr>
          <w:color w:val="0000ff"/>
          <w:rtl w:val="0"/>
        </w:rPr>
        <w:t xml:space="preserve">partner_bank_on_hold::IMPS::direct::default  -  true</w:t>
      </w:r>
    </w:p>
    <w:p w:rsidR="00000000" w:rsidDel="00000000" w:rsidP="00000000" w:rsidRDefault="00000000" w:rsidRPr="00000000" w14:paraId="000000EC">
      <w:pPr>
        <w:ind w:left="720" w:firstLine="0"/>
        <w:rPr>
          <w:color w:val="0000ff"/>
        </w:rPr>
      </w:pPr>
      <w:r w:rsidDel="00000000" w:rsidR="00000000" w:rsidRPr="00000000">
        <w:rPr>
          <w:color w:val="0000ff"/>
          <w:rtl w:val="0"/>
        </w:rPr>
        <w:t xml:space="preserve">partner_bank_</w:t>
      </w:r>
      <w:r w:rsidDel="00000000" w:rsidR="00000000" w:rsidRPr="00000000">
        <w:rPr>
          <w:color w:val="0000ff"/>
          <w:rtl w:val="0"/>
        </w:rPr>
        <w:t xml:space="preserve">on_hold::IMPS::direct::list_of_merchants </w:t>
      </w:r>
      <w:r w:rsidDel="00000000" w:rsidR="00000000" w:rsidRPr="00000000">
        <w:rPr>
          <w:color w:val="0000ff"/>
          <w:rtl w:val="0"/>
        </w:rPr>
        <w:t xml:space="preserve">-  []</w:t>
      </w:r>
    </w:p>
    <w:p w:rsidR="00000000" w:rsidDel="00000000" w:rsidP="00000000" w:rsidRDefault="00000000" w:rsidRPr="00000000" w14:paraId="000000ED">
      <w:pPr>
        <w:ind w:left="720" w:firstLine="0"/>
        <w:rPr>
          <w:color w:val="0000ff"/>
        </w:rPr>
      </w:pPr>
      <w:r w:rsidDel="00000000" w:rsidR="00000000" w:rsidRPr="00000000">
        <w:rPr>
          <w:rtl w:val="0"/>
        </w:rPr>
      </w:r>
    </w:p>
    <w:p w:rsidR="00000000" w:rsidDel="00000000" w:rsidP="00000000" w:rsidRDefault="00000000" w:rsidRPr="00000000" w14:paraId="000000EE">
      <w:pPr>
        <w:numPr>
          <w:ilvl w:val="0"/>
          <w:numId w:val="1"/>
        </w:numPr>
        <w:ind w:left="720" w:hanging="360"/>
        <w:rPr>
          <w:rFonts w:ascii="Proxima Nova" w:cs="Proxima Nova" w:eastAsia="Proxima Nova" w:hAnsi="Proxima Nova"/>
        </w:rPr>
      </w:pPr>
      <w:r w:rsidDel="00000000" w:rsidR="00000000" w:rsidRPr="00000000">
        <w:rPr>
          <w:rtl w:val="0"/>
        </w:rPr>
        <w:t xml:space="preserve">TTL</w:t>
      </w:r>
      <w:r w:rsidDel="00000000" w:rsidR="00000000" w:rsidRPr="00000000">
        <w:rPr>
          <w:rtl w:val="0"/>
        </w:rPr>
        <w:t xml:space="preserve"> </w:t>
      </w:r>
      <w:r w:rsidDel="00000000" w:rsidR="00000000" w:rsidRPr="00000000">
        <w:rPr>
          <w:rtl w:val="0"/>
        </w:rPr>
        <w:t xml:space="preserve">of redis</w:t>
      </w:r>
      <w:r w:rsidDel="00000000" w:rsidR="00000000" w:rsidRPr="00000000">
        <w:rPr>
          <w:rtl w:val="0"/>
        </w:rPr>
        <w:t xml:space="preserve"> key will be </w:t>
      </w:r>
      <w:r w:rsidDel="00000000" w:rsidR="00000000" w:rsidRPr="00000000">
        <w:rPr>
          <w:rtl w:val="0"/>
        </w:rPr>
        <w:t xml:space="preserve">x h</w:t>
      </w:r>
      <w:r w:rsidDel="00000000" w:rsidR="00000000" w:rsidRPr="00000000">
        <w:rPr>
          <w:rtl w:val="0"/>
        </w:rPr>
        <w:t xml:space="preserve">r and if there isn’t any event for x hr, the key in redis will expire and payouts won’t be kept on hold for that particular mode, account_type </w:t>
      </w:r>
      <w:r w:rsidDel="00000000" w:rsidR="00000000" w:rsidRPr="00000000">
        <w:rPr>
          <w:rtl w:val="0"/>
        </w:rPr>
        <w:t xml:space="preserve">combination</w:t>
      </w:r>
      <w:r w:rsidDel="00000000" w:rsidR="00000000" w:rsidRPr="00000000">
        <w:rPr>
          <w:rtl w:val="0"/>
        </w:rPr>
        <w:t xml:space="preserve">.</w:t>
      </w:r>
    </w:p>
    <w:p w:rsidR="00000000" w:rsidDel="00000000" w:rsidP="00000000" w:rsidRDefault="00000000" w:rsidRPr="00000000" w14:paraId="000000EF">
      <w:pPr>
        <w:numPr>
          <w:ilvl w:val="0"/>
          <w:numId w:val="1"/>
        </w:numPr>
        <w:ind w:left="720" w:hanging="360"/>
        <w:rPr/>
      </w:pPr>
      <w:r w:rsidDel="00000000" w:rsidR="00000000" w:rsidRPr="00000000">
        <w:rPr>
          <w:rtl w:val="0"/>
        </w:rPr>
        <w:t xml:space="preserve">For every incoming payout request we</w:t>
      </w:r>
      <w:r w:rsidDel="00000000" w:rsidR="00000000" w:rsidRPr="00000000">
        <w:rPr>
          <w:rtl w:val="0"/>
        </w:rPr>
        <w:t xml:space="preserve"> first fetch the bene bank and check if it’s down</w:t>
      </w:r>
      <w:r w:rsidDel="00000000" w:rsidR="00000000" w:rsidRPr="00000000">
        <w:rPr>
          <w:rtl w:val="0"/>
        </w:rPr>
        <w:t xml:space="preserve">. If it is down, we move the payout to on_hold.</w:t>
      </w:r>
    </w:p>
    <w:p w:rsidR="00000000" w:rsidDel="00000000" w:rsidP="00000000" w:rsidRDefault="00000000" w:rsidRPr="00000000" w14:paraId="000000F0">
      <w:pPr>
        <w:numPr>
          <w:ilvl w:val="0"/>
          <w:numId w:val="1"/>
        </w:numPr>
        <w:ind w:left="720" w:hanging="360"/>
        <w:rPr>
          <w:u w:val="none"/>
        </w:rPr>
      </w:pPr>
      <w:r w:rsidDel="00000000" w:rsidR="00000000" w:rsidRPr="00000000">
        <w:rPr>
          <w:rtl w:val="0"/>
        </w:rPr>
        <w:t xml:space="preserve">If bene bank isn’t down, then we check in redis for default value of partner bank unavailability for that mode, account_type. If it’s true, payout will be moved to the on_hold state. </w:t>
      </w:r>
    </w:p>
    <w:p w:rsidR="00000000" w:rsidDel="00000000" w:rsidP="00000000" w:rsidRDefault="00000000" w:rsidRPr="00000000" w14:paraId="000000F1">
      <w:pPr>
        <w:numPr>
          <w:ilvl w:val="0"/>
          <w:numId w:val="1"/>
        </w:numPr>
        <w:ind w:left="720" w:hanging="360"/>
        <w:rPr>
          <w:u w:val="none"/>
        </w:rPr>
      </w:pPr>
      <w:r w:rsidDel="00000000" w:rsidR="00000000" w:rsidRPr="00000000">
        <w:rPr>
          <w:rtl w:val="0"/>
        </w:rPr>
        <w:t xml:space="preserve">If the default value is false, we check if the given merchant exists in the list of partner bank unavailability merchants. If it exists, payout will be moved to the on_hold state. If it doesn’t exist, </w:t>
      </w:r>
      <w:r w:rsidDel="00000000" w:rsidR="00000000" w:rsidRPr="00000000">
        <w:rPr>
          <w:rtl w:val="0"/>
        </w:rPr>
        <w:t xml:space="preserve">payout</w:t>
      </w:r>
      <w:r w:rsidDel="00000000" w:rsidR="00000000" w:rsidRPr="00000000">
        <w:rPr>
          <w:rtl w:val="0"/>
        </w:rPr>
        <w:t xml:space="preserve"> will be sent to FTS. </w:t>
      </w:r>
    </w:p>
    <w:p w:rsidR="00000000" w:rsidDel="00000000" w:rsidP="00000000" w:rsidRDefault="00000000" w:rsidRPr="00000000" w14:paraId="000000F2">
      <w:pPr>
        <w:ind w:left="0" w:firstLine="0"/>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4"/>
        <w:rPr>
          <w:b w:val="1"/>
          <w:color w:val="000000"/>
        </w:rPr>
      </w:pPr>
      <w:bookmarkStart w:colFirst="0" w:colLast="0" w:name="_h4gucs9vjqzg" w:id="18"/>
      <w:bookmarkEnd w:id="18"/>
      <w:r w:rsidDel="00000000" w:rsidR="00000000" w:rsidRPr="00000000">
        <w:rPr>
          <w:b w:val="1"/>
          <w:color w:val="000000"/>
          <w:rtl w:val="0"/>
        </w:rPr>
        <w:t xml:space="preserve">Dispatching the payouts on partner bank availability uptime event</w:t>
      </w:r>
    </w:p>
    <w:p w:rsidR="00000000" w:rsidDel="00000000" w:rsidP="00000000" w:rsidRDefault="00000000" w:rsidRPr="00000000" w14:paraId="000000F5">
      <w:pPr>
        <w:numPr>
          <w:ilvl w:val="0"/>
          <w:numId w:val="1"/>
        </w:numPr>
        <w:ind w:left="720" w:hanging="360"/>
        <w:rPr>
          <w:rFonts w:ascii="Proxima Nova" w:cs="Proxima Nova" w:eastAsia="Proxima Nova" w:hAnsi="Proxima Nova"/>
        </w:rPr>
      </w:pPr>
      <w:r w:rsidDel="00000000" w:rsidR="00000000" w:rsidRPr="00000000">
        <w:rPr>
          <w:rtl w:val="0"/>
        </w:rPr>
        <w:t xml:space="preserve">On receiving partner bank availability uptime </w:t>
      </w:r>
      <w:r w:rsidDel="00000000" w:rsidR="00000000" w:rsidRPr="00000000">
        <w:rPr>
          <w:rtl w:val="0"/>
        </w:rPr>
        <w:t xml:space="preserve">event</w:t>
      </w:r>
      <w:r w:rsidDel="00000000" w:rsidR="00000000" w:rsidRPr="00000000">
        <w:rPr>
          <w:rtl w:val="0"/>
        </w:rPr>
        <w:t xml:space="preserve">, we </w:t>
      </w:r>
      <w:r w:rsidDel="00000000" w:rsidR="00000000" w:rsidRPr="00000000">
        <w:rPr>
          <w:rtl w:val="0"/>
        </w:rPr>
        <w:t xml:space="preserve">fetch the payouts</w:t>
      </w:r>
      <w:r w:rsidDel="00000000" w:rsidR="00000000" w:rsidRPr="00000000">
        <w:rPr>
          <w:rtl w:val="0"/>
        </w:rPr>
        <w:t xml:space="preserve"> that are in on-hold state for that mode, source_account_type combination and </w:t>
      </w:r>
      <w:r w:rsidDel="00000000" w:rsidR="00000000" w:rsidRPr="00000000">
        <w:rPr>
          <w:rtl w:val="0"/>
        </w:rPr>
        <w:t xml:space="preserve">dispatch them to FTS.</w:t>
      </w:r>
      <w:r w:rsidDel="00000000" w:rsidR="00000000" w:rsidRPr="00000000">
        <w:rPr>
          <w:rtl w:val="0"/>
        </w:rPr>
      </w:r>
    </w:p>
    <w:p w:rsidR="00000000" w:rsidDel="00000000" w:rsidP="00000000" w:rsidRDefault="00000000" w:rsidRPr="00000000" w14:paraId="000000F6">
      <w:pPr>
        <w:numPr>
          <w:ilvl w:val="0"/>
          <w:numId w:val="1"/>
        </w:numPr>
        <w:ind w:left="720" w:hanging="360"/>
        <w:rPr>
          <w:u w:val="none"/>
        </w:rPr>
      </w:pPr>
      <w:r w:rsidDel="00000000" w:rsidR="00000000" w:rsidRPr="00000000">
        <w:rPr>
          <w:rtl w:val="0"/>
        </w:rPr>
        <w:t xml:space="preserve">As part of V0, </w:t>
      </w:r>
      <w:r w:rsidDel="00000000" w:rsidR="00000000" w:rsidRPr="00000000">
        <w:rPr>
          <w:rtl w:val="0"/>
        </w:rPr>
        <w:t xml:space="preserve">we aren’t merging</w:t>
      </w:r>
      <w:r w:rsidDel="00000000" w:rsidR="00000000" w:rsidRPr="00000000">
        <w:rPr>
          <w:rtl w:val="0"/>
        </w:rPr>
        <w:t xml:space="preserve"> this with bene bank and will be treated as an individual module.</w:t>
      </w:r>
    </w:p>
    <w:p w:rsidR="00000000" w:rsidDel="00000000" w:rsidP="00000000" w:rsidRDefault="00000000" w:rsidRPr="00000000" w14:paraId="000000F7">
      <w:pPr>
        <w:numPr>
          <w:ilvl w:val="1"/>
          <w:numId w:val="1"/>
        </w:numPr>
        <w:ind w:left="1440" w:hanging="360"/>
        <w:rPr>
          <w:u w:val="none"/>
        </w:rPr>
      </w:pPr>
      <w:r w:rsidDel="00000000" w:rsidR="00000000" w:rsidRPr="00000000">
        <w:rPr>
          <w:rtl w:val="0"/>
        </w:rPr>
        <w:t xml:space="preserve">We won’t be checking for bene bank health while releasing On hold payouts for partner bank uptime.</w:t>
      </w:r>
    </w:p>
    <w:p w:rsidR="00000000" w:rsidDel="00000000" w:rsidP="00000000" w:rsidRDefault="00000000" w:rsidRPr="00000000" w14:paraId="000000F8">
      <w:pPr>
        <w:numPr>
          <w:ilvl w:val="1"/>
          <w:numId w:val="1"/>
        </w:numPr>
        <w:ind w:left="1440" w:hanging="360"/>
        <w:rPr>
          <w:u w:val="none"/>
        </w:rPr>
      </w:pPr>
      <w:r w:rsidDel="00000000" w:rsidR="00000000" w:rsidRPr="00000000">
        <w:rPr>
          <w:rtl w:val="0"/>
        </w:rPr>
        <w:t xml:space="preserve">If a payout is initially marked on-hold for bene bank downtime and later if it got </w:t>
      </w:r>
      <w:r w:rsidDel="00000000" w:rsidR="00000000" w:rsidRPr="00000000">
        <w:rPr>
          <w:rtl w:val="0"/>
        </w:rPr>
        <w:t xml:space="preserve">released during uptime, we then check if partner bank is down and mark it to on-hold state again.</w:t>
      </w:r>
      <w:r w:rsidDel="00000000" w:rsidR="00000000" w:rsidRPr="00000000">
        <w:rPr>
          <w:rtl w:val="0"/>
        </w:rPr>
      </w:r>
    </w:p>
    <w:p w:rsidR="00000000" w:rsidDel="00000000" w:rsidP="00000000" w:rsidRDefault="00000000" w:rsidRPr="00000000" w14:paraId="000000F9">
      <w:pPr>
        <w:numPr>
          <w:ilvl w:val="0"/>
          <w:numId w:val="1"/>
        </w:numPr>
        <w:ind w:left="720" w:hanging="360"/>
        <w:rPr>
          <w:u w:val="none"/>
        </w:rPr>
      </w:pPr>
      <w:r w:rsidDel="00000000" w:rsidR="00000000" w:rsidRPr="00000000">
        <w:rPr>
          <w:rtl w:val="0"/>
        </w:rPr>
        <w:t xml:space="preserve">While dispatching payouts to FTS</w:t>
      </w:r>
      <w:r w:rsidDel="00000000" w:rsidR="00000000" w:rsidRPr="00000000">
        <w:rPr>
          <w:rtl w:val="0"/>
        </w:rPr>
        <w:t xml:space="preserve">, </w:t>
      </w:r>
      <w:r w:rsidDel="00000000" w:rsidR="00000000" w:rsidRPr="00000000">
        <w:rPr>
          <w:rtl w:val="0"/>
        </w:rPr>
        <w:t xml:space="preserve">rate limiter is applied which will help to not bombard</w:t>
      </w:r>
      <w:r w:rsidDel="00000000" w:rsidR="00000000" w:rsidRPr="00000000">
        <w:rPr>
          <w:rtl w:val="0"/>
        </w:rPr>
        <w:t xml:space="preserve"> FTS with high TPS. </w:t>
      </w:r>
    </w:p>
    <w:p w:rsidR="00000000" w:rsidDel="00000000" w:rsidP="00000000" w:rsidRDefault="00000000" w:rsidRPr="00000000" w14:paraId="000000FA">
      <w:pPr>
        <w:ind w:left="0" w:firstLine="0"/>
        <w:rPr/>
      </w:pPr>
      <w:r w:rsidDel="00000000" w:rsidR="00000000" w:rsidRPr="00000000">
        <w:rPr>
          <w:rtl w:val="0"/>
        </w:rPr>
      </w:r>
    </w:p>
    <w:p w:rsidR="00000000" w:rsidDel="00000000" w:rsidP="00000000" w:rsidRDefault="00000000" w:rsidRPr="00000000" w14:paraId="000000FB">
      <w:pPr>
        <w:ind w:left="720" w:firstLine="0"/>
        <w:rPr/>
      </w:pPr>
      <w:r w:rsidDel="00000000" w:rsidR="00000000" w:rsidRPr="00000000">
        <w:rPr>
          <w:rtl w:val="0"/>
        </w:rPr>
      </w:r>
    </w:p>
    <w:p w:rsidR="00000000" w:rsidDel="00000000" w:rsidP="00000000" w:rsidRDefault="00000000" w:rsidRPr="00000000" w14:paraId="000000FC">
      <w:pPr>
        <w:pStyle w:val="Heading4"/>
        <w:rPr>
          <w:b w:val="1"/>
          <w:color w:val="000000"/>
        </w:rPr>
      </w:pPr>
      <w:bookmarkStart w:colFirst="0" w:colLast="0" w:name="_dm50ycdsyds2" w:id="19"/>
      <w:bookmarkEnd w:id="19"/>
      <w:r w:rsidDel="00000000" w:rsidR="00000000" w:rsidRPr="00000000">
        <w:rPr>
          <w:b w:val="1"/>
          <w:color w:val="000000"/>
          <w:rtl w:val="0"/>
        </w:rPr>
        <w:t xml:space="preserve">Merchant config for defining queuing behaviour and SLA</w:t>
      </w:r>
    </w:p>
    <w:p w:rsidR="00000000" w:rsidDel="00000000" w:rsidP="00000000" w:rsidRDefault="00000000" w:rsidRPr="00000000" w14:paraId="000000FD">
      <w:pPr>
        <w:numPr>
          <w:ilvl w:val="0"/>
          <w:numId w:val="1"/>
        </w:numPr>
        <w:ind w:left="720" w:hanging="360"/>
        <w:rPr/>
      </w:pPr>
      <w:r w:rsidDel="00000000" w:rsidR="00000000" w:rsidRPr="00000000">
        <w:rPr>
          <w:rtl w:val="0"/>
        </w:rPr>
        <w:t xml:space="preserve">It will be similar to bene bank, which is:</w:t>
      </w:r>
    </w:p>
    <w:p w:rsidR="00000000" w:rsidDel="00000000" w:rsidP="00000000" w:rsidRDefault="00000000" w:rsidRPr="00000000" w14:paraId="000000FE">
      <w:pPr>
        <w:numPr>
          <w:ilvl w:val="1"/>
          <w:numId w:val="1"/>
        </w:numPr>
        <w:ind w:left="1440" w:hanging="360"/>
        <w:rPr/>
      </w:pPr>
      <w:r w:rsidDel="00000000" w:rsidR="00000000" w:rsidRPr="00000000">
        <w:rPr>
          <w:rtl w:val="0"/>
        </w:rPr>
        <w:t xml:space="preserve">The queuing behaviour will be managed by the feature flag.</w:t>
      </w:r>
    </w:p>
    <w:p w:rsidR="00000000" w:rsidDel="00000000" w:rsidP="00000000" w:rsidRDefault="00000000" w:rsidRPr="00000000" w14:paraId="000000FF">
      <w:pPr>
        <w:numPr>
          <w:ilvl w:val="1"/>
          <w:numId w:val="1"/>
        </w:numPr>
        <w:ind w:left="1440" w:hanging="360"/>
        <w:rPr>
          <w:rFonts w:ascii="Proxima Nova" w:cs="Proxima Nova" w:eastAsia="Proxima Nova" w:hAnsi="Proxima Nova"/>
          <w:u w:val="none"/>
        </w:rPr>
      </w:pPr>
      <w:r w:rsidDel="00000000" w:rsidR="00000000" w:rsidRPr="00000000">
        <w:rPr>
          <w:rtl w:val="0"/>
        </w:rPr>
        <w:t xml:space="preserve">Default SLA value to start with will be1hr.</w:t>
      </w:r>
      <w:r w:rsidDel="00000000" w:rsidR="00000000" w:rsidRPr="00000000">
        <w:rPr>
          <w:rtl w:val="0"/>
        </w:rPr>
      </w:r>
    </w:p>
    <w:p w:rsidR="00000000" w:rsidDel="00000000" w:rsidP="00000000" w:rsidRDefault="00000000" w:rsidRPr="00000000" w14:paraId="00000100">
      <w:pPr>
        <w:numPr>
          <w:ilvl w:val="1"/>
          <w:numId w:val="1"/>
        </w:numPr>
        <w:ind w:left="1440" w:hanging="360"/>
        <w:rPr/>
      </w:pPr>
      <w:r w:rsidDel="00000000" w:rsidR="00000000" w:rsidRPr="00000000">
        <w:rPr>
          <w:rtl w:val="0"/>
        </w:rPr>
        <w:t xml:space="preserve">The queuing SLA settings can be done in two ways:</w:t>
      </w:r>
    </w:p>
    <w:p w:rsidR="00000000" w:rsidDel="00000000" w:rsidP="00000000" w:rsidRDefault="00000000" w:rsidRPr="00000000" w14:paraId="00000101">
      <w:pPr>
        <w:numPr>
          <w:ilvl w:val="0"/>
          <w:numId w:val="6"/>
        </w:numPr>
        <w:ind w:left="1440" w:hanging="360"/>
        <w:rPr/>
      </w:pPr>
      <w:r w:rsidDel="00000000" w:rsidR="00000000" w:rsidRPr="00000000">
        <w:rPr>
          <w:rtl w:val="0"/>
        </w:rPr>
        <w:t xml:space="preserve">Using the settings table : We will have a global config for sla and for merchant specific sla config we can use settings table which we currently use for payouts_purpose and many other use cases.</w:t>
      </w:r>
    </w:p>
    <w:p w:rsidR="00000000" w:rsidDel="00000000" w:rsidP="00000000" w:rsidRDefault="00000000" w:rsidRPr="00000000" w14:paraId="00000102">
      <w:pPr>
        <w:numPr>
          <w:ilvl w:val="0"/>
          <w:numId w:val="6"/>
        </w:numPr>
        <w:ind w:left="1440" w:hanging="360"/>
        <w:rPr/>
      </w:pPr>
      <w:r w:rsidDel="00000000" w:rsidR="00000000" w:rsidRPr="00000000">
        <w:rPr>
          <w:rtl w:val="0"/>
        </w:rPr>
        <w:t xml:space="preserve">Using config key: We will have a global config for sla and the merchant specific sla can also be kept in config and override the global if merchant specific is present.</w:t>
      </w:r>
    </w:p>
    <w:p w:rsidR="00000000" w:rsidDel="00000000" w:rsidP="00000000" w:rsidRDefault="00000000" w:rsidRPr="00000000" w14:paraId="00000103">
      <w:pPr>
        <w:ind w:left="720" w:firstLine="0"/>
        <w:rPr/>
      </w:pPr>
      <w:r w:rsidDel="00000000" w:rsidR="00000000" w:rsidRPr="00000000">
        <w:rPr>
          <w:rtl w:val="0"/>
        </w:rPr>
        <w:t xml:space="preserve">For phase I</w:t>
      </w:r>
      <w:r w:rsidDel="00000000" w:rsidR="00000000" w:rsidRPr="00000000">
        <w:rPr>
          <w:rtl w:val="0"/>
        </w:rPr>
        <w:t xml:space="preserve"> , we are not going to provide any config setting facility from the merchant or   admin dashboard. So we can keep this in </w:t>
      </w:r>
      <w:r w:rsidDel="00000000" w:rsidR="00000000" w:rsidRPr="00000000">
        <w:rPr>
          <w:rtl w:val="0"/>
        </w:rPr>
        <w:t xml:space="preserve">redis config</w:t>
      </w:r>
      <w:r w:rsidDel="00000000" w:rsidR="00000000" w:rsidRPr="00000000">
        <w:rPr>
          <w:rtl w:val="0"/>
        </w:rPr>
        <w:t xml:space="preserve"> and in v2 we can expose a route to the merchant dashboard for setting up an sla.</w:t>
      </w:r>
    </w:p>
    <w:p w:rsidR="00000000" w:rsidDel="00000000" w:rsidP="00000000" w:rsidRDefault="00000000" w:rsidRPr="00000000" w14:paraId="00000104">
      <w:pPr>
        <w:ind w:left="720" w:firstLine="0"/>
        <w:rPr/>
      </w:pPr>
      <w:r w:rsidDel="00000000" w:rsidR="00000000" w:rsidRPr="00000000">
        <w:rPr>
          <w:rtl w:val="0"/>
        </w:rPr>
      </w:r>
    </w:p>
    <w:p w:rsidR="00000000" w:rsidDel="00000000" w:rsidP="00000000" w:rsidRDefault="00000000" w:rsidRPr="00000000" w14:paraId="00000105">
      <w:pPr>
        <w:ind w:left="720" w:firstLine="0"/>
        <w:rPr/>
      </w:pPr>
      <w:r w:rsidDel="00000000" w:rsidR="00000000" w:rsidRPr="00000000">
        <w:rPr>
          <w:rtl w:val="0"/>
        </w:rPr>
      </w:r>
    </w:p>
    <w:p w:rsidR="00000000" w:rsidDel="00000000" w:rsidP="00000000" w:rsidRDefault="00000000" w:rsidRPr="00000000" w14:paraId="00000106">
      <w:pPr>
        <w:pStyle w:val="Heading4"/>
        <w:rPr>
          <w:b w:val="1"/>
          <w:color w:val="000000"/>
        </w:rPr>
      </w:pPr>
      <w:bookmarkStart w:colFirst="0" w:colLast="0" w:name="_6wb1q2phvqol" w:id="20"/>
      <w:bookmarkEnd w:id="20"/>
      <w:r w:rsidDel="00000000" w:rsidR="00000000" w:rsidRPr="00000000">
        <w:rPr>
          <w:b w:val="1"/>
          <w:color w:val="000000"/>
          <w:rtl w:val="0"/>
        </w:rPr>
        <w:t xml:space="preserve">Options for a merchant during or after expiration of on-hold SLA for a payout.</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Option 1 or Default behaviour: </w:t>
      </w:r>
    </w:p>
    <w:p w:rsidR="00000000" w:rsidDel="00000000" w:rsidP="00000000" w:rsidRDefault="00000000" w:rsidRPr="00000000" w14:paraId="00000109">
      <w:pPr>
        <w:numPr>
          <w:ilvl w:val="0"/>
          <w:numId w:val="2"/>
        </w:numPr>
        <w:ind w:left="720" w:hanging="360"/>
      </w:pPr>
      <w:r w:rsidDel="00000000" w:rsidR="00000000" w:rsidRPr="00000000">
        <w:rPr>
          <w:rtl w:val="0"/>
        </w:rPr>
        <w:t xml:space="preserve">Payout is moved </w:t>
      </w:r>
      <w:r w:rsidDel="00000000" w:rsidR="00000000" w:rsidRPr="00000000">
        <w:rPr>
          <w:rtl w:val="0"/>
        </w:rPr>
        <w:t xml:space="preserve">to failed</w:t>
      </w:r>
      <w:r w:rsidDel="00000000" w:rsidR="00000000" w:rsidRPr="00000000">
        <w:rPr>
          <w:rtl w:val="0"/>
        </w:rPr>
        <w:t xml:space="preserve"> state with reason as ‘no healthy partner bank is available’.</w:t>
      </w:r>
    </w:p>
    <w:p w:rsidR="00000000" w:rsidDel="00000000" w:rsidP="00000000" w:rsidRDefault="00000000" w:rsidRPr="00000000" w14:paraId="0000010A">
      <w:pPr>
        <w:numPr>
          <w:ilvl w:val="0"/>
          <w:numId w:val="2"/>
        </w:numPr>
        <w:ind w:left="720" w:hanging="360"/>
      </w:pPr>
      <w:r w:rsidDel="00000000" w:rsidR="00000000" w:rsidRPr="00000000">
        <w:rPr>
          <w:rtl w:val="0"/>
        </w:rPr>
        <w:t xml:space="preserve">Pros:</w:t>
      </w:r>
    </w:p>
    <w:p w:rsidR="00000000" w:rsidDel="00000000" w:rsidP="00000000" w:rsidRDefault="00000000" w:rsidRPr="00000000" w14:paraId="0000010B">
      <w:pPr>
        <w:numPr>
          <w:ilvl w:val="1"/>
          <w:numId w:val="2"/>
        </w:numPr>
        <w:ind w:left="1440" w:hanging="360"/>
      </w:pPr>
      <w:r w:rsidDel="00000000" w:rsidR="00000000" w:rsidRPr="00000000">
        <w:rPr>
          <w:rtl w:val="0"/>
        </w:rPr>
        <w:t xml:space="preserve">Payout is moved to final state within an hour/on-hold SLA. Sending it </w:t>
      </w:r>
      <w:r w:rsidDel="00000000" w:rsidR="00000000" w:rsidRPr="00000000">
        <w:rPr>
          <w:rtl w:val="0"/>
        </w:rPr>
        <w:t xml:space="preserve">to partner</w:t>
      </w:r>
      <w:r w:rsidDel="00000000" w:rsidR="00000000" w:rsidRPr="00000000">
        <w:rPr>
          <w:rtl w:val="0"/>
        </w:rPr>
        <w:t xml:space="preserve"> bank may lead to unexpected behaviour such as payouts getting stuck </w:t>
      </w:r>
      <w:r w:rsidDel="00000000" w:rsidR="00000000" w:rsidRPr="00000000">
        <w:rPr>
          <w:rtl w:val="0"/>
        </w:rPr>
        <w:t xml:space="preserve">for a long</w:t>
      </w:r>
      <w:r w:rsidDel="00000000" w:rsidR="00000000" w:rsidRPr="00000000">
        <w:rPr>
          <w:rtl w:val="0"/>
        </w:rPr>
        <w:t xml:space="preserve"> time. </w:t>
      </w:r>
    </w:p>
    <w:p w:rsidR="00000000" w:rsidDel="00000000" w:rsidP="00000000" w:rsidRDefault="00000000" w:rsidRPr="00000000" w14:paraId="0000010C">
      <w:pPr>
        <w:numPr>
          <w:ilvl w:val="0"/>
          <w:numId w:val="2"/>
        </w:numPr>
        <w:ind w:left="720" w:hanging="360"/>
      </w:pPr>
      <w:r w:rsidDel="00000000" w:rsidR="00000000" w:rsidRPr="00000000">
        <w:rPr>
          <w:rtl w:val="0"/>
        </w:rPr>
        <w:t xml:space="preserve">Cons:</w:t>
      </w:r>
    </w:p>
    <w:p w:rsidR="00000000" w:rsidDel="00000000" w:rsidP="00000000" w:rsidRDefault="00000000" w:rsidRPr="00000000" w14:paraId="0000010D">
      <w:pPr>
        <w:numPr>
          <w:ilvl w:val="1"/>
          <w:numId w:val="2"/>
        </w:numPr>
        <w:ind w:left="1440" w:hanging="360"/>
      </w:pPr>
      <w:r w:rsidDel="00000000" w:rsidR="00000000" w:rsidRPr="00000000">
        <w:rPr>
          <w:rtl w:val="0"/>
        </w:rPr>
        <w:t xml:space="preserve">If degradation for non availability of a partner </w:t>
      </w:r>
      <w:r w:rsidDel="00000000" w:rsidR="00000000" w:rsidRPr="00000000">
        <w:rPr>
          <w:rtl w:val="0"/>
        </w:rPr>
        <w:t xml:space="preserve">bank</w:t>
      </w:r>
      <w:r w:rsidDel="00000000" w:rsidR="00000000" w:rsidRPr="00000000">
        <w:rPr>
          <w:rtl w:val="0"/>
        </w:rPr>
        <w:t xml:space="preserve"> is more than 1 hour, many payouts may fail.</w:t>
      </w:r>
    </w:p>
    <w:p w:rsidR="00000000" w:rsidDel="00000000" w:rsidP="00000000" w:rsidRDefault="00000000" w:rsidRPr="00000000" w14:paraId="0000010E">
      <w:pPr>
        <w:ind w:left="0" w:firstLine="0"/>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Option 2: </w:t>
      </w:r>
    </w:p>
    <w:p w:rsidR="00000000" w:rsidDel="00000000" w:rsidP="00000000" w:rsidRDefault="00000000" w:rsidRPr="00000000" w14:paraId="00000110">
      <w:pPr>
        <w:numPr>
          <w:ilvl w:val="0"/>
          <w:numId w:val="2"/>
        </w:numPr>
        <w:ind w:left="720" w:hanging="360"/>
      </w:pPr>
      <w:r w:rsidDel="00000000" w:rsidR="00000000" w:rsidRPr="00000000">
        <w:rPr>
          <w:rtl w:val="0"/>
        </w:rPr>
        <w:t xml:space="preserve">Process the payout as usual through the highest priority degraded partner bank after on hold SLA expires.</w:t>
      </w:r>
    </w:p>
    <w:p w:rsidR="00000000" w:rsidDel="00000000" w:rsidP="00000000" w:rsidRDefault="00000000" w:rsidRPr="00000000" w14:paraId="00000111">
      <w:pPr>
        <w:numPr>
          <w:ilvl w:val="0"/>
          <w:numId w:val="2"/>
        </w:numPr>
        <w:ind w:left="720" w:hanging="360"/>
      </w:pPr>
      <w:r w:rsidDel="00000000" w:rsidR="00000000" w:rsidRPr="00000000">
        <w:rPr>
          <w:rtl w:val="0"/>
        </w:rPr>
        <w:t xml:space="preserve">Pros:</w:t>
      </w:r>
    </w:p>
    <w:p w:rsidR="00000000" w:rsidDel="00000000" w:rsidP="00000000" w:rsidRDefault="00000000" w:rsidRPr="00000000" w14:paraId="00000112">
      <w:pPr>
        <w:numPr>
          <w:ilvl w:val="1"/>
          <w:numId w:val="2"/>
        </w:numPr>
        <w:ind w:left="1440" w:hanging="360"/>
      </w:pPr>
      <w:r w:rsidDel="00000000" w:rsidR="00000000" w:rsidRPr="00000000">
        <w:rPr>
          <w:rtl w:val="0"/>
        </w:rPr>
        <w:t xml:space="preserve">Few payouts may succeed based on the level of degradation from the bank.</w:t>
      </w:r>
    </w:p>
    <w:p w:rsidR="00000000" w:rsidDel="00000000" w:rsidP="00000000" w:rsidRDefault="00000000" w:rsidRPr="00000000" w14:paraId="00000113">
      <w:pPr>
        <w:numPr>
          <w:ilvl w:val="0"/>
          <w:numId w:val="2"/>
        </w:numPr>
        <w:ind w:left="720" w:hanging="360"/>
      </w:pPr>
      <w:r w:rsidDel="00000000" w:rsidR="00000000" w:rsidRPr="00000000">
        <w:rPr>
          <w:rtl w:val="0"/>
        </w:rPr>
        <w:t xml:space="preserve">Cons:</w:t>
      </w:r>
    </w:p>
    <w:p w:rsidR="00000000" w:rsidDel="00000000" w:rsidP="00000000" w:rsidRDefault="00000000" w:rsidRPr="00000000" w14:paraId="00000114">
      <w:pPr>
        <w:numPr>
          <w:ilvl w:val="1"/>
          <w:numId w:val="2"/>
        </w:numPr>
        <w:ind w:left="1440" w:hanging="360"/>
      </w:pPr>
      <w:r w:rsidDel="00000000" w:rsidR="00000000" w:rsidRPr="00000000">
        <w:rPr>
          <w:rtl w:val="0"/>
        </w:rPr>
        <w:t xml:space="preserve">Payouts may get stuck at the bank's end for a long time and we don’t have any control on them.</w:t>
      </w:r>
    </w:p>
    <w:p w:rsidR="00000000" w:rsidDel="00000000" w:rsidP="00000000" w:rsidRDefault="00000000" w:rsidRPr="00000000" w14:paraId="00000115">
      <w:pPr>
        <w:ind w:left="0" w:firstLine="0"/>
        <w:rPr/>
      </w:pPr>
      <w:r w:rsidDel="00000000" w:rsidR="00000000" w:rsidRPr="00000000">
        <w:rPr>
          <w:rtl w:val="0"/>
        </w:rPr>
      </w:r>
    </w:p>
    <w:p w:rsidR="00000000" w:rsidDel="00000000" w:rsidP="00000000" w:rsidRDefault="00000000" w:rsidRPr="00000000" w14:paraId="00000116">
      <w:pPr>
        <w:ind w:left="0" w:firstLine="0"/>
        <w:rPr>
          <w:b w:val="1"/>
        </w:rPr>
      </w:pPr>
      <w:r w:rsidDel="00000000" w:rsidR="00000000" w:rsidRPr="00000000">
        <w:rPr>
          <w:b w:val="1"/>
          <w:rtl w:val="0"/>
        </w:rPr>
        <w:t xml:space="preserve">Preferred - Option 1</w:t>
      </w:r>
      <w:r w:rsidDel="00000000" w:rsidR="00000000" w:rsidRPr="00000000">
        <w:rPr>
          <w:rtl w:val="0"/>
        </w:rPr>
      </w:r>
    </w:p>
    <w:p w:rsidR="00000000" w:rsidDel="00000000" w:rsidP="00000000" w:rsidRDefault="00000000" w:rsidRPr="00000000" w14:paraId="00000117">
      <w:pPr>
        <w:ind w:left="0" w:firstLine="0"/>
        <w:rPr/>
      </w:pPr>
      <w:r w:rsidDel="00000000" w:rsidR="00000000" w:rsidRPr="00000000">
        <w:rPr>
          <w:rtl w:val="0"/>
        </w:rPr>
      </w:r>
    </w:p>
    <w:p w:rsidR="00000000" w:rsidDel="00000000" w:rsidP="00000000" w:rsidRDefault="00000000" w:rsidRPr="00000000" w14:paraId="00000118">
      <w:pPr>
        <w:ind w:left="0" w:firstLine="0"/>
        <w:rPr/>
      </w:pPr>
      <w:r w:rsidDel="00000000" w:rsidR="00000000" w:rsidRPr="00000000">
        <w:rPr>
          <w:rtl w:val="0"/>
        </w:rPr>
        <w:t xml:space="preserve">As part of Futuristic scope, we can provide a feature/ability for the merchant where he can cancel the payout that is in On-Hold state.</w:t>
      </w:r>
      <w:r w:rsidDel="00000000" w:rsidR="00000000" w:rsidRPr="00000000">
        <w:rPr>
          <w:rtl w:val="0"/>
        </w:rPr>
      </w:r>
    </w:p>
    <w:p w:rsidR="00000000" w:rsidDel="00000000" w:rsidP="00000000" w:rsidRDefault="00000000" w:rsidRPr="00000000" w14:paraId="00000119">
      <w:pPr>
        <w:ind w:left="0" w:firstLine="0"/>
        <w:rPr/>
      </w:pPr>
      <w:r w:rsidDel="00000000" w:rsidR="00000000" w:rsidRPr="00000000">
        <w:rPr>
          <w:rtl w:val="0"/>
        </w:rPr>
      </w:r>
    </w:p>
    <w:p w:rsidR="00000000" w:rsidDel="00000000" w:rsidP="00000000" w:rsidRDefault="00000000" w:rsidRPr="00000000" w14:paraId="0000011A">
      <w:pPr>
        <w:pStyle w:val="Heading4"/>
        <w:rPr>
          <w:b w:val="1"/>
          <w:color w:val="000000"/>
        </w:rPr>
      </w:pPr>
      <w:bookmarkStart w:colFirst="0" w:colLast="0" w:name="_50fysop3xt9s" w:id="21"/>
      <w:bookmarkEnd w:id="21"/>
      <w:r w:rsidDel="00000000" w:rsidR="00000000" w:rsidRPr="00000000">
        <w:rPr>
          <w:b w:val="1"/>
          <w:color w:val="000000"/>
          <w:rtl w:val="0"/>
        </w:rPr>
        <w:t xml:space="preserve">Auto cancellation of on-hold payouts on breaching the merchant SLA</w:t>
      </w:r>
    </w:p>
    <w:p w:rsidR="00000000" w:rsidDel="00000000" w:rsidP="00000000" w:rsidRDefault="00000000" w:rsidRPr="00000000" w14:paraId="0000011B">
      <w:pPr>
        <w:numPr>
          <w:ilvl w:val="0"/>
          <w:numId w:val="3"/>
        </w:numPr>
        <w:ind w:left="720" w:hanging="360"/>
        <w:rPr/>
      </w:pPr>
      <w:r w:rsidDel="00000000" w:rsidR="00000000" w:rsidRPr="00000000">
        <w:rPr>
          <w:rtl w:val="0"/>
        </w:rPr>
        <w:t xml:space="preserve">When a merchant SLA is breached we have to auto cancel the payout which is </w:t>
      </w:r>
      <w:r w:rsidDel="00000000" w:rsidR="00000000" w:rsidRPr="00000000">
        <w:rPr>
          <w:rtl w:val="0"/>
        </w:rPr>
        <w:t xml:space="preserve">in on-hold</w:t>
      </w:r>
      <w:r w:rsidDel="00000000" w:rsidR="00000000" w:rsidRPr="00000000">
        <w:rPr>
          <w:rtl w:val="0"/>
        </w:rPr>
        <w:t xml:space="preserve"> state.</w:t>
      </w:r>
    </w:p>
    <w:p w:rsidR="00000000" w:rsidDel="00000000" w:rsidP="00000000" w:rsidRDefault="00000000" w:rsidRPr="00000000" w14:paraId="0000011C">
      <w:pPr>
        <w:numPr>
          <w:ilvl w:val="0"/>
          <w:numId w:val="3"/>
        </w:numPr>
        <w:ind w:left="720" w:hanging="360"/>
        <w:rPr/>
      </w:pPr>
      <w:r w:rsidDel="00000000" w:rsidR="00000000" w:rsidRPr="00000000">
        <w:rPr>
          <w:rtl w:val="0"/>
        </w:rPr>
        <w:t xml:space="preserve">The state marking on auto cancellation will be “failed” with the proper reason populated in the failure_reason field.</w:t>
      </w:r>
    </w:p>
    <w:p w:rsidR="00000000" w:rsidDel="00000000" w:rsidP="00000000" w:rsidRDefault="00000000" w:rsidRPr="00000000" w14:paraId="0000011D">
      <w:pPr>
        <w:numPr>
          <w:ilvl w:val="0"/>
          <w:numId w:val="3"/>
        </w:numPr>
        <w:ind w:left="720" w:hanging="360"/>
        <w:rPr/>
      </w:pPr>
      <w:r w:rsidDel="00000000" w:rsidR="00000000" w:rsidRPr="00000000">
        <w:rPr>
          <w:rtl w:val="0"/>
        </w:rPr>
        <w:t xml:space="preserve">A job to be added which </w:t>
      </w:r>
      <w:r w:rsidDel="00000000" w:rsidR="00000000" w:rsidRPr="00000000">
        <w:rPr>
          <w:rtl w:val="0"/>
        </w:rPr>
        <w:t xml:space="preserve">looks up for the on-hold payouts</w:t>
      </w:r>
      <w:r w:rsidDel="00000000" w:rsidR="00000000" w:rsidRPr="00000000">
        <w:rPr>
          <w:rtl w:val="0"/>
        </w:rPr>
        <w:t xml:space="preserve"> for which SLA is breached in regular time intervals and accordingly </w:t>
      </w:r>
      <w:r w:rsidDel="00000000" w:rsidR="00000000" w:rsidRPr="00000000">
        <w:rPr>
          <w:rtl w:val="0"/>
        </w:rPr>
        <w:t xml:space="preserve">mark them cancelled or failed</w:t>
      </w:r>
      <w:r w:rsidDel="00000000" w:rsidR="00000000" w:rsidRPr="00000000">
        <w:rPr>
          <w:rtl w:val="0"/>
        </w:rPr>
        <w:t xml:space="preserve">.</w:t>
      </w:r>
    </w:p>
    <w:p w:rsidR="00000000" w:rsidDel="00000000" w:rsidP="00000000" w:rsidRDefault="00000000" w:rsidRPr="00000000" w14:paraId="0000011E">
      <w:pPr>
        <w:numPr>
          <w:ilvl w:val="0"/>
          <w:numId w:val="3"/>
        </w:numPr>
        <w:ind w:left="720" w:hanging="360"/>
        <w:rPr/>
      </w:pPr>
      <w:r w:rsidDel="00000000" w:rsidR="00000000" w:rsidRPr="00000000">
        <w:rPr>
          <w:rtl w:val="0"/>
        </w:rPr>
        <w:t xml:space="preserve">This job will also have a check if a partner bank is available for that merchant before failing, in case if it’s available and payout is on_hold it should not auto cancel and let it get processed.</w:t>
      </w:r>
      <w:r w:rsidDel="00000000" w:rsidR="00000000" w:rsidRPr="00000000">
        <w:rPr>
          <w:rtl w:val="0"/>
        </w:rPr>
      </w:r>
    </w:p>
    <w:p w:rsidR="00000000" w:rsidDel="00000000" w:rsidP="00000000" w:rsidRDefault="00000000" w:rsidRPr="00000000" w14:paraId="0000011F">
      <w:pPr>
        <w:ind w:left="0" w:firstLine="0"/>
        <w:rPr/>
      </w:pPr>
      <w:r w:rsidDel="00000000" w:rsidR="00000000" w:rsidRPr="00000000">
        <w:rPr>
          <w:rtl w:val="0"/>
        </w:rPr>
      </w:r>
    </w:p>
    <w:p w:rsidR="00000000" w:rsidDel="00000000" w:rsidP="00000000" w:rsidRDefault="00000000" w:rsidRPr="00000000" w14:paraId="00000120">
      <w:pPr>
        <w:pStyle w:val="Heading3"/>
        <w:rPr/>
      </w:pPr>
      <w:bookmarkStart w:colFirst="0" w:colLast="0" w:name="_sp5mfm3wh1h1" w:id="22"/>
      <w:bookmarkEnd w:id="22"/>
      <w:r w:rsidDel="00000000" w:rsidR="00000000" w:rsidRPr="00000000">
        <w:rPr>
          <w:color w:val="1155cc"/>
          <w:sz w:val="32"/>
          <w:szCs w:val="32"/>
          <w:rtl w:val="0"/>
        </w:rPr>
        <w:t xml:space="preserve">7.1.2 Expose an API in FTS which tells if a partner bank is available for a merchant.</w:t>
        <w:br w:type="textWrapping"/>
      </w:r>
      <w:r w:rsidDel="00000000" w:rsidR="00000000" w:rsidRPr="00000000">
        <w:rPr>
          <w:b w:val="1"/>
          <w:color w:val="000000"/>
          <w:rtl w:val="0"/>
        </w:rPr>
        <w:br w:type="textWrapping"/>
        <w:t xml:space="preserve">Implementation </w:t>
      </w:r>
      <w:r w:rsidDel="00000000" w:rsidR="00000000" w:rsidRPr="00000000">
        <w:rPr>
          <w:b w:val="1"/>
          <w:color w:val="000000"/>
          <w:rtl w:val="0"/>
        </w:rPr>
        <w:t xml:space="preserve">details</w:t>
      </w:r>
      <w:r w:rsidDel="00000000" w:rsidR="00000000" w:rsidRPr="00000000">
        <w:rPr>
          <w:rtl w:val="0"/>
        </w:rPr>
        <w:t xml:space="preserve">:</w:t>
      </w:r>
    </w:p>
    <w:p w:rsidR="00000000" w:rsidDel="00000000" w:rsidP="00000000" w:rsidRDefault="00000000" w:rsidRPr="00000000" w14:paraId="00000121">
      <w:pPr>
        <w:pStyle w:val="Heading4"/>
        <w:rPr>
          <w:b w:val="1"/>
          <w:color w:val="000000"/>
        </w:rPr>
      </w:pPr>
      <w:bookmarkStart w:colFirst="0" w:colLast="0" w:name="_wfnxt4tazhdm" w:id="23"/>
      <w:bookmarkEnd w:id="23"/>
      <w:r w:rsidDel="00000000" w:rsidR="00000000" w:rsidRPr="00000000">
        <w:rPr>
          <w:b w:val="1"/>
          <w:color w:val="000000"/>
          <w:rtl w:val="0"/>
        </w:rPr>
        <w:t xml:space="preserve">Implementation of partner bank availability service in FTS</w:t>
      </w:r>
    </w:p>
    <w:p w:rsidR="00000000" w:rsidDel="00000000" w:rsidP="00000000" w:rsidRDefault="00000000" w:rsidRPr="00000000" w14:paraId="00000122">
      <w:pPr>
        <w:numPr>
          <w:ilvl w:val="0"/>
          <w:numId w:val="1"/>
        </w:numPr>
        <w:ind w:left="720" w:hanging="360"/>
        <w:rPr>
          <w:rFonts w:ascii="Proxima Nova" w:cs="Proxima Nova" w:eastAsia="Proxima Nova" w:hAnsi="Proxima Nova"/>
        </w:rPr>
      </w:pPr>
      <w:r w:rsidDel="00000000" w:rsidR="00000000" w:rsidRPr="00000000">
        <w:rPr>
          <w:rtl w:val="0"/>
        </w:rPr>
        <w:t xml:space="preserve">A single point of contact which decides if a payout can be kept in On hold state due to partner bank unavailability.</w:t>
      </w:r>
    </w:p>
    <w:p w:rsidR="00000000" w:rsidDel="00000000" w:rsidP="00000000" w:rsidRDefault="00000000" w:rsidRPr="00000000" w14:paraId="00000123">
      <w:pPr>
        <w:numPr>
          <w:ilvl w:val="0"/>
          <w:numId w:val="1"/>
        </w:numPr>
        <w:ind w:left="720" w:hanging="360"/>
      </w:pPr>
      <w:r w:rsidDel="00000000" w:rsidR="00000000" w:rsidRPr="00000000">
        <w:rPr>
          <w:rtl w:val="0"/>
        </w:rPr>
        <w:t xml:space="preserve">This service is responsible for interacting with diff modules such as partner bank health, NEFT 24x7 limit exhaustion, TPS constraints and deciding if the payout has to be kept in on-hold state.</w:t>
      </w:r>
    </w:p>
    <w:p w:rsidR="00000000" w:rsidDel="00000000" w:rsidP="00000000" w:rsidRDefault="00000000" w:rsidRPr="00000000" w14:paraId="00000124">
      <w:pPr>
        <w:numPr>
          <w:ilvl w:val="0"/>
          <w:numId w:val="1"/>
        </w:numPr>
        <w:ind w:left="720" w:hanging="360"/>
        <w:rPr>
          <w:u w:val="none"/>
        </w:rPr>
      </w:pPr>
      <w:r w:rsidDel="00000000" w:rsidR="00000000" w:rsidRPr="00000000">
        <w:rPr>
          <w:rtl w:val="0"/>
        </w:rPr>
        <w:t xml:space="preserve">An API is exposed in FTS which tells if a payout has to be kept on hold.</w:t>
      </w:r>
    </w:p>
    <w:p w:rsidR="00000000" w:rsidDel="00000000" w:rsidP="00000000" w:rsidRDefault="00000000" w:rsidRPr="00000000" w14:paraId="00000125">
      <w:pPr>
        <w:numPr>
          <w:ilvl w:val="0"/>
          <w:numId w:val="1"/>
        </w:numPr>
        <w:ind w:left="720" w:hanging="360"/>
        <w:rPr>
          <w:u w:val="none"/>
        </w:rPr>
      </w:pPr>
      <w:r w:rsidDel="00000000" w:rsidR="00000000" w:rsidRPr="00000000">
        <w:rPr>
          <w:rtl w:val="0"/>
        </w:rPr>
        <w:t xml:space="preserve">Payouts hits this API after </w:t>
      </w:r>
      <w:r w:rsidDel="00000000" w:rsidR="00000000" w:rsidRPr="00000000">
        <w:rPr>
          <w:rtl w:val="0"/>
        </w:rPr>
        <w:t xml:space="preserve">bene</w:t>
      </w:r>
      <w:r w:rsidDel="00000000" w:rsidR="00000000" w:rsidRPr="00000000">
        <w:rPr>
          <w:rtl w:val="0"/>
        </w:rPr>
        <w:t xml:space="preserve"> bank downtime check and if the response is true, then it is moved to on-hold state. </w:t>
        <w:br w:type="textWrapping"/>
      </w:r>
    </w:p>
    <w:p w:rsidR="00000000" w:rsidDel="00000000" w:rsidP="00000000" w:rsidRDefault="00000000" w:rsidRPr="00000000" w14:paraId="00000126">
      <w:pPr>
        <w:ind w:left="720" w:firstLine="0"/>
        <w:rPr/>
      </w:pPr>
      <w:r w:rsidDel="00000000" w:rsidR="00000000" w:rsidRPr="00000000">
        <w:rPr>
          <w:rtl w:val="0"/>
        </w:rPr>
      </w:r>
    </w:p>
    <w:p w:rsidR="00000000" w:rsidDel="00000000" w:rsidP="00000000" w:rsidRDefault="00000000" w:rsidRPr="00000000" w14:paraId="00000127">
      <w:pPr>
        <w:ind w:left="0" w:firstLine="0"/>
        <w:rPr/>
      </w:pPr>
      <w:r w:rsidDel="00000000" w:rsidR="00000000" w:rsidRPr="00000000">
        <w:rPr>
          <w:rtl w:val="0"/>
        </w:rPr>
        <w:t xml:space="preserve">Endpoint: “/v1/partner_bank_availability”</w:t>
      </w:r>
    </w:p>
    <w:p w:rsidR="00000000" w:rsidDel="00000000" w:rsidP="00000000" w:rsidRDefault="00000000" w:rsidRPr="00000000" w14:paraId="00000128">
      <w:pPr>
        <w:ind w:left="0" w:firstLine="0"/>
        <w:rPr/>
      </w:pPr>
      <w:r w:rsidDel="00000000" w:rsidR="00000000" w:rsidRPr="00000000">
        <w:rPr>
          <w:rtl w:val="0"/>
        </w:rPr>
        <w:t xml:space="preserve">Method: “POST”</w:t>
      </w:r>
    </w:p>
    <w:p w:rsidR="00000000" w:rsidDel="00000000" w:rsidP="00000000" w:rsidRDefault="00000000" w:rsidRPr="00000000" w14:paraId="00000129">
      <w:pPr>
        <w:ind w:left="720" w:firstLine="0"/>
        <w:rPr/>
      </w:pPr>
      <w:r w:rsidDel="00000000" w:rsidR="00000000" w:rsidRPr="00000000">
        <w:rPr>
          <w:rtl w:val="0"/>
        </w:rPr>
      </w:r>
    </w:p>
    <w:tbl>
      <w:tblPr>
        <w:tblStyle w:val="Table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2A">
            <w:pPr>
              <w:widowControl w:val="0"/>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Request Body:</w:t>
              <w:br w:type="textWrapping"/>
              <w:t xml:space="preserve">{</w:t>
              <w:br w:type="textWrapping"/>
              <w:tab/>
            </w:r>
            <w:r w:rsidDel="00000000" w:rsidR="00000000" w:rsidRPr="00000000">
              <w:rPr>
                <w:rFonts w:ascii="Consolas" w:cs="Consolas" w:eastAsia="Consolas" w:hAnsi="Consolas"/>
                <w:color w:val="a2fca2"/>
                <w:shd w:fill="333333" w:val="clear"/>
                <w:rtl w:val="0"/>
              </w:rPr>
              <w:t xml:space="preserve">"mode"</w:t>
            </w:r>
            <w:r w:rsidDel="00000000" w:rsidR="00000000" w:rsidRPr="00000000">
              <w:rPr>
                <w:rFonts w:ascii="Consolas" w:cs="Consolas" w:eastAsia="Consolas" w:hAnsi="Consolas"/>
                <w:color w:val="ffffff"/>
                <w:shd w:fill="333333" w:val="clear"/>
                <w:rtl w:val="0"/>
              </w:rPr>
              <w:t xml:space="preserve">: Required | </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ffffaa"/>
                <w:shd w:fill="333333" w:val="clear"/>
                <w:rtl w:val="0"/>
              </w:rPr>
              <w:t xml:space="preserve">Enum</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"IMPS"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"UPI", "NEFT"</w:t>
            </w:r>
            <w:r w:rsidDel="00000000" w:rsidR="00000000" w:rsidRPr="00000000">
              <w:rPr>
                <w:rFonts w:ascii="Consolas" w:cs="Consolas" w:eastAsia="Consolas" w:hAnsi="Consolas"/>
                <w:color w:val="ffffff"/>
                <w:shd w:fill="333333" w:val="clear"/>
                <w:rtl w:val="0"/>
              </w:rPr>
              <w:t xml:space="preserve">),</w:t>
            </w:r>
          </w:p>
          <w:p w:rsidR="00000000" w:rsidDel="00000000" w:rsidP="00000000" w:rsidRDefault="00000000" w:rsidRPr="00000000" w14:paraId="0000012B">
            <w:pPr>
              <w:widowControl w:val="0"/>
              <w:rPr>
                <w:rFonts w:ascii="Consolas" w:cs="Consolas" w:eastAsia="Consolas" w:hAnsi="Consolas"/>
                <w:color w:val="ffffff"/>
                <w:shd w:fill="333333" w:val="clear"/>
              </w:rPr>
            </w:pPr>
            <w:r w:rsidDel="00000000" w:rsidR="00000000" w:rsidRPr="00000000">
              <w:rPr>
                <w:rFonts w:ascii="Consolas" w:cs="Consolas" w:eastAsia="Consolas" w:hAnsi="Consolas"/>
                <w:color w:val="a2fca2"/>
                <w:shd w:fill="333333" w:val="clear"/>
                <w:rtl w:val="0"/>
              </w:rPr>
              <w:t xml:space="preserve">      "merchant_id"</w:t>
            </w:r>
            <w:r w:rsidDel="00000000" w:rsidR="00000000" w:rsidRPr="00000000">
              <w:rPr>
                <w:rFonts w:ascii="Consolas" w:cs="Consolas" w:eastAsia="Consolas" w:hAnsi="Consolas"/>
                <w:color w:val="ffffff"/>
                <w:shd w:fill="333333" w:val="clear"/>
                <w:rtl w:val="0"/>
              </w:rPr>
              <w:t xml:space="preserve"> : Required | </w:t>
            </w:r>
            <w:r w:rsidDel="00000000" w:rsidR="00000000" w:rsidRPr="00000000">
              <w:rPr>
                <w:rFonts w:ascii="Consolas" w:cs="Consolas" w:eastAsia="Consolas" w:hAnsi="Consolas"/>
                <w:color w:val="fff2c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fff2cc"/>
                <w:shd w:fill="333333" w:val="clear"/>
                <w:rtl w:val="0"/>
              </w:rPr>
              <w:t xml:space="preserve">Regex</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`^[a-zA-Z0-9]{14}$`</w:t>
            </w:r>
            <w:r w:rsidDel="00000000" w:rsidR="00000000" w:rsidRPr="00000000">
              <w:rPr>
                <w:rFonts w:ascii="Consolas" w:cs="Consolas" w:eastAsia="Consolas" w:hAnsi="Consolas"/>
                <w:color w:val="ffffff"/>
                <w:shd w:fill="333333" w:val="clear"/>
                <w:rtl w:val="0"/>
              </w:rPr>
              <w:t xml:space="preserve">),</w:t>
            </w:r>
          </w:p>
          <w:p w:rsidR="00000000" w:rsidDel="00000000" w:rsidP="00000000" w:rsidRDefault="00000000" w:rsidRPr="00000000" w14:paraId="0000012C">
            <w:pPr>
              <w:widowControl w:val="0"/>
              <w:rPr>
                <w:color w:val="ffffff"/>
              </w:rPr>
            </w:pPr>
            <w:r w:rsidDel="00000000" w:rsidR="00000000" w:rsidRPr="00000000">
              <w:rPr>
                <w:rFonts w:ascii="Consolas" w:cs="Consolas" w:eastAsia="Consolas" w:hAnsi="Consolas"/>
                <w:color w:val="a2fca2"/>
                <w:shd w:fill="333333" w:val="clear"/>
                <w:rtl w:val="0"/>
              </w:rPr>
              <w:t xml:space="preserve">      "source_account_type"</w:t>
            </w:r>
            <w:r w:rsidDel="00000000" w:rsidR="00000000" w:rsidRPr="00000000">
              <w:rPr>
                <w:rFonts w:ascii="Consolas" w:cs="Consolas" w:eastAsia="Consolas" w:hAnsi="Consolas"/>
                <w:color w:val="ffffff"/>
                <w:shd w:fill="333333" w:val="clear"/>
                <w:rtl w:val="0"/>
              </w:rPr>
              <w:t xml:space="preserve">: Required | </w:t>
            </w:r>
            <w:r w:rsidDel="00000000" w:rsidR="00000000" w:rsidRPr="00000000">
              <w:rPr>
                <w:rFonts w:ascii="Consolas" w:cs="Consolas" w:eastAsia="Consolas" w:hAnsi="Consolas"/>
                <w:color w:val="ffffaa"/>
                <w:shd w:fill="333333" w:val="clear"/>
                <w:rtl w:val="0"/>
              </w:rPr>
              <w:t xml:space="preserve">String </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Enum</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"direct"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"pool"</w:t>
            </w:r>
            <w:r w:rsidDel="00000000" w:rsidR="00000000" w:rsidRPr="00000000">
              <w:rPr>
                <w:rFonts w:ascii="Consolas" w:cs="Consolas" w:eastAsia="Consolas" w:hAnsi="Consolas"/>
                <w:color w:val="ffffff"/>
                <w:shd w:fill="333333"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12D">
      <w:pPr>
        <w:widowControl w:val="0"/>
        <w:rPr/>
      </w:pPr>
      <w:r w:rsidDel="00000000" w:rsidR="00000000" w:rsidRPr="00000000">
        <w:rPr>
          <w:rtl w:val="0"/>
        </w:rPr>
      </w:r>
    </w:p>
    <w:tbl>
      <w:tblPr>
        <w:tblStyle w:val="Table7"/>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2E">
            <w:pPr>
              <w:widowControl w:val="0"/>
              <w:rPr>
                <w:color w:val="fff2cc"/>
              </w:rPr>
            </w:pPr>
            <w:r w:rsidDel="00000000" w:rsidR="00000000" w:rsidRPr="00000000">
              <w:rPr>
                <w:rFonts w:ascii="Consolas" w:cs="Consolas" w:eastAsia="Consolas" w:hAnsi="Consolas"/>
                <w:color w:val="ffffff"/>
                <w:shd w:fill="333333" w:val="clear"/>
                <w:rtl w:val="0"/>
              </w:rPr>
              <w:t xml:space="preserve">Response </w:t>
            </w:r>
            <w:r w:rsidDel="00000000" w:rsidR="00000000" w:rsidRPr="00000000">
              <w:rPr>
                <w:rFonts w:ascii="Consolas" w:cs="Consolas" w:eastAsia="Consolas" w:hAnsi="Consolas"/>
                <w:color w:val="fcc28c"/>
                <w:shd w:fill="333333" w:val="clear"/>
                <w:rtl w:val="0"/>
              </w:rPr>
              <w:t xml:space="preserve">Body</w:t>
            </w:r>
            <w:r w:rsidDel="00000000" w:rsidR="00000000" w:rsidRPr="00000000">
              <w:rPr>
                <w:rFonts w:ascii="Consolas" w:cs="Consolas" w:eastAsia="Consolas" w:hAnsi="Consolas"/>
                <w:color w:val="ffffff"/>
                <w:shd w:fill="333333" w:val="clear"/>
                <w:rtl w:val="0"/>
              </w:rPr>
              <w:t xml:space="preserve">:</w:t>
              <w:br w:type="textWrapping"/>
              <w:t xml:space="preserve">{</w:t>
              <w:br w:type="textWrapping"/>
              <w:t xml:space="preserve">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a2fca2"/>
                <w:shd w:fill="333333" w:val="clear"/>
                <w:rtl w:val="0"/>
              </w:rPr>
              <w:t xml:space="preserve">hold_payout</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 true</w:t>
            </w:r>
            <w:r w:rsidDel="00000000" w:rsidR="00000000" w:rsidRPr="00000000">
              <w:rPr>
                <w:rFonts w:ascii="Consolas" w:cs="Consolas" w:eastAsia="Consolas" w:hAnsi="Consolas"/>
                <w:color w:val="ffffff"/>
                <w:shd w:fill="333333"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12F">
      <w:pPr>
        <w:ind w:left="0" w:firstLine="0"/>
        <w:rPr/>
      </w:pPr>
      <w:r w:rsidDel="00000000" w:rsidR="00000000" w:rsidRPr="00000000">
        <w:rPr>
          <w:rtl w:val="0"/>
        </w:rPr>
      </w:r>
    </w:p>
    <w:p w:rsidR="00000000" w:rsidDel="00000000" w:rsidP="00000000" w:rsidRDefault="00000000" w:rsidRPr="00000000" w14:paraId="00000130">
      <w:pPr>
        <w:ind w:left="0" w:firstLine="0"/>
        <w:rPr/>
      </w:pPr>
      <w:r w:rsidDel="00000000" w:rsidR="00000000" w:rsidRPr="00000000">
        <w:rPr>
          <w:rtl w:val="0"/>
        </w:rPr>
      </w:r>
    </w:p>
    <w:p w:rsidR="00000000" w:rsidDel="00000000" w:rsidP="00000000" w:rsidRDefault="00000000" w:rsidRPr="00000000" w14:paraId="00000131">
      <w:pPr>
        <w:ind w:left="0" w:firstLine="0"/>
        <w:rPr/>
      </w:pPr>
      <w:r w:rsidDel="00000000" w:rsidR="00000000" w:rsidRPr="00000000">
        <w:rPr>
          <w:rtl w:val="0"/>
        </w:rPr>
        <w:t xml:space="preserve">Cons: </w:t>
      </w:r>
    </w:p>
    <w:p w:rsidR="00000000" w:rsidDel="00000000" w:rsidP="00000000" w:rsidRDefault="00000000" w:rsidRPr="00000000" w14:paraId="00000132">
      <w:pPr>
        <w:numPr>
          <w:ilvl w:val="0"/>
          <w:numId w:val="12"/>
        </w:numPr>
        <w:ind w:left="720" w:hanging="360"/>
        <w:rPr>
          <w:u w:val="none"/>
        </w:rPr>
      </w:pPr>
      <w:r w:rsidDel="00000000" w:rsidR="00000000" w:rsidRPr="00000000">
        <w:rPr>
          <w:rtl w:val="0"/>
        </w:rPr>
        <w:t xml:space="preserve">Every payout request has to hit the availability route in FTS before calling a transfer request and this may impact the processing time.</w:t>
        <w:tab/>
      </w:r>
    </w:p>
    <w:p w:rsidR="00000000" w:rsidDel="00000000" w:rsidP="00000000" w:rsidRDefault="00000000" w:rsidRPr="00000000" w14:paraId="00000133">
      <w:pPr>
        <w:ind w:left="0" w:firstLine="0"/>
        <w:rPr/>
      </w:pPr>
      <w:r w:rsidDel="00000000" w:rsidR="00000000" w:rsidRPr="00000000">
        <w:rPr>
          <w:rtl w:val="0"/>
        </w:rPr>
      </w:r>
    </w:p>
    <w:p w:rsidR="00000000" w:rsidDel="00000000" w:rsidP="00000000" w:rsidRDefault="00000000" w:rsidRPr="00000000" w14:paraId="00000134">
      <w:pPr>
        <w:pStyle w:val="Heading4"/>
        <w:rPr>
          <w:b w:val="1"/>
          <w:color w:val="000000"/>
        </w:rPr>
      </w:pPr>
      <w:bookmarkStart w:colFirst="0" w:colLast="0" w:name="_xe1xyf6n1pwr" w:id="24"/>
      <w:bookmarkEnd w:id="24"/>
      <w:r w:rsidDel="00000000" w:rsidR="00000000" w:rsidRPr="00000000">
        <w:rPr>
          <w:b w:val="1"/>
          <w:color w:val="000000"/>
          <w:rtl w:val="0"/>
        </w:rPr>
        <w:t xml:space="preserve">When to hold/release payouts for partner bank degradations ?</w:t>
      </w:r>
    </w:p>
    <w:p w:rsidR="00000000" w:rsidDel="00000000" w:rsidP="00000000" w:rsidRDefault="00000000" w:rsidRPr="00000000" w14:paraId="00000135">
      <w:pPr>
        <w:rPr/>
      </w:pPr>
      <w:hyperlink w:anchor="_phc2x416gbsb">
        <w:r w:rsidDel="00000000" w:rsidR="00000000" w:rsidRPr="00000000">
          <w:rPr>
            <w:color w:val="1155cc"/>
            <w:u w:val="single"/>
            <w:rtl w:val="0"/>
          </w:rPr>
          <w:t xml:space="preserve">Same as 7.1.1</w:t>
        </w:r>
      </w:hyperlink>
      <w:r w:rsidDel="00000000" w:rsidR="00000000" w:rsidRPr="00000000">
        <w:rPr>
          <w:rtl w:val="0"/>
        </w:rPr>
      </w:r>
    </w:p>
    <w:p w:rsidR="00000000" w:rsidDel="00000000" w:rsidP="00000000" w:rsidRDefault="00000000" w:rsidRPr="00000000" w14:paraId="00000136">
      <w:pPr>
        <w:pStyle w:val="Heading4"/>
        <w:rPr>
          <w:b w:val="1"/>
          <w:color w:val="000000"/>
        </w:rPr>
      </w:pPr>
      <w:bookmarkStart w:colFirst="0" w:colLast="0" w:name="_xwnk5oyldltb" w:id="25"/>
      <w:bookmarkEnd w:id="25"/>
      <w:r w:rsidDel="00000000" w:rsidR="00000000" w:rsidRPr="00000000">
        <w:rPr>
          <w:b w:val="1"/>
          <w:color w:val="000000"/>
          <w:rtl w:val="0"/>
        </w:rPr>
        <w:t xml:space="preserve">How to dispatch payouts to FTS once partner bank is available</w:t>
      </w:r>
    </w:p>
    <w:p w:rsidR="00000000" w:rsidDel="00000000" w:rsidP="00000000" w:rsidRDefault="00000000" w:rsidRPr="00000000" w14:paraId="00000137">
      <w:pPr>
        <w:rPr/>
      </w:pPr>
      <w:r w:rsidDel="00000000" w:rsidR="00000000" w:rsidRPr="00000000">
        <w:rPr>
          <w:rtl w:val="0"/>
        </w:rPr>
        <w:t xml:space="preserve">Option 1: </w:t>
      </w:r>
    </w:p>
    <w:p w:rsidR="00000000" w:rsidDel="00000000" w:rsidP="00000000" w:rsidRDefault="00000000" w:rsidRPr="00000000" w14:paraId="00000138">
      <w:pPr>
        <w:numPr>
          <w:ilvl w:val="0"/>
          <w:numId w:val="2"/>
        </w:numPr>
        <w:ind w:left="720" w:hanging="360"/>
      </w:pPr>
      <w:hyperlink w:anchor="_h4gucs9vjqzg">
        <w:r w:rsidDel="00000000" w:rsidR="00000000" w:rsidRPr="00000000">
          <w:rPr>
            <w:color w:val="1155cc"/>
            <w:u w:val="single"/>
            <w:rtl w:val="0"/>
          </w:rPr>
          <w:t xml:space="preserve">Dispatching the payouts on partner bank availability uptime event</w:t>
        </w:r>
      </w:hyperlink>
      <w:r w:rsidDel="00000000" w:rsidR="00000000" w:rsidRPr="00000000">
        <w:rPr>
          <w:rtl w:val="0"/>
        </w:rPr>
      </w:r>
    </w:p>
    <w:p w:rsidR="00000000" w:rsidDel="00000000" w:rsidP="00000000" w:rsidRDefault="00000000" w:rsidRPr="00000000" w14:paraId="00000139">
      <w:pPr>
        <w:numPr>
          <w:ilvl w:val="0"/>
          <w:numId w:val="2"/>
        </w:numPr>
        <w:ind w:left="720" w:hanging="360"/>
        <w:rPr>
          <w:u w:val="none"/>
        </w:rPr>
      </w:pPr>
      <w:r w:rsidDel="00000000" w:rsidR="00000000" w:rsidRPr="00000000">
        <w:rPr>
          <w:rtl w:val="0"/>
        </w:rPr>
        <w:t xml:space="preserve">Pros:</w:t>
      </w:r>
    </w:p>
    <w:p w:rsidR="00000000" w:rsidDel="00000000" w:rsidP="00000000" w:rsidRDefault="00000000" w:rsidRPr="00000000" w14:paraId="0000013A">
      <w:pPr>
        <w:numPr>
          <w:ilvl w:val="1"/>
          <w:numId w:val="2"/>
        </w:numPr>
        <w:ind w:left="1440" w:hanging="360"/>
        <w:rPr>
          <w:u w:val="none"/>
        </w:rPr>
      </w:pPr>
      <w:r w:rsidDel="00000000" w:rsidR="00000000" w:rsidRPr="00000000">
        <w:rPr>
          <w:rtl w:val="0"/>
        </w:rPr>
        <w:t xml:space="preserve">No external dependency such as cron is required to resume payouts.</w:t>
      </w:r>
    </w:p>
    <w:p w:rsidR="00000000" w:rsidDel="00000000" w:rsidP="00000000" w:rsidRDefault="00000000" w:rsidRPr="00000000" w14:paraId="0000013B">
      <w:pPr>
        <w:numPr>
          <w:ilvl w:val="1"/>
          <w:numId w:val="2"/>
        </w:numPr>
        <w:ind w:left="1440" w:hanging="360"/>
        <w:rPr>
          <w:u w:val="none"/>
        </w:rPr>
      </w:pPr>
      <w:r w:rsidDel="00000000" w:rsidR="00000000" w:rsidRPr="00000000">
        <w:rPr>
          <w:rtl w:val="0"/>
        </w:rPr>
        <w:t xml:space="preserve">Reliable and will work at scale.</w:t>
      </w:r>
    </w:p>
    <w:p w:rsidR="00000000" w:rsidDel="00000000" w:rsidP="00000000" w:rsidRDefault="00000000" w:rsidRPr="00000000" w14:paraId="0000013C">
      <w:pPr>
        <w:numPr>
          <w:ilvl w:val="0"/>
          <w:numId w:val="2"/>
        </w:numPr>
        <w:ind w:left="720" w:hanging="360"/>
        <w:rPr>
          <w:u w:val="none"/>
        </w:rPr>
      </w:pPr>
      <w:r w:rsidDel="00000000" w:rsidR="00000000" w:rsidRPr="00000000">
        <w:rPr>
          <w:rtl w:val="0"/>
        </w:rPr>
        <w:t xml:space="preserve">Cons:</w:t>
      </w:r>
    </w:p>
    <w:p w:rsidR="00000000" w:rsidDel="00000000" w:rsidP="00000000" w:rsidRDefault="00000000" w:rsidRPr="00000000" w14:paraId="0000013D">
      <w:pPr>
        <w:numPr>
          <w:ilvl w:val="1"/>
          <w:numId w:val="2"/>
        </w:numPr>
        <w:ind w:left="1440" w:hanging="360"/>
        <w:rPr>
          <w:u w:val="none"/>
        </w:rPr>
      </w:pPr>
      <w:r w:rsidDel="00000000" w:rsidR="00000000" w:rsidRPr="00000000">
        <w:rPr>
          <w:rtl w:val="0"/>
        </w:rPr>
        <w:t xml:space="preserve">Risk of missing uptime events due to network issues. But this can be handled with a good retry mechanism as stated in 7.1.1</w:t>
      </w:r>
      <w:r w:rsidDel="00000000" w:rsidR="00000000" w:rsidRPr="00000000">
        <w:rPr>
          <w:rtl w:val="0"/>
        </w:rPr>
      </w:r>
    </w:p>
    <w:p w:rsidR="00000000" w:rsidDel="00000000" w:rsidP="00000000" w:rsidRDefault="00000000" w:rsidRPr="00000000" w14:paraId="0000013E">
      <w:pPr>
        <w:ind w:left="720" w:firstLine="0"/>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Option 2: </w:t>
      </w:r>
    </w:p>
    <w:p w:rsidR="00000000" w:rsidDel="00000000" w:rsidP="00000000" w:rsidRDefault="00000000" w:rsidRPr="00000000" w14:paraId="00000140">
      <w:pPr>
        <w:numPr>
          <w:ilvl w:val="0"/>
          <w:numId w:val="2"/>
        </w:numPr>
        <w:ind w:left="720" w:hanging="360"/>
        <w:rPr>
          <w:color w:val="000000"/>
          <w:sz w:val="22"/>
          <w:szCs w:val="22"/>
        </w:rPr>
      </w:pPr>
      <w:r w:rsidDel="00000000" w:rsidR="00000000" w:rsidRPr="00000000">
        <w:rPr>
          <w:rtl w:val="0"/>
        </w:rPr>
        <w:t xml:space="preserve">Once payout is moved to on-hold state, it hits the availability route every x min.</w:t>
      </w:r>
    </w:p>
    <w:p w:rsidR="00000000" w:rsidDel="00000000" w:rsidP="00000000" w:rsidRDefault="00000000" w:rsidRPr="00000000" w14:paraId="00000141">
      <w:pPr>
        <w:numPr>
          <w:ilvl w:val="0"/>
          <w:numId w:val="2"/>
        </w:numPr>
        <w:ind w:left="720" w:hanging="360"/>
        <w:rPr>
          <w:color w:val="000000"/>
          <w:sz w:val="22"/>
          <w:szCs w:val="22"/>
        </w:rPr>
      </w:pPr>
      <w:r w:rsidDel="00000000" w:rsidR="00000000" w:rsidRPr="00000000">
        <w:rPr>
          <w:rtl w:val="0"/>
        </w:rPr>
        <w:t xml:space="preserve">If the response is false, payout is sent to FTS and gets processed as usual.</w:t>
      </w:r>
    </w:p>
    <w:p w:rsidR="00000000" w:rsidDel="00000000" w:rsidP="00000000" w:rsidRDefault="00000000" w:rsidRPr="00000000" w14:paraId="00000142">
      <w:pPr>
        <w:numPr>
          <w:ilvl w:val="0"/>
          <w:numId w:val="2"/>
        </w:numPr>
        <w:ind w:left="720" w:hanging="360"/>
        <w:rPr>
          <w:u w:val="none"/>
        </w:rPr>
      </w:pPr>
      <w:r w:rsidDel="00000000" w:rsidR="00000000" w:rsidRPr="00000000">
        <w:rPr>
          <w:rtl w:val="0"/>
        </w:rPr>
        <w:t xml:space="preserve">Pros:</w:t>
      </w:r>
    </w:p>
    <w:p w:rsidR="00000000" w:rsidDel="00000000" w:rsidP="00000000" w:rsidRDefault="00000000" w:rsidRPr="00000000" w14:paraId="00000143">
      <w:pPr>
        <w:numPr>
          <w:ilvl w:val="1"/>
          <w:numId w:val="2"/>
        </w:numPr>
        <w:ind w:left="1440" w:hanging="360"/>
        <w:rPr>
          <w:u w:val="none"/>
        </w:rPr>
      </w:pPr>
      <w:r w:rsidDel="00000000" w:rsidR="00000000" w:rsidRPr="00000000">
        <w:rPr>
          <w:rtl w:val="0"/>
        </w:rPr>
        <w:t xml:space="preserve">No risk of missing any info due to network issues.</w:t>
      </w:r>
    </w:p>
    <w:p w:rsidR="00000000" w:rsidDel="00000000" w:rsidP="00000000" w:rsidRDefault="00000000" w:rsidRPr="00000000" w14:paraId="00000144">
      <w:pPr>
        <w:numPr>
          <w:ilvl w:val="0"/>
          <w:numId w:val="2"/>
        </w:numPr>
        <w:ind w:left="720" w:hanging="360"/>
        <w:rPr>
          <w:u w:val="none"/>
        </w:rPr>
      </w:pPr>
      <w:r w:rsidDel="00000000" w:rsidR="00000000" w:rsidRPr="00000000">
        <w:rPr>
          <w:rtl w:val="0"/>
        </w:rPr>
        <w:t xml:space="preserve">Cons:</w:t>
      </w:r>
    </w:p>
    <w:p w:rsidR="00000000" w:rsidDel="00000000" w:rsidP="00000000" w:rsidRDefault="00000000" w:rsidRPr="00000000" w14:paraId="00000145">
      <w:pPr>
        <w:numPr>
          <w:ilvl w:val="1"/>
          <w:numId w:val="2"/>
        </w:numPr>
        <w:ind w:left="1440" w:hanging="360"/>
        <w:rPr>
          <w:u w:val="none"/>
        </w:rPr>
      </w:pPr>
      <w:r w:rsidDel="00000000" w:rsidR="00000000" w:rsidRPr="00000000">
        <w:rPr>
          <w:rtl w:val="0"/>
        </w:rPr>
        <w:t xml:space="preserve">May have issues at scale. We can’t continuously hit the availability route if the no.of payouts in on-hold state increase.</w:t>
      </w:r>
    </w:p>
    <w:p w:rsidR="00000000" w:rsidDel="00000000" w:rsidP="00000000" w:rsidRDefault="00000000" w:rsidRPr="00000000" w14:paraId="00000146">
      <w:pPr>
        <w:pStyle w:val="Heading4"/>
        <w:rPr>
          <w:b w:val="1"/>
          <w:color w:val="000000"/>
          <w:sz w:val="24"/>
          <w:szCs w:val="24"/>
        </w:rPr>
      </w:pPr>
      <w:bookmarkStart w:colFirst="0" w:colLast="0" w:name="_29ov40ybdpc8" w:id="26"/>
      <w:bookmarkEnd w:id="26"/>
      <w:r w:rsidDel="00000000" w:rsidR="00000000" w:rsidRPr="00000000">
        <w:rPr>
          <w:b w:val="1"/>
          <w:color w:val="000000"/>
          <w:sz w:val="22"/>
          <w:szCs w:val="22"/>
          <w:rtl w:val="0"/>
        </w:rPr>
        <w:t xml:space="preserve">Preferred - Option 1</w:t>
      </w:r>
      <w:r w:rsidDel="00000000" w:rsidR="00000000" w:rsidRPr="00000000">
        <w:rPr>
          <w:rtl w:val="0"/>
        </w:rPr>
        <w:br w:type="textWrapping"/>
        <w:br w:type="textWrapping"/>
      </w:r>
      <w:r w:rsidDel="00000000" w:rsidR="00000000" w:rsidRPr="00000000">
        <w:rPr>
          <w:b w:val="1"/>
          <w:color w:val="000000"/>
          <w:sz w:val="24"/>
          <w:szCs w:val="24"/>
          <w:rtl w:val="0"/>
        </w:rPr>
        <w:t xml:space="preserve">Merchant config for defining queuing behaviour and SLA</w:t>
      </w:r>
    </w:p>
    <w:p w:rsidR="00000000" w:rsidDel="00000000" w:rsidP="00000000" w:rsidRDefault="00000000" w:rsidRPr="00000000" w14:paraId="00000147">
      <w:pPr>
        <w:rPr/>
      </w:pPr>
      <w:hyperlink w:anchor="_dm50ycdsyds2">
        <w:r w:rsidDel="00000000" w:rsidR="00000000" w:rsidRPr="00000000">
          <w:rPr>
            <w:color w:val="1155cc"/>
            <w:u w:val="single"/>
            <w:rtl w:val="0"/>
          </w:rPr>
          <w:t xml:space="preserve">Same as 7.1.1</w:t>
        </w:r>
      </w:hyperlink>
      <w:r w:rsidDel="00000000" w:rsidR="00000000" w:rsidRPr="00000000">
        <w:rPr>
          <w:rtl w:val="0"/>
        </w:rPr>
      </w:r>
    </w:p>
    <w:p w:rsidR="00000000" w:rsidDel="00000000" w:rsidP="00000000" w:rsidRDefault="00000000" w:rsidRPr="00000000" w14:paraId="00000148">
      <w:pPr>
        <w:pStyle w:val="Heading4"/>
        <w:rPr>
          <w:b w:val="1"/>
          <w:color w:val="000000"/>
        </w:rPr>
      </w:pPr>
      <w:bookmarkStart w:colFirst="0" w:colLast="0" w:name="_y7s23ff037na" w:id="27"/>
      <w:bookmarkEnd w:id="27"/>
      <w:r w:rsidDel="00000000" w:rsidR="00000000" w:rsidRPr="00000000">
        <w:rPr>
          <w:b w:val="1"/>
          <w:color w:val="000000"/>
          <w:rtl w:val="0"/>
        </w:rPr>
        <w:t xml:space="preserve">Options for a merchant during or after expiration of on-hold SLA for a payout.</w:t>
      </w:r>
    </w:p>
    <w:p w:rsidR="00000000" w:rsidDel="00000000" w:rsidP="00000000" w:rsidRDefault="00000000" w:rsidRPr="00000000" w14:paraId="00000149">
      <w:pPr>
        <w:rPr/>
      </w:pPr>
      <w:hyperlink w:anchor="_6wb1q2phvqol">
        <w:r w:rsidDel="00000000" w:rsidR="00000000" w:rsidRPr="00000000">
          <w:rPr>
            <w:color w:val="1155cc"/>
            <w:u w:val="single"/>
            <w:rtl w:val="0"/>
          </w:rPr>
          <w:t xml:space="preserve">Same as 7.1.1</w:t>
        </w:r>
      </w:hyperlink>
      <w:r w:rsidDel="00000000" w:rsidR="00000000" w:rsidRPr="00000000">
        <w:rPr>
          <w:rtl w:val="0"/>
        </w:rPr>
      </w:r>
    </w:p>
    <w:p w:rsidR="00000000" w:rsidDel="00000000" w:rsidP="00000000" w:rsidRDefault="00000000" w:rsidRPr="00000000" w14:paraId="0000014A">
      <w:pPr>
        <w:pStyle w:val="Heading4"/>
        <w:rPr>
          <w:b w:val="1"/>
          <w:color w:val="000000"/>
        </w:rPr>
      </w:pPr>
      <w:bookmarkStart w:colFirst="0" w:colLast="0" w:name="_8z64o1d3yhwf" w:id="28"/>
      <w:bookmarkEnd w:id="28"/>
      <w:r w:rsidDel="00000000" w:rsidR="00000000" w:rsidRPr="00000000">
        <w:rPr>
          <w:b w:val="1"/>
          <w:color w:val="000000"/>
          <w:rtl w:val="0"/>
        </w:rPr>
        <w:t xml:space="preserve">Auto cancellation of on-hold payouts on breaching the merchant SLA</w:t>
      </w:r>
    </w:p>
    <w:p w:rsidR="00000000" w:rsidDel="00000000" w:rsidP="00000000" w:rsidRDefault="00000000" w:rsidRPr="00000000" w14:paraId="0000014B">
      <w:pPr>
        <w:rPr/>
      </w:pPr>
      <w:hyperlink w:anchor="_50fysop3xt9s">
        <w:r w:rsidDel="00000000" w:rsidR="00000000" w:rsidRPr="00000000">
          <w:rPr>
            <w:color w:val="1155cc"/>
            <w:u w:val="single"/>
            <w:rtl w:val="0"/>
          </w:rPr>
          <w:t xml:space="preserve">Same as 7.1.1</w:t>
        </w:r>
      </w:hyperlink>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ind w:left="720" w:firstLine="0"/>
        <w:rPr/>
      </w:pPr>
      <w:r w:rsidDel="00000000" w:rsidR="00000000" w:rsidRPr="00000000">
        <w:rPr>
          <w:rtl w:val="0"/>
        </w:rPr>
      </w:r>
    </w:p>
    <w:p w:rsidR="00000000" w:rsidDel="00000000" w:rsidP="00000000" w:rsidRDefault="00000000" w:rsidRPr="00000000" w14:paraId="0000014E">
      <w:pPr>
        <w:pStyle w:val="Heading2"/>
        <w:rPr>
          <w:color w:val="1155cc"/>
        </w:rPr>
      </w:pPr>
      <w:bookmarkStart w:colFirst="0" w:colLast="0" w:name="_xbylznp4piag" w:id="29"/>
      <w:bookmarkEnd w:id="29"/>
      <w:r w:rsidDel="00000000" w:rsidR="00000000" w:rsidRPr="00000000">
        <w:rPr>
          <w:color w:val="1155cc"/>
          <w:rtl w:val="0"/>
        </w:rPr>
        <w:br w:type="textWrapping"/>
        <w:t xml:space="preserve">7.2. Assumptions</w:t>
      </w:r>
    </w:p>
    <w:p w:rsidR="00000000" w:rsidDel="00000000" w:rsidP="00000000" w:rsidRDefault="00000000" w:rsidRPr="00000000" w14:paraId="0000014F">
      <w:pPr>
        <w:ind w:left="0" w:firstLine="0"/>
        <w:rPr>
          <w:sz w:val="20"/>
          <w:szCs w:val="20"/>
        </w:rPr>
      </w:pPr>
      <w:r w:rsidDel="00000000" w:rsidR="00000000" w:rsidRPr="00000000">
        <w:rPr>
          <w:rtl w:val="0"/>
        </w:rPr>
      </w:r>
    </w:p>
    <w:p w:rsidR="00000000" w:rsidDel="00000000" w:rsidP="00000000" w:rsidRDefault="00000000" w:rsidRPr="00000000" w14:paraId="00000150">
      <w:pPr>
        <w:pStyle w:val="Heading2"/>
        <w:rPr/>
      </w:pPr>
      <w:bookmarkStart w:colFirst="0" w:colLast="0" w:name="_fw8f91ufp9a1" w:id="30"/>
      <w:bookmarkEnd w:id="30"/>
      <w:r w:rsidDel="00000000" w:rsidR="00000000" w:rsidRPr="00000000">
        <w:rPr>
          <w:color w:val="1155cc"/>
          <w:rtl w:val="0"/>
        </w:rPr>
        <w:t xml:space="preserve">7.3. Possibility of Open Sourcing </w:t>
      </w:r>
      <w:r w:rsidDel="00000000" w:rsidR="00000000" w:rsidRPr="00000000">
        <w:rPr>
          <w:rtl w:val="0"/>
        </w:rPr>
      </w:r>
    </w:p>
    <w:p w:rsidR="00000000" w:rsidDel="00000000" w:rsidP="00000000" w:rsidRDefault="00000000" w:rsidRPr="00000000" w14:paraId="00000151">
      <w:pPr>
        <w:pStyle w:val="Heading2"/>
        <w:rPr/>
      </w:pPr>
      <w:bookmarkStart w:colFirst="0" w:colLast="0" w:name="_kdlwh5yjt4rq" w:id="31"/>
      <w:bookmarkEnd w:id="31"/>
      <w:r w:rsidDel="00000000" w:rsidR="00000000" w:rsidRPr="00000000">
        <w:rPr>
          <w:color w:val="1155cc"/>
          <w:rtl w:val="0"/>
        </w:rPr>
        <w:t xml:space="preserve">7.4. Possibility on Patent</w:t>
      </w:r>
      <w:r w:rsidDel="00000000" w:rsidR="00000000" w:rsidRPr="00000000">
        <w:rPr>
          <w:rtl w:val="0"/>
        </w:rPr>
      </w:r>
    </w:p>
    <w:p w:rsidR="00000000" w:rsidDel="00000000" w:rsidP="00000000" w:rsidRDefault="00000000" w:rsidRPr="00000000" w14:paraId="00000152">
      <w:pPr>
        <w:pStyle w:val="Heading2"/>
        <w:rPr>
          <w:color w:val="1155cc"/>
        </w:rPr>
      </w:pPr>
      <w:bookmarkStart w:colFirst="0" w:colLast="0" w:name="_nxka7b9a6nl9" w:id="32"/>
      <w:bookmarkEnd w:id="32"/>
      <w:r w:rsidDel="00000000" w:rsidR="00000000" w:rsidRPr="00000000">
        <w:rPr>
          <w:color w:val="1155cc"/>
          <w:rtl w:val="0"/>
        </w:rPr>
        <w:t xml:space="preserve">7.5. Data model/Schema Changes</w:t>
      </w:r>
    </w:p>
    <w:p w:rsidR="00000000" w:rsidDel="00000000" w:rsidP="00000000" w:rsidRDefault="00000000" w:rsidRPr="00000000" w14:paraId="00000153">
      <w:pPr>
        <w:spacing w:after="240" w:before="240" w:lineRule="auto"/>
        <w:ind w:left="720" w:firstLine="0"/>
        <w:rPr>
          <w:sz w:val="20"/>
          <w:szCs w:val="20"/>
        </w:rPr>
      </w:pP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154">
      <w:pPr>
        <w:pStyle w:val="Heading2"/>
        <w:rPr>
          <w:sz w:val="20"/>
          <w:szCs w:val="20"/>
        </w:rPr>
      </w:pPr>
      <w:bookmarkStart w:colFirst="0" w:colLast="0" w:name="_9sqo6y8bfme" w:id="33"/>
      <w:bookmarkEnd w:id="33"/>
      <w:r w:rsidDel="00000000" w:rsidR="00000000" w:rsidRPr="00000000">
        <w:rPr>
          <w:color w:val="1155cc"/>
          <w:rtl w:val="0"/>
        </w:rPr>
        <w:t xml:space="preserve">7.6. Business Logic Changes</w:t>
      </w:r>
      <w:r w:rsidDel="00000000" w:rsidR="00000000" w:rsidRPr="00000000">
        <w:rPr>
          <w:rtl w:val="0"/>
        </w:rPr>
      </w:r>
    </w:p>
    <w:p w:rsidR="00000000" w:rsidDel="00000000" w:rsidP="00000000" w:rsidRDefault="00000000" w:rsidRPr="00000000" w14:paraId="00000155">
      <w:pPr>
        <w:pStyle w:val="Heading2"/>
        <w:spacing w:after="240" w:before="240" w:lineRule="auto"/>
        <w:rPr>
          <w:sz w:val="20"/>
          <w:szCs w:val="20"/>
        </w:rPr>
      </w:pPr>
      <w:bookmarkStart w:colFirst="0" w:colLast="0" w:name="_u4dscho04v6b" w:id="34"/>
      <w:bookmarkEnd w:id="34"/>
      <w:r w:rsidDel="00000000" w:rsidR="00000000" w:rsidRPr="00000000">
        <w:rPr>
          <w:color w:val="1155cc"/>
          <w:rtl w:val="0"/>
        </w:rPr>
        <w:t xml:space="preserve">7.7. Miscellaneous Questions</w:t>
      </w:r>
      <w:r w:rsidDel="00000000" w:rsidR="00000000" w:rsidRPr="00000000">
        <w:rPr>
          <w:rtl w:val="0"/>
        </w:rPr>
      </w:r>
    </w:p>
    <w:p w:rsidR="00000000" w:rsidDel="00000000" w:rsidP="00000000" w:rsidRDefault="00000000" w:rsidRPr="00000000" w14:paraId="00000156">
      <w:pPr>
        <w:pStyle w:val="Heading1"/>
        <w:spacing w:after="240" w:before="240" w:lineRule="auto"/>
        <w:rPr/>
      </w:pPr>
      <w:bookmarkStart w:colFirst="0" w:colLast="0" w:name="_wck68kr5t0nc" w:id="35"/>
      <w:bookmarkEnd w:id="35"/>
      <w:r w:rsidDel="00000000" w:rsidR="00000000" w:rsidRPr="00000000">
        <w:rPr>
          <w:color w:val="1155cc"/>
          <w:sz w:val="36"/>
          <w:szCs w:val="36"/>
          <w:rtl w:val="0"/>
        </w:rPr>
        <w:t xml:space="preserve">8. Non Functional Requirements (NFRs)</w:t>
      </w:r>
      <w:r w:rsidDel="00000000" w:rsidR="00000000" w:rsidRPr="00000000">
        <w:rPr>
          <w:rtl w:val="0"/>
        </w:rPr>
      </w:r>
    </w:p>
    <w:p w:rsidR="00000000" w:rsidDel="00000000" w:rsidP="00000000" w:rsidRDefault="00000000" w:rsidRPr="00000000" w14:paraId="00000157">
      <w:pPr>
        <w:pStyle w:val="Heading2"/>
        <w:rPr>
          <w:color w:val="1155cc"/>
        </w:rPr>
      </w:pPr>
      <w:bookmarkStart w:colFirst="0" w:colLast="0" w:name="_7wgfh6usiy5e" w:id="36"/>
      <w:bookmarkEnd w:id="36"/>
      <w:r w:rsidDel="00000000" w:rsidR="00000000" w:rsidRPr="00000000">
        <w:rPr>
          <w:color w:val="1155cc"/>
          <w:rtl w:val="0"/>
        </w:rPr>
        <w:t xml:space="preserve">8.1. Scalability</w:t>
      </w:r>
    </w:p>
    <w:p w:rsidR="00000000" w:rsidDel="00000000" w:rsidP="00000000" w:rsidRDefault="00000000" w:rsidRPr="00000000" w14:paraId="00000158">
      <w:pPr>
        <w:pStyle w:val="Heading2"/>
        <w:rPr>
          <w:color w:val="1155cc"/>
        </w:rPr>
      </w:pPr>
      <w:bookmarkStart w:colFirst="0" w:colLast="0" w:name="_5ailrquv6b3b" w:id="37"/>
      <w:bookmarkEnd w:id="37"/>
      <w:r w:rsidDel="00000000" w:rsidR="00000000" w:rsidRPr="00000000">
        <w:rPr>
          <w:color w:val="1155cc"/>
          <w:rtl w:val="0"/>
        </w:rPr>
        <w:t xml:space="preserve">8.2. Availability</w:t>
      </w:r>
    </w:p>
    <w:p w:rsidR="00000000" w:rsidDel="00000000" w:rsidP="00000000" w:rsidRDefault="00000000" w:rsidRPr="00000000" w14:paraId="00000159">
      <w:pPr>
        <w:pStyle w:val="Heading2"/>
        <w:rPr>
          <w:color w:val="1155cc"/>
        </w:rPr>
      </w:pPr>
      <w:bookmarkStart w:colFirst="0" w:colLast="0" w:name="_qditdfiie82w" w:id="38"/>
      <w:bookmarkEnd w:id="38"/>
      <w:r w:rsidDel="00000000" w:rsidR="00000000" w:rsidRPr="00000000">
        <w:rPr>
          <w:color w:val="1155cc"/>
          <w:rtl w:val="0"/>
        </w:rPr>
        <w:t xml:space="preserve">8.3. Security </w:t>
      </w:r>
    </w:p>
    <w:p w:rsidR="00000000" w:rsidDel="00000000" w:rsidP="00000000" w:rsidRDefault="00000000" w:rsidRPr="00000000" w14:paraId="0000015A">
      <w:pPr>
        <w:pStyle w:val="Heading2"/>
        <w:rPr>
          <w:color w:val="1155cc"/>
        </w:rPr>
      </w:pPr>
      <w:bookmarkStart w:colFirst="0" w:colLast="0" w:name="_mq0anhvtj2v6" w:id="39"/>
      <w:bookmarkEnd w:id="39"/>
      <w:r w:rsidDel="00000000" w:rsidR="00000000" w:rsidRPr="00000000">
        <w:rPr>
          <w:color w:val="1155cc"/>
          <w:rtl w:val="0"/>
        </w:rPr>
        <w:t xml:space="preserve">8.4. Compliance</w:t>
      </w:r>
    </w:p>
    <w:p w:rsidR="00000000" w:rsidDel="00000000" w:rsidP="00000000" w:rsidRDefault="00000000" w:rsidRPr="00000000" w14:paraId="0000015B">
      <w:pPr>
        <w:pStyle w:val="Heading2"/>
        <w:rPr>
          <w:color w:val="1155cc"/>
        </w:rPr>
      </w:pPr>
      <w:bookmarkStart w:colFirst="0" w:colLast="0" w:name="_hlv03xwgchdg" w:id="40"/>
      <w:bookmarkEnd w:id="40"/>
      <w:r w:rsidDel="00000000" w:rsidR="00000000" w:rsidRPr="00000000">
        <w:rPr>
          <w:color w:val="1155cc"/>
          <w:rtl w:val="0"/>
        </w:rPr>
        <w:t xml:space="preserve">8.5. Reliability</w:t>
      </w:r>
    </w:p>
    <w:p w:rsidR="00000000" w:rsidDel="00000000" w:rsidP="00000000" w:rsidRDefault="00000000" w:rsidRPr="00000000" w14:paraId="0000015C">
      <w:pPr>
        <w:pStyle w:val="Heading2"/>
        <w:rPr>
          <w:color w:val="1155cc"/>
        </w:rPr>
      </w:pPr>
      <w:bookmarkStart w:colFirst="0" w:colLast="0" w:name="_epwrgjiozwn7" w:id="41"/>
      <w:bookmarkEnd w:id="41"/>
      <w:r w:rsidDel="00000000" w:rsidR="00000000" w:rsidRPr="00000000">
        <w:rPr>
          <w:color w:val="1155cc"/>
          <w:rtl w:val="0"/>
        </w:rPr>
        <w:t xml:space="preserve">8.6. Infra Cost</w:t>
      </w:r>
    </w:p>
    <w:p w:rsidR="00000000" w:rsidDel="00000000" w:rsidP="00000000" w:rsidRDefault="00000000" w:rsidRPr="00000000" w14:paraId="0000015D">
      <w:pPr>
        <w:spacing w:after="240" w:before="240" w:lineRule="auto"/>
        <w:rPr>
          <w:sz w:val="20"/>
          <w:szCs w:val="20"/>
        </w:rPr>
      </w:pPr>
      <w:r w:rsidDel="00000000" w:rsidR="00000000" w:rsidRPr="00000000">
        <w:rPr>
          <w:rtl w:val="0"/>
        </w:rPr>
      </w:r>
    </w:p>
    <w:p w:rsidR="00000000" w:rsidDel="00000000" w:rsidP="00000000" w:rsidRDefault="00000000" w:rsidRPr="00000000" w14:paraId="0000015E">
      <w:pPr>
        <w:pStyle w:val="Heading1"/>
        <w:rPr>
          <w:color w:val="1155cc"/>
          <w:sz w:val="36"/>
          <w:szCs w:val="36"/>
        </w:rPr>
      </w:pPr>
      <w:bookmarkStart w:colFirst="0" w:colLast="0" w:name="_o2xowbh7yuj7" w:id="42"/>
      <w:bookmarkEnd w:id="42"/>
      <w:r w:rsidDel="00000000" w:rsidR="00000000" w:rsidRPr="00000000">
        <w:rPr>
          <w:color w:val="1155cc"/>
          <w:sz w:val="36"/>
          <w:szCs w:val="36"/>
          <w:rtl w:val="0"/>
        </w:rPr>
        <w:t xml:space="preserve">9. Feature Dependencies &amp; SLAs</w:t>
      </w:r>
    </w:p>
    <w:p w:rsidR="00000000" w:rsidDel="00000000" w:rsidP="00000000" w:rsidRDefault="00000000" w:rsidRPr="00000000" w14:paraId="0000015F">
      <w:pPr>
        <w:rPr/>
      </w:pPr>
      <w:r w:rsidDel="00000000" w:rsidR="00000000" w:rsidRPr="00000000">
        <w:rPr>
          <w:rtl w:val="0"/>
        </w:rPr>
        <w:t xml:space="preserve">Callout upstream and downstream applications that will get impacted</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2"/>
        <w:rPr>
          <w:color w:val="1155cc"/>
        </w:rPr>
      </w:pPr>
      <w:bookmarkStart w:colFirst="0" w:colLast="0" w:name="_okoxy5rfvs28" w:id="43"/>
      <w:bookmarkEnd w:id="43"/>
      <w:r w:rsidDel="00000000" w:rsidR="00000000" w:rsidRPr="00000000">
        <w:rPr>
          <w:color w:val="1155cc"/>
          <w:rtl w:val="0"/>
        </w:rPr>
        <w:t xml:space="preserve">9.1. Upstream Dependencies</w:t>
      </w:r>
    </w:p>
    <w:p w:rsidR="00000000" w:rsidDel="00000000" w:rsidP="00000000" w:rsidRDefault="00000000" w:rsidRPr="00000000" w14:paraId="00000162">
      <w:pPr>
        <w:rPr/>
      </w:pPr>
      <w:r w:rsidDel="00000000" w:rsidR="00000000" w:rsidRPr="00000000">
        <w:rPr>
          <w:rtl w:val="0"/>
        </w:rPr>
        <w:t xml:space="preserve">Add SLO/SLA dashboard links for existing services.</w:t>
      </w:r>
    </w:p>
    <w:tbl>
      <w:tblPr>
        <w:tblStyle w:val="Table8"/>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1575"/>
        <w:gridCol w:w="2520"/>
        <w:gridCol w:w="2385"/>
        <w:gridCol w:w="2355"/>
        <w:tblGridChange w:id="0">
          <w:tblGrid>
            <w:gridCol w:w="960"/>
            <w:gridCol w:w="1575"/>
            <w:gridCol w:w="2520"/>
            <w:gridCol w:w="2385"/>
            <w:gridCol w:w="2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rtl w:val="0"/>
              </w:rPr>
              <w:t xml:space="preserve">Sr.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pPr>
            <w:r w:rsidDel="00000000" w:rsidR="00000000" w:rsidRPr="00000000">
              <w:rPr>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pPr>
            <w:r w:rsidDel="00000000" w:rsidR="00000000" w:rsidRPr="00000000">
              <w:rPr>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pPr>
            <w:r w:rsidDel="00000000" w:rsidR="00000000" w:rsidRPr="00000000">
              <w:rPr>
                <w:rtl w:val="0"/>
              </w:rPr>
              <w:t xml:space="preserve">SLA (if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pPr>
            <w:r w:rsidDel="00000000" w:rsidR="00000000" w:rsidRPr="00000000">
              <w:rPr>
                <w:rtl w:val="0"/>
              </w:rPr>
              <w:t xml:space="preserve">POC for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pPr>
            <w:r w:rsidDel="00000000" w:rsidR="00000000" w:rsidRPr="00000000">
              <w:rPr>
                <w:rtl w:val="0"/>
              </w:rPr>
            </w:r>
          </w:p>
        </w:tc>
      </w:tr>
    </w:tbl>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Heading2"/>
        <w:rPr>
          <w:color w:val="1155cc"/>
        </w:rPr>
      </w:pPr>
      <w:bookmarkStart w:colFirst="0" w:colLast="0" w:name="_eifdtx36oehz" w:id="44"/>
      <w:bookmarkEnd w:id="44"/>
      <w:r w:rsidDel="00000000" w:rsidR="00000000" w:rsidRPr="00000000">
        <w:rPr>
          <w:color w:val="1155cc"/>
          <w:rtl w:val="0"/>
        </w:rPr>
        <w:t xml:space="preserve">9.2. Downstream Dependencies</w:t>
      </w:r>
    </w:p>
    <w:tbl>
      <w:tblPr>
        <w:tblStyle w:val="Table9"/>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1575"/>
        <w:gridCol w:w="2520"/>
        <w:gridCol w:w="2385"/>
        <w:gridCol w:w="2355"/>
        <w:tblGridChange w:id="0">
          <w:tblGrid>
            <w:gridCol w:w="960"/>
            <w:gridCol w:w="1575"/>
            <w:gridCol w:w="2520"/>
            <w:gridCol w:w="2385"/>
            <w:gridCol w:w="2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pPr>
            <w:r w:rsidDel="00000000" w:rsidR="00000000" w:rsidRPr="00000000">
              <w:rPr>
                <w:rtl w:val="0"/>
              </w:rPr>
              <w:t xml:space="preserve">Sr.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sidDel="00000000" w:rsidR="00000000" w:rsidRPr="00000000">
              <w:rPr>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pPr>
            <w:r w:rsidDel="00000000" w:rsidR="00000000" w:rsidRPr="00000000">
              <w:rPr>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pPr>
            <w:r w:rsidDel="00000000" w:rsidR="00000000" w:rsidRPr="00000000">
              <w:rPr>
                <w:rtl w:val="0"/>
              </w:rPr>
              <w:t xml:space="preserve">SLA (if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pPr>
            <w:r w:rsidDel="00000000" w:rsidR="00000000" w:rsidRPr="00000000">
              <w:rPr>
                <w:rtl w:val="0"/>
              </w:rPr>
              <w:t xml:space="preserve">POC for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pPr>
            <w:r w:rsidDel="00000000" w:rsidR="00000000" w:rsidRPr="00000000">
              <w:rPr>
                <w:rtl w:val="0"/>
              </w:rPr>
            </w:r>
          </w:p>
        </w:tc>
      </w:tr>
    </w:tbl>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pStyle w:val="Heading1"/>
        <w:rPr>
          <w:color w:val="1155cc"/>
          <w:sz w:val="36"/>
          <w:szCs w:val="36"/>
        </w:rPr>
      </w:pPr>
      <w:bookmarkStart w:colFirst="0" w:colLast="0" w:name="_kdk3r2vahzpx" w:id="45"/>
      <w:bookmarkEnd w:id="45"/>
      <w:r w:rsidDel="00000000" w:rsidR="00000000" w:rsidRPr="00000000">
        <w:rPr>
          <w:color w:val="1155cc"/>
          <w:sz w:val="36"/>
          <w:szCs w:val="36"/>
          <w:rtl w:val="0"/>
        </w:rPr>
        <w:t xml:space="preserve">10. Testing Plan</w:t>
      </w:r>
    </w:p>
    <w:p w:rsidR="00000000" w:rsidDel="00000000" w:rsidP="00000000" w:rsidRDefault="00000000" w:rsidRPr="00000000" w14:paraId="0000017B">
      <w:pPr>
        <w:rPr/>
      </w:pPr>
      <w:r w:rsidDel="00000000" w:rsidR="00000000" w:rsidRPr="00000000">
        <w:rPr>
          <w:rtl w:val="0"/>
        </w:rPr>
        <w:t xml:space="preserve">// TODO</w:t>
      </w: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2"/>
        <w:rPr/>
      </w:pPr>
      <w:bookmarkStart w:colFirst="0" w:colLast="0" w:name="_o82a1hdq6gjm" w:id="46"/>
      <w:bookmarkEnd w:id="46"/>
      <w:r w:rsidDel="00000000" w:rsidR="00000000" w:rsidRPr="00000000">
        <w:rPr>
          <w:color w:val="1155cc"/>
          <w:rtl w:val="0"/>
        </w:rPr>
        <w:t xml:space="preserve">10.1. Test Cases </w:t>
      </w:r>
      <w:r w:rsidDel="00000000" w:rsidR="00000000" w:rsidRPr="00000000">
        <w:rPr>
          <w:rtl w:val="0"/>
        </w:rPr>
      </w:r>
    </w:p>
    <w:p w:rsidR="00000000" w:rsidDel="00000000" w:rsidP="00000000" w:rsidRDefault="00000000" w:rsidRPr="00000000" w14:paraId="0000017E">
      <w:pPr>
        <w:pStyle w:val="Heading2"/>
        <w:rPr/>
      </w:pPr>
      <w:bookmarkStart w:colFirst="0" w:colLast="0" w:name="_v0qzetdn9dw6" w:id="47"/>
      <w:bookmarkEnd w:id="47"/>
      <w:r w:rsidDel="00000000" w:rsidR="00000000" w:rsidRPr="00000000">
        <w:rPr>
          <w:color w:val="1155cc"/>
          <w:rtl w:val="0"/>
        </w:rPr>
        <w:t xml:space="preserve">10.2. UAT Testing</w:t>
      </w:r>
      <w:r w:rsidDel="00000000" w:rsidR="00000000" w:rsidRPr="00000000">
        <w:rPr>
          <w:rtl w:val="0"/>
        </w:rPr>
      </w:r>
    </w:p>
    <w:p w:rsidR="00000000" w:rsidDel="00000000" w:rsidP="00000000" w:rsidRDefault="00000000" w:rsidRPr="00000000" w14:paraId="0000017F">
      <w:pPr>
        <w:pStyle w:val="Heading2"/>
        <w:rPr/>
      </w:pPr>
      <w:bookmarkStart w:colFirst="0" w:colLast="0" w:name="_pd8gq1ujpyc1" w:id="48"/>
      <w:bookmarkEnd w:id="48"/>
      <w:r w:rsidDel="00000000" w:rsidR="00000000" w:rsidRPr="00000000">
        <w:rPr>
          <w:color w:val="1155cc"/>
          <w:rtl w:val="0"/>
        </w:rPr>
        <w:t xml:space="preserve">10.3. Performance/Load testing</w:t>
      </w: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1"/>
        <w:rPr>
          <w:color w:val="1155cc"/>
          <w:sz w:val="36"/>
          <w:szCs w:val="36"/>
        </w:rPr>
      </w:pPr>
      <w:bookmarkStart w:colFirst="0" w:colLast="0" w:name="_6aaw1hvrgm3j" w:id="49"/>
      <w:bookmarkEnd w:id="49"/>
      <w:r w:rsidDel="00000000" w:rsidR="00000000" w:rsidRPr="00000000">
        <w:rPr>
          <w:color w:val="1155cc"/>
          <w:sz w:val="36"/>
          <w:szCs w:val="36"/>
          <w:rtl w:val="0"/>
        </w:rPr>
        <w:t xml:space="preserve">11. Go-live plan</w:t>
      </w:r>
    </w:p>
    <w:p w:rsidR="00000000" w:rsidDel="00000000" w:rsidP="00000000" w:rsidRDefault="00000000" w:rsidRPr="00000000" w14:paraId="00000182">
      <w:pPr>
        <w:pStyle w:val="Heading2"/>
        <w:rPr>
          <w:color w:val="1155cc"/>
        </w:rPr>
      </w:pPr>
      <w:bookmarkStart w:colFirst="0" w:colLast="0" w:name="_jml8x4kvw0ki" w:id="50"/>
      <w:bookmarkEnd w:id="50"/>
      <w:r w:rsidDel="00000000" w:rsidR="00000000" w:rsidRPr="00000000">
        <w:rPr>
          <w:color w:val="1155cc"/>
          <w:rtl w:val="0"/>
        </w:rPr>
        <w:t xml:space="preserve">11.1. Production Rollout and Ramp plan</w:t>
      </w:r>
    </w:p>
    <w:p w:rsidR="00000000" w:rsidDel="00000000" w:rsidP="00000000" w:rsidRDefault="00000000" w:rsidRPr="00000000" w14:paraId="00000183">
      <w:pPr>
        <w:rPr/>
      </w:pPr>
      <w:r w:rsidDel="00000000" w:rsidR="00000000" w:rsidRPr="00000000">
        <w:rPr>
          <w:rtl w:val="0"/>
        </w:rPr>
        <w:t xml:space="preserve">Add what will be done to progressively roll out the feature in production. You can take cues from product spec also to see how we can support the ramp up whether in a phased manner, in one shot or through certain gating criterias as needed.</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pStyle w:val="Heading2"/>
        <w:rPr>
          <w:color w:val="1155cc"/>
        </w:rPr>
      </w:pPr>
      <w:bookmarkStart w:colFirst="0" w:colLast="0" w:name="_1t7rztea00rf" w:id="51"/>
      <w:bookmarkEnd w:id="51"/>
      <w:r w:rsidDel="00000000" w:rsidR="00000000" w:rsidRPr="00000000">
        <w:rPr>
          <w:color w:val="1155cc"/>
          <w:rtl w:val="0"/>
        </w:rPr>
        <w:t xml:space="preserve">11.2. Backward Compatibility</w:t>
      </w:r>
    </w:p>
    <w:p w:rsidR="00000000" w:rsidDel="00000000" w:rsidP="00000000" w:rsidRDefault="00000000" w:rsidRPr="00000000" w14:paraId="00000186">
      <w:pPr>
        <w:pStyle w:val="Heading2"/>
        <w:rPr>
          <w:color w:val="1155cc"/>
        </w:rPr>
      </w:pPr>
      <w:bookmarkStart w:colFirst="0" w:colLast="0" w:name="_3hbq99d7q8g5" w:id="52"/>
      <w:bookmarkEnd w:id="52"/>
      <w:r w:rsidDel="00000000" w:rsidR="00000000" w:rsidRPr="00000000">
        <w:rPr>
          <w:color w:val="1155cc"/>
          <w:rtl w:val="0"/>
        </w:rPr>
        <w:t xml:space="preserve">11.3. Rollback plan</w:t>
      </w:r>
    </w:p>
    <w:p w:rsidR="00000000" w:rsidDel="00000000" w:rsidP="00000000" w:rsidRDefault="00000000" w:rsidRPr="00000000" w14:paraId="00000187">
      <w:pPr>
        <w:rPr/>
      </w:pPr>
      <w:r w:rsidDel="00000000" w:rsidR="00000000" w:rsidRPr="00000000">
        <w:rPr>
          <w:rtl w:val="0"/>
        </w:rPr>
        <w:t xml:space="preserve">Add what will be done in case of an immediate rollback requirement and how it will be implemented.</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pStyle w:val="Heading1"/>
        <w:rPr>
          <w:color w:val="1155cc"/>
          <w:sz w:val="36"/>
          <w:szCs w:val="36"/>
        </w:rPr>
      </w:pPr>
      <w:bookmarkStart w:colFirst="0" w:colLast="0" w:name="_141svzcfkacn" w:id="53"/>
      <w:bookmarkEnd w:id="53"/>
      <w:r w:rsidDel="00000000" w:rsidR="00000000" w:rsidRPr="00000000">
        <w:rPr>
          <w:color w:val="1155cc"/>
          <w:sz w:val="36"/>
          <w:szCs w:val="36"/>
          <w:rtl w:val="0"/>
        </w:rPr>
        <w:t xml:space="preserve">12. Monitoring &amp; Logging</w:t>
      </w:r>
    </w:p>
    <w:p w:rsidR="00000000" w:rsidDel="00000000" w:rsidP="00000000" w:rsidRDefault="00000000" w:rsidRPr="00000000" w14:paraId="0000018A">
      <w:pPr>
        <w:rPr/>
      </w:pPr>
      <w:r w:rsidDel="00000000" w:rsidR="00000000" w:rsidRPr="00000000">
        <w:rPr>
          <w:rtl w:val="0"/>
        </w:rPr>
        <w:t xml:space="preserve">Jot down all metrics that need to be monitored for the changes being made</w:t>
      </w:r>
    </w:p>
    <w:p w:rsidR="00000000" w:rsidDel="00000000" w:rsidP="00000000" w:rsidRDefault="00000000" w:rsidRPr="00000000" w14:paraId="0000018B">
      <w:pPr>
        <w:pStyle w:val="Heading1"/>
        <w:rPr>
          <w:color w:val="1155cc"/>
          <w:sz w:val="36"/>
          <w:szCs w:val="36"/>
        </w:rPr>
      </w:pPr>
      <w:bookmarkStart w:colFirst="0" w:colLast="0" w:name="_23b1qf2n03ck" w:id="54"/>
      <w:bookmarkEnd w:id="54"/>
      <w:r w:rsidDel="00000000" w:rsidR="00000000" w:rsidRPr="00000000">
        <w:rPr>
          <w:color w:val="1155cc"/>
          <w:sz w:val="36"/>
          <w:szCs w:val="36"/>
          <w:rtl w:val="0"/>
        </w:rPr>
        <w:t xml:space="preserve">13. Milestones &amp; Timelines</w:t>
      </w:r>
    </w:p>
    <w:p w:rsidR="00000000" w:rsidDel="00000000" w:rsidP="00000000" w:rsidRDefault="00000000" w:rsidRPr="00000000" w14:paraId="0000018C">
      <w:pPr>
        <w:rPr/>
      </w:pPr>
      <w:r w:rsidDel="00000000" w:rsidR="00000000" w:rsidRPr="00000000">
        <w:rPr>
          <w:rtl w:val="0"/>
        </w:rPr>
        <w:t xml:space="preserve">Breakdown the task into major milestone, divide the milestones to further task and subtask, mentioning owners, JIRA/Asana link, due date, reviewer, status</w:t>
      </w:r>
    </w:p>
    <w:p w:rsidR="00000000" w:rsidDel="00000000" w:rsidP="00000000" w:rsidRDefault="00000000" w:rsidRPr="00000000" w14:paraId="0000018D">
      <w:pPr>
        <w:rPr/>
      </w:pPr>
      <w:r w:rsidDel="00000000" w:rsidR="00000000" w:rsidRPr="00000000">
        <w:rPr>
          <w:rtl w:val="0"/>
        </w:rPr>
        <w:t xml:space="preserve">Creating a tabular sheet in excel is preferable here for better understanding</w:t>
      </w:r>
    </w:p>
    <w:p w:rsidR="00000000" w:rsidDel="00000000" w:rsidP="00000000" w:rsidRDefault="00000000" w:rsidRPr="00000000" w14:paraId="0000018E">
      <w:pPr>
        <w:rPr/>
      </w:pPr>
      <w:r w:rsidDel="00000000" w:rsidR="00000000" w:rsidRPr="00000000">
        <w:rPr>
          <w:rtl w:val="0"/>
        </w:rPr>
        <w:t xml:space="preserve">Please paste the link for the tracker with details similar to below here</w:t>
      </w:r>
    </w:p>
    <w:p w:rsidR="00000000" w:rsidDel="00000000" w:rsidP="00000000" w:rsidRDefault="00000000" w:rsidRPr="00000000" w14:paraId="0000018F">
      <w:pPr>
        <w:rPr/>
      </w:pPr>
      <w:r w:rsidDel="00000000" w:rsidR="00000000" w:rsidRPr="00000000">
        <w:rPr>
          <w:rtl w:val="0"/>
        </w:rPr>
      </w:r>
    </w:p>
    <w:tbl>
      <w:tblPr>
        <w:tblStyle w:val="Table10"/>
        <w:tblW w:w="10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2085"/>
        <w:gridCol w:w="1095"/>
        <w:gridCol w:w="1845"/>
        <w:gridCol w:w="1305"/>
        <w:gridCol w:w="1455"/>
        <w:gridCol w:w="1455"/>
        <w:tblGridChange w:id="0">
          <w:tblGrid>
            <w:gridCol w:w="915"/>
            <w:gridCol w:w="2085"/>
            <w:gridCol w:w="1095"/>
            <w:gridCol w:w="1845"/>
            <w:gridCol w:w="1305"/>
            <w:gridCol w:w="1455"/>
            <w:gridCol w:w="14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pPr>
            <w:r w:rsidDel="00000000" w:rsidR="00000000" w:rsidRPr="00000000">
              <w:rPr>
                <w:rtl w:val="0"/>
              </w:rPr>
              <w:t xml:space="preserve">Sr.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pPr>
            <w:r w:rsidDel="00000000" w:rsidR="00000000" w:rsidRPr="00000000">
              <w:rPr>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pPr>
            <w:r w:rsidDel="00000000" w:rsidR="00000000" w:rsidRPr="00000000">
              <w:rPr>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pPr>
            <w:r w:rsidDel="00000000" w:rsidR="00000000" w:rsidRPr="00000000">
              <w:rPr>
                <w:rtl w:val="0"/>
              </w:rPr>
              <w:t xml:space="preserve">JIRA/Asana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pPr>
            <w:r w:rsidDel="00000000" w:rsidR="00000000" w:rsidRPr="00000000">
              <w:rPr>
                <w:rtl w:val="0"/>
              </w:rPr>
              <w:t xml:space="preserve">Due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pPr>
            <w:r w:rsidDel="00000000" w:rsidR="00000000" w:rsidRPr="00000000">
              <w:rPr>
                <w:rtl w:val="0"/>
              </w:rPr>
              <w:t xml:space="preserve">Reviewer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pPr>
            <w:r w:rsidDel="00000000" w:rsidR="00000000" w:rsidRPr="00000000">
              <w:rPr>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pPr>
            <w:r w:rsidDel="00000000" w:rsidR="00000000" w:rsidRPr="00000000">
              <w:rPr>
                <w:rtl w:val="0"/>
              </w:rPr>
              <w:t xml:space="preserve">Milestone 1 (M1)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pPr>
            <w:hyperlink r:id="rId19">
              <w:r w:rsidDel="00000000" w:rsidR="00000000" w:rsidRPr="00000000">
                <w:rPr>
                  <w:color w:val="0000ee"/>
                  <w:u w:val="single"/>
                  <w:rtl w:val="0"/>
                </w:rPr>
                <w:t xml:space="preserve">Aditi Maheshwari</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pPr>
            <w:r w:rsidDel="00000000" w:rsidR="00000000" w:rsidRPr="00000000">
              <w:rPr>
                <w:rtl w:val="0"/>
              </w:rPr>
              <w:t xml:space="preserve">Milestone 2 (M1)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pPr>
            <w:r w:rsidDel="00000000" w:rsidR="00000000" w:rsidRPr="00000000">
              <w:rPr>
                <w:rtl w:val="0"/>
              </w:rPr>
            </w:r>
          </w:p>
        </w:tc>
      </w:tr>
    </w:tbl>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pStyle w:val="Heading1"/>
        <w:rPr>
          <w:color w:val="1155cc"/>
          <w:sz w:val="36"/>
          <w:szCs w:val="36"/>
        </w:rPr>
      </w:pPr>
      <w:bookmarkStart w:colFirst="0" w:colLast="0" w:name="_f0omn4wpvsan" w:id="55"/>
      <w:bookmarkEnd w:id="55"/>
      <w:r w:rsidDel="00000000" w:rsidR="00000000" w:rsidRPr="00000000">
        <w:rPr>
          <w:color w:val="1155cc"/>
          <w:sz w:val="36"/>
          <w:szCs w:val="36"/>
          <w:rtl w:val="0"/>
        </w:rPr>
        <w:t xml:space="preserve">14. Glossary</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This section describes all the terms and abbreviations being used specifically in the context of the above feature and heavily being used in this document.</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pStyle w:val="Heading1"/>
        <w:rPr>
          <w:color w:val="1155cc"/>
          <w:sz w:val="36"/>
          <w:szCs w:val="36"/>
        </w:rPr>
      </w:pPr>
      <w:bookmarkStart w:colFirst="0" w:colLast="0" w:name="_vzz43klget67" w:id="56"/>
      <w:bookmarkEnd w:id="56"/>
      <w:r w:rsidDel="00000000" w:rsidR="00000000" w:rsidRPr="00000000">
        <w:rPr>
          <w:color w:val="1155cc"/>
          <w:sz w:val="36"/>
          <w:szCs w:val="36"/>
          <w:rtl w:val="0"/>
        </w:rPr>
        <w:t xml:space="preserve">15. Appendix</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This section provides the links to all other important documents such as Project Milestone trackers, PRDs (created by Product team), Concept notes, JIRA/Asana project links and any other relevant links.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numPr>
          <w:ilvl w:val="0"/>
          <w:numId w:val="9"/>
        </w:numPr>
        <w:ind w:left="720" w:hanging="360"/>
      </w:pPr>
      <w:hyperlink r:id="rId20">
        <w:r w:rsidDel="00000000" w:rsidR="00000000" w:rsidRPr="00000000">
          <w:rPr>
            <w:color w:val="0000ee"/>
            <w:u w:val="single"/>
            <w:rtl w:val="0"/>
          </w:rPr>
          <w:t xml:space="preserve">Razorpay Product: Concept Note Template &lt;June 2022&gt;</w:t>
        </w:r>
      </w:hyperlink>
      <w:r w:rsidDel="00000000" w:rsidR="00000000" w:rsidRPr="00000000">
        <w:rPr>
          <w:rtl w:val="0"/>
        </w:rPr>
      </w:r>
    </w:p>
    <w:p w:rsidR="00000000" w:rsidDel="00000000" w:rsidP="00000000" w:rsidRDefault="00000000" w:rsidRPr="00000000" w14:paraId="000001B0">
      <w:pPr>
        <w:numPr>
          <w:ilvl w:val="0"/>
          <w:numId w:val="9"/>
        </w:numPr>
        <w:ind w:left="720" w:hanging="360"/>
      </w:pPr>
      <w:hyperlink r:id="rId21">
        <w:r w:rsidDel="00000000" w:rsidR="00000000" w:rsidRPr="00000000">
          <w:rPr>
            <w:color w:val="1155cc"/>
            <w:u w:val="single"/>
            <w:rtl w:val="0"/>
          </w:rPr>
          <w:t xml:space="preserve">https://stackoverflow.blog/2020/04/06/a-practical-guide-to-writing-technical-specs/</w:t>
        </w:r>
      </w:hyperlink>
      <w:r w:rsidDel="00000000" w:rsidR="00000000" w:rsidRPr="00000000">
        <w:rPr>
          <w:rtl w:val="0"/>
        </w:rPr>
      </w:r>
    </w:p>
    <w:p w:rsidR="00000000" w:rsidDel="00000000" w:rsidP="00000000" w:rsidRDefault="00000000" w:rsidRPr="00000000" w14:paraId="000001B1">
      <w:pPr>
        <w:numPr>
          <w:ilvl w:val="0"/>
          <w:numId w:val="9"/>
        </w:numPr>
        <w:ind w:left="720" w:hanging="360"/>
      </w:pPr>
      <w:hyperlink r:id="rId22">
        <w:r w:rsidDel="00000000" w:rsidR="00000000" w:rsidRPr="00000000">
          <w:rPr>
            <w:color w:val="1155cc"/>
            <w:u w:val="single"/>
            <w:rtl w:val="0"/>
          </w:rPr>
          <w:t xml:space="preserve">https://www.thecloudtutorial.com/technical-specification-document/</w:t>
        </w:r>
      </w:hyperlink>
      <w:r w:rsidDel="00000000" w:rsidR="00000000" w:rsidRPr="00000000">
        <w:rPr>
          <w:rtl w:val="0"/>
        </w:rPr>
      </w:r>
    </w:p>
    <w:p w:rsidR="00000000" w:rsidDel="00000000" w:rsidP="00000000" w:rsidRDefault="00000000" w:rsidRPr="00000000" w14:paraId="000001B2">
      <w:pPr>
        <w:ind w:left="720" w:firstLine="0"/>
        <w:rPr/>
      </w:pPr>
      <w:r w:rsidDel="00000000" w:rsidR="00000000" w:rsidRPr="00000000">
        <w:rPr>
          <w:rtl w:val="0"/>
        </w:rPr>
      </w:r>
    </w:p>
    <w:p w:rsidR="00000000" w:rsidDel="00000000" w:rsidP="00000000" w:rsidRDefault="00000000" w:rsidRPr="00000000" w14:paraId="000001B3">
      <w:pPr>
        <w:pStyle w:val="Heading4"/>
        <w:rPr>
          <w:color w:val="1155cc"/>
          <w:sz w:val="22"/>
          <w:szCs w:val="22"/>
        </w:rPr>
      </w:pPr>
      <w:bookmarkStart w:colFirst="0" w:colLast="0" w:name="_b5qe70434lx2" w:id="57"/>
      <w:bookmarkEnd w:id="57"/>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orsi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veat">
    <w:embedRegular w:fontKey="{00000000-0000-0000-0000-000000000000}" r:id="rId5" w:subsetted="0"/>
    <w:embedBold w:fontKey="{00000000-0000-0000-0000-000000000000}" r:id="rId6" w:subsetted="0"/>
  </w:font>
  <w:font w:name="Proxima Nova">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Roboto">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Mali">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DfRg79nZ7yPKWVOJ-Ynp0oYdWnWlM4xkyVOgVT6DMt0/edit#heading=h.o1uri73rsz9" TargetMode="External"/><Relationship Id="rId11" Type="http://schemas.openxmlformats.org/officeDocument/2006/relationships/hyperlink" Target="https://docs.google.com/document/d/1vufulBF4-LYNJCixZTKtiwy4UZcqO3zcE9-hNl0iwY4/edit" TargetMode="External"/><Relationship Id="rId22" Type="http://schemas.openxmlformats.org/officeDocument/2006/relationships/hyperlink" Target="https://www.thecloudtutorial.com/technical-specification-document/" TargetMode="External"/><Relationship Id="rId10" Type="http://schemas.openxmlformats.org/officeDocument/2006/relationships/hyperlink" Target="https://docs.google.com/document/d/1OX-DNU7hNkB3f2cSZ9o4qvgVbogVMokJaT3B7uIitl4/edit" TargetMode="External"/><Relationship Id="rId21" Type="http://schemas.openxmlformats.org/officeDocument/2006/relationships/hyperlink" Target="https://stackoverflow.blog/2020/04/06/a-practical-guide-to-writing-technical-specs/" TargetMode="External"/><Relationship Id="rId13" Type="http://schemas.openxmlformats.org/officeDocument/2006/relationships/hyperlink" Target="https://docs.google.com/spreadsheets/d/1yoOcGAede7AwWwnqQ59yIl0F4LCUDqxqe5a75IgtbPE/edit#gid=0" TargetMode="External"/><Relationship Id="rId12" Type="http://schemas.openxmlformats.org/officeDocument/2006/relationships/hyperlink" Target="https://docs.google.com/document/d/1TwAAJiKzEfFe68uZi191U5xkjI-IZq6FBMewfBZHqTs/edit#heading=h.7j8minvj5w8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gBvWjBWnrEfagqWRlVY-cZayU6PAfdZb64r4Ag-7cNA/edit#heading=h.xfi1xtal53lb" TargetMode="External"/><Relationship Id="rId15" Type="http://schemas.openxmlformats.org/officeDocument/2006/relationships/image" Target="media/image2.png"/><Relationship Id="rId14" Type="http://schemas.openxmlformats.org/officeDocument/2006/relationships/hyperlink" Target="https://admin-dashboard.razorpay.com/admin/fts/actions" TargetMode="External"/><Relationship Id="rId17" Type="http://schemas.openxmlformats.org/officeDocument/2006/relationships/hyperlink" Target="https://admin-dashboard.razorpay.com/admin/merchants/HYMtU0Y2OqcDX2" TargetMode="External"/><Relationship Id="rId16" Type="http://schemas.openxmlformats.org/officeDocument/2006/relationships/image" Target="media/image1.jpg"/><Relationship Id="rId5" Type="http://schemas.openxmlformats.org/officeDocument/2006/relationships/styles" Target="styles.xml"/><Relationship Id="rId19" Type="http://schemas.openxmlformats.org/officeDocument/2006/relationships/hyperlink" Target="mailto:aditi.maheshwari@razorpay.com" TargetMode="External"/><Relationship Id="rId6" Type="http://schemas.openxmlformats.org/officeDocument/2006/relationships/hyperlink" Target="mailto:vishnu.jampala@razorpay.com" TargetMode="External"/><Relationship Id="rId18" Type="http://schemas.openxmlformats.org/officeDocument/2006/relationships/hyperlink" Target="https://admin-dashboard.razorpay.com/admin/merchants/FB6QLNSY6KzO6d" TargetMode="External"/><Relationship Id="rId7" Type="http://schemas.openxmlformats.org/officeDocument/2006/relationships/hyperlink" Target="https://docs.google.com/document/d/1LpPt4SxR5V_AMwOjHENrH5hr9C2ikZ0L0XmMX5k8Z5w/edit#heading=h.qsvxn5k9bvym" TargetMode="External"/><Relationship Id="rId8" Type="http://schemas.openxmlformats.org/officeDocument/2006/relationships/hyperlink" Target="https://docs.google.com/document/d/1LpPt4SxR5V_AMwOjHENrH5hr9C2ikZ0L0XmMX5k8Z5w/edit#heading=h.qsvxn5k9bvym"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regular.ttf"/><Relationship Id="rId10" Type="http://schemas.openxmlformats.org/officeDocument/2006/relationships/font" Target="fonts/ProximaNova-boldItalic.ttf"/><Relationship Id="rId13" Type="http://schemas.openxmlformats.org/officeDocument/2006/relationships/font" Target="fonts/Roboto-italic.ttf"/><Relationship Id="rId12" Type="http://schemas.openxmlformats.org/officeDocument/2006/relationships/font" Target="fonts/Roboto-bold.ttf"/><Relationship Id="rId1" Type="http://schemas.openxmlformats.org/officeDocument/2006/relationships/font" Target="fonts/Corsiva-regular.ttf"/><Relationship Id="rId2" Type="http://schemas.openxmlformats.org/officeDocument/2006/relationships/font" Target="fonts/Corsiva-bold.ttf"/><Relationship Id="rId3" Type="http://schemas.openxmlformats.org/officeDocument/2006/relationships/font" Target="fonts/Corsiva-italic.ttf"/><Relationship Id="rId4" Type="http://schemas.openxmlformats.org/officeDocument/2006/relationships/font" Target="fonts/Corsiva-boldItalic.ttf"/><Relationship Id="rId9" Type="http://schemas.openxmlformats.org/officeDocument/2006/relationships/font" Target="fonts/ProximaNova-italic.ttf"/><Relationship Id="rId15" Type="http://schemas.openxmlformats.org/officeDocument/2006/relationships/font" Target="fonts/Mali-regular.ttf"/><Relationship Id="rId14" Type="http://schemas.openxmlformats.org/officeDocument/2006/relationships/font" Target="fonts/Roboto-boldItalic.ttf"/><Relationship Id="rId17" Type="http://schemas.openxmlformats.org/officeDocument/2006/relationships/font" Target="fonts/Mali-italic.ttf"/><Relationship Id="rId16" Type="http://schemas.openxmlformats.org/officeDocument/2006/relationships/font" Target="fonts/Mali-bold.ttf"/><Relationship Id="rId5" Type="http://schemas.openxmlformats.org/officeDocument/2006/relationships/font" Target="fonts/Caveat-regular.ttf"/><Relationship Id="rId6" Type="http://schemas.openxmlformats.org/officeDocument/2006/relationships/font" Target="fonts/Caveat-bold.ttf"/><Relationship Id="rId18" Type="http://schemas.openxmlformats.org/officeDocument/2006/relationships/font" Target="fonts/Mali-boldItalic.ttf"/><Relationship Id="rId7" Type="http://schemas.openxmlformats.org/officeDocument/2006/relationships/font" Target="fonts/ProximaNova-regular.ttf"/><Relationship Id="rId8" Type="http://schemas.openxmlformats.org/officeDocument/2006/relationships/font" Target="fonts/ProximaNov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