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9E3E" w14:textId="5802310D" w:rsidR="00B47834" w:rsidRPr="00B47834" w:rsidRDefault="00B47834" w:rsidP="00B47834">
      <w:pPr>
        <w:shd w:val="clear" w:color="auto" w:fill="FFFFFF"/>
        <w:spacing w:after="160" w:line="240" w:lineRule="auto"/>
        <w:ind w:left="720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 xml:space="preserve">Name: </w:t>
      </w:r>
      <w:proofErr w:type="spellStart"/>
      <w:r w:rsidRPr="00B47834">
        <w:rPr>
          <w:b/>
          <w:color w:val="000000" w:themeColor="text1"/>
          <w:sz w:val="24"/>
          <w:szCs w:val="24"/>
        </w:rPr>
        <w:t>Shivam</w:t>
      </w:r>
      <w:proofErr w:type="spellEnd"/>
      <w:r w:rsidRPr="00B47834">
        <w:rPr>
          <w:b/>
          <w:color w:val="000000" w:themeColor="text1"/>
          <w:sz w:val="24"/>
          <w:szCs w:val="24"/>
        </w:rPr>
        <w:t xml:space="preserve"> Tiwari</w:t>
      </w:r>
    </w:p>
    <w:p w14:paraId="6720AA7E" w14:textId="4FC8D312" w:rsidR="00B47834" w:rsidRPr="00B47834" w:rsidRDefault="00B47834" w:rsidP="00B47834">
      <w:pPr>
        <w:shd w:val="clear" w:color="auto" w:fill="FFFFFF"/>
        <w:spacing w:after="160" w:line="240" w:lineRule="auto"/>
        <w:ind w:left="720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 xml:space="preserve">Roll </w:t>
      </w:r>
      <w:proofErr w:type="gramStart"/>
      <w:r w:rsidRPr="00B47834">
        <w:rPr>
          <w:b/>
          <w:color w:val="000000" w:themeColor="text1"/>
          <w:sz w:val="24"/>
          <w:szCs w:val="24"/>
        </w:rPr>
        <w:t>no :</w:t>
      </w:r>
      <w:proofErr w:type="gramEnd"/>
      <w:r w:rsidRPr="00B47834">
        <w:rPr>
          <w:b/>
          <w:color w:val="000000" w:themeColor="text1"/>
          <w:sz w:val="24"/>
          <w:szCs w:val="24"/>
        </w:rPr>
        <w:t xml:space="preserve"> 5117060</w:t>
      </w:r>
    </w:p>
    <w:p w14:paraId="66563F37" w14:textId="1099FFDC" w:rsidR="00B47834" w:rsidRPr="00B47834" w:rsidRDefault="00B47834" w:rsidP="00B47834">
      <w:pPr>
        <w:shd w:val="clear" w:color="auto" w:fill="FFFFFF"/>
        <w:spacing w:after="160" w:line="414" w:lineRule="auto"/>
        <w:ind w:left="720"/>
        <w:jc w:val="center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EXPERIMENT 02</w:t>
      </w:r>
      <w:r w:rsidRPr="00B47834">
        <w:rPr>
          <w:b/>
          <w:color w:val="000000" w:themeColor="text1"/>
          <w:sz w:val="24"/>
          <w:szCs w:val="24"/>
        </w:rPr>
        <w:tab/>
      </w:r>
    </w:p>
    <w:p w14:paraId="7D04FB0F" w14:textId="379CD27B" w:rsidR="00B47834" w:rsidRPr="00B47834" w:rsidRDefault="009770E6" w:rsidP="00B47834">
      <w:pPr>
        <w:shd w:val="clear" w:color="auto" w:fill="FFFFFF"/>
        <w:spacing w:after="160" w:line="414" w:lineRule="auto"/>
        <w:ind w:left="720"/>
        <w:rPr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Aim</w:t>
      </w:r>
      <w:r w:rsidRPr="00B47834">
        <w:rPr>
          <w:color w:val="000000" w:themeColor="text1"/>
          <w:sz w:val="24"/>
          <w:szCs w:val="24"/>
        </w:rPr>
        <w:t>:</w:t>
      </w:r>
      <w:r w:rsidR="00B47834" w:rsidRPr="00B47834">
        <w:rPr>
          <w:color w:val="000000" w:themeColor="text1"/>
          <w:sz w:val="24"/>
          <w:szCs w:val="24"/>
        </w:rPr>
        <w:t xml:space="preserve"> T</w:t>
      </w:r>
      <w:r w:rsidRPr="00B47834">
        <w:rPr>
          <w:color w:val="000000" w:themeColor="text1"/>
          <w:sz w:val="24"/>
          <w:szCs w:val="24"/>
        </w:rPr>
        <w:t>o implement RMI using java</w:t>
      </w:r>
    </w:p>
    <w:p w14:paraId="6E8B14F5" w14:textId="4DD49354" w:rsidR="00CE5B33" w:rsidRPr="00B47834" w:rsidRDefault="00B47834" w:rsidP="00B47834">
      <w:pPr>
        <w:shd w:val="clear" w:color="auto" w:fill="FFFFFF"/>
        <w:spacing w:after="160" w:line="414" w:lineRule="auto"/>
        <w:ind w:left="720"/>
        <w:rPr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T</w:t>
      </w:r>
      <w:r w:rsidR="009770E6" w:rsidRPr="00B47834">
        <w:rPr>
          <w:b/>
          <w:color w:val="000000" w:themeColor="text1"/>
          <w:sz w:val="24"/>
          <w:szCs w:val="24"/>
        </w:rPr>
        <w:t>heory:</w:t>
      </w:r>
    </w:p>
    <w:p w14:paraId="68AFE3AD" w14:textId="77777777" w:rsidR="00CE5B33" w:rsidRPr="00B47834" w:rsidRDefault="009770E6" w:rsidP="00B47834">
      <w:pPr>
        <w:numPr>
          <w:ilvl w:val="0"/>
          <w:numId w:val="9"/>
        </w:numPr>
        <w:shd w:val="clear" w:color="auto" w:fill="FFFFFF"/>
        <w:spacing w:line="240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RPC mechanism uses the concepts of stubs to achieve the goal of semantic transparency.</w:t>
      </w:r>
    </w:p>
    <w:p w14:paraId="3EBE5A9C" w14:textId="77777777" w:rsidR="00CE5B33" w:rsidRPr="00B47834" w:rsidRDefault="009770E6" w:rsidP="00B47834">
      <w:pPr>
        <w:numPr>
          <w:ilvl w:val="0"/>
          <w:numId w:val="9"/>
        </w:numPr>
        <w:shd w:val="clear" w:color="auto" w:fill="FFFFFF"/>
        <w:spacing w:line="240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Stubs provide a local procedure call abstraction by concealing the underlying RPC mechanism.</w:t>
      </w:r>
    </w:p>
    <w:p w14:paraId="27A6E8B1" w14:textId="77777777" w:rsidR="00CE5B33" w:rsidRPr="00B47834" w:rsidRDefault="009770E6" w:rsidP="00B47834">
      <w:pPr>
        <w:numPr>
          <w:ilvl w:val="0"/>
          <w:numId w:val="9"/>
        </w:numPr>
        <w:shd w:val="clear" w:color="auto" w:fill="FFFFFF"/>
        <w:spacing w:line="240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A separate stub procedure is associated with both the client and server processes.</w:t>
      </w:r>
    </w:p>
    <w:p w14:paraId="493995DB" w14:textId="77777777" w:rsidR="00CE5B33" w:rsidRPr="00B47834" w:rsidRDefault="009770E6" w:rsidP="00B47834">
      <w:pPr>
        <w:numPr>
          <w:ilvl w:val="0"/>
          <w:numId w:val="9"/>
        </w:numPr>
        <w:shd w:val="clear" w:color="auto" w:fill="FFFFFF"/>
        <w:spacing w:line="240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RPC communication package known as RPC Runtime is used on both the sides to hide</w:t>
      </w:r>
      <w:r w:rsidRPr="00B47834">
        <w:rPr>
          <w:color w:val="000000" w:themeColor="text1"/>
          <w:sz w:val="24"/>
          <w:szCs w:val="24"/>
        </w:rPr>
        <w:t xml:space="preserve"> existence and functionalities of a network.</w:t>
      </w:r>
    </w:p>
    <w:p w14:paraId="4136DE4E" w14:textId="29A0F7F8" w:rsidR="00CE5B33" w:rsidRPr="00B47834" w:rsidRDefault="00B47834" w:rsidP="00B47834">
      <w:pPr>
        <w:numPr>
          <w:ilvl w:val="0"/>
          <w:numId w:val="9"/>
        </w:numPr>
        <w:shd w:val="clear" w:color="auto" w:fill="FFFFFF"/>
        <w:spacing w:line="240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Thus,</w:t>
      </w:r>
      <w:r w:rsidR="009770E6" w:rsidRPr="00B47834">
        <w:rPr>
          <w:color w:val="000000" w:themeColor="text1"/>
          <w:sz w:val="24"/>
          <w:szCs w:val="24"/>
        </w:rPr>
        <w:t xml:space="preserve"> implementation of RPC involves the five elements of program:</w:t>
      </w:r>
    </w:p>
    <w:p w14:paraId="6244B8DB" w14:textId="77777777" w:rsidR="00B47834" w:rsidRPr="00B47834" w:rsidRDefault="00B47834" w:rsidP="00B47834">
      <w:pPr>
        <w:shd w:val="clear" w:color="auto" w:fill="FFFFFF"/>
        <w:spacing w:line="240" w:lineRule="auto"/>
        <w:ind w:left="720"/>
        <w:rPr>
          <w:color w:val="000000" w:themeColor="text1"/>
        </w:rPr>
      </w:pPr>
    </w:p>
    <w:p w14:paraId="70FB37D1" w14:textId="77777777" w:rsidR="00CE5B33" w:rsidRPr="00B47834" w:rsidRDefault="009770E6" w:rsidP="00B47834">
      <w:pPr>
        <w:numPr>
          <w:ilvl w:val="1"/>
          <w:numId w:val="10"/>
        </w:numPr>
        <w:shd w:val="clear" w:color="auto" w:fill="FFFFFF"/>
        <w:spacing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Client</w:t>
      </w:r>
    </w:p>
    <w:p w14:paraId="709932D3" w14:textId="77777777" w:rsidR="00CE5B33" w:rsidRPr="00B47834" w:rsidRDefault="009770E6" w:rsidP="00B47834">
      <w:pPr>
        <w:numPr>
          <w:ilvl w:val="1"/>
          <w:numId w:val="10"/>
        </w:numPr>
        <w:shd w:val="clear" w:color="auto" w:fill="FFFFFF"/>
        <w:spacing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Client Stub</w:t>
      </w:r>
    </w:p>
    <w:p w14:paraId="403FCA0E" w14:textId="77777777" w:rsidR="00CE5B33" w:rsidRPr="00B47834" w:rsidRDefault="009770E6" w:rsidP="00B47834">
      <w:pPr>
        <w:numPr>
          <w:ilvl w:val="1"/>
          <w:numId w:val="10"/>
        </w:numPr>
        <w:shd w:val="clear" w:color="auto" w:fill="FFFFFF"/>
        <w:spacing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RPC Runtime</w:t>
      </w:r>
    </w:p>
    <w:p w14:paraId="6A37493C" w14:textId="77777777" w:rsidR="00CE5B33" w:rsidRPr="00B47834" w:rsidRDefault="009770E6" w:rsidP="00B47834">
      <w:pPr>
        <w:numPr>
          <w:ilvl w:val="1"/>
          <w:numId w:val="10"/>
        </w:numPr>
        <w:shd w:val="clear" w:color="auto" w:fill="FFFFFF"/>
        <w:spacing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Server stub</w:t>
      </w:r>
    </w:p>
    <w:p w14:paraId="66016DF1" w14:textId="77777777" w:rsidR="00CE5B33" w:rsidRPr="00B47834" w:rsidRDefault="009770E6" w:rsidP="00B47834">
      <w:pPr>
        <w:numPr>
          <w:ilvl w:val="1"/>
          <w:numId w:val="10"/>
        </w:numPr>
        <w:shd w:val="clear" w:color="auto" w:fill="FFFFFF"/>
        <w:spacing w:after="160"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Server</w:t>
      </w:r>
    </w:p>
    <w:p w14:paraId="1CB8DB03" w14:textId="1F55A22A" w:rsidR="00CE5B33" w:rsidRPr="00B47834" w:rsidRDefault="009770E6" w:rsidP="00B47834">
      <w:pPr>
        <w:shd w:val="clear" w:color="auto" w:fill="FFFFFF"/>
        <w:spacing w:after="160" w:line="240" w:lineRule="auto"/>
        <w:rPr>
          <w:color w:val="000000" w:themeColor="text1"/>
          <w:sz w:val="23"/>
          <w:szCs w:val="23"/>
        </w:rPr>
      </w:pPr>
      <w:r w:rsidRPr="00B47834">
        <w:rPr>
          <w:color w:val="000000" w:themeColor="text1"/>
          <w:sz w:val="24"/>
          <w:szCs w:val="24"/>
        </w:rPr>
        <w:t>The client, the client stub, and one instance of RPC Run time execute on the client machine.</w:t>
      </w:r>
      <w:r w:rsidR="00B47834">
        <w:rPr>
          <w:color w:val="000000" w:themeColor="text1"/>
          <w:sz w:val="24"/>
          <w:szCs w:val="24"/>
        </w:rPr>
        <w:t xml:space="preserve"> </w:t>
      </w:r>
      <w:proofErr w:type="gramStart"/>
      <w:r w:rsidRPr="00B47834">
        <w:rPr>
          <w:color w:val="000000" w:themeColor="text1"/>
          <w:sz w:val="24"/>
          <w:szCs w:val="24"/>
        </w:rPr>
        <w:t>Th</w:t>
      </w:r>
      <w:r w:rsidRPr="00B47834">
        <w:rPr>
          <w:color w:val="000000" w:themeColor="text1"/>
          <w:sz w:val="24"/>
          <w:szCs w:val="24"/>
        </w:rPr>
        <w:t>e</w:t>
      </w:r>
      <w:proofErr w:type="gramEnd"/>
      <w:r w:rsidRPr="00B47834">
        <w:rPr>
          <w:color w:val="000000" w:themeColor="text1"/>
          <w:sz w:val="24"/>
          <w:szCs w:val="24"/>
        </w:rPr>
        <w:t xml:space="preserve"> server, the server stub, and one instance of RPC Run time execute on the server machine.</w:t>
      </w:r>
      <w:r w:rsidR="00B47834">
        <w:rPr>
          <w:color w:val="000000" w:themeColor="text1"/>
          <w:sz w:val="24"/>
          <w:szCs w:val="24"/>
        </w:rPr>
        <w:t xml:space="preserve"> </w:t>
      </w:r>
      <w:r w:rsidRPr="00B47834">
        <w:rPr>
          <w:color w:val="000000" w:themeColor="text1"/>
          <w:sz w:val="24"/>
          <w:szCs w:val="24"/>
        </w:rPr>
        <w:t>Remote services are accessed by the user by making ordinary LPC.</w:t>
      </w:r>
    </w:p>
    <w:p w14:paraId="7AB6CB4B" w14:textId="77777777" w:rsidR="00CE5B33" w:rsidRPr="00B47834" w:rsidRDefault="009770E6" w:rsidP="00B47834">
      <w:pPr>
        <w:shd w:val="clear" w:color="auto" w:fill="FFFFFF"/>
        <w:spacing w:line="414" w:lineRule="auto"/>
        <w:jc w:val="center"/>
        <w:rPr>
          <w:color w:val="000000" w:themeColor="text1"/>
          <w:sz w:val="23"/>
          <w:szCs w:val="23"/>
        </w:rPr>
      </w:pPr>
      <w:r w:rsidRPr="00B47834">
        <w:rPr>
          <w:noProof/>
          <w:color w:val="000000" w:themeColor="text1"/>
          <w:sz w:val="23"/>
          <w:szCs w:val="23"/>
        </w:rPr>
        <w:lastRenderedPageBreak/>
        <w:drawing>
          <wp:inline distT="114300" distB="114300" distL="114300" distR="114300" wp14:anchorId="3E2D7F92" wp14:editId="73D01382">
            <wp:extent cx="4514850" cy="3381375"/>
            <wp:effectExtent l="19050" t="19050" r="19050" b="28575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1E7D8" w14:textId="77777777" w:rsidR="00CE5B33" w:rsidRPr="00B47834" w:rsidRDefault="009770E6">
      <w:pPr>
        <w:shd w:val="clear" w:color="auto" w:fill="FFFFFF"/>
        <w:spacing w:after="160" w:line="414" w:lineRule="auto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1. Client</w:t>
      </w:r>
    </w:p>
    <w:p w14:paraId="4B481D03" w14:textId="77777777" w:rsidR="00CE5B33" w:rsidRPr="00B47834" w:rsidRDefault="009770E6">
      <w:pPr>
        <w:numPr>
          <w:ilvl w:val="0"/>
          <w:numId w:val="3"/>
        </w:numPr>
        <w:shd w:val="clear" w:color="auto" w:fill="FFFFFF"/>
        <w:spacing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 xml:space="preserve">A Client is a user process which initiates </w:t>
      </w:r>
      <w:proofErr w:type="gramStart"/>
      <w:r w:rsidRPr="00B47834">
        <w:rPr>
          <w:color w:val="000000" w:themeColor="text1"/>
          <w:sz w:val="24"/>
          <w:szCs w:val="24"/>
        </w:rPr>
        <w:t>a</w:t>
      </w:r>
      <w:proofErr w:type="gramEnd"/>
      <w:r w:rsidRPr="00B47834">
        <w:rPr>
          <w:color w:val="000000" w:themeColor="text1"/>
          <w:sz w:val="24"/>
          <w:szCs w:val="24"/>
        </w:rPr>
        <w:t xml:space="preserve"> RPC</w:t>
      </w:r>
    </w:p>
    <w:p w14:paraId="288DEA3C" w14:textId="77777777" w:rsidR="00CE5B33" w:rsidRPr="00B47834" w:rsidRDefault="009770E6">
      <w:pPr>
        <w:numPr>
          <w:ilvl w:val="0"/>
          <w:numId w:val="3"/>
        </w:numPr>
        <w:shd w:val="clear" w:color="auto" w:fill="FFFFFF"/>
        <w:spacing w:after="160"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The client makes a normal call that will invoke a corresponding procedure in the client stub.</w:t>
      </w:r>
    </w:p>
    <w:p w14:paraId="675FDA15" w14:textId="77777777" w:rsidR="00CE5B33" w:rsidRPr="00B47834" w:rsidRDefault="009770E6">
      <w:pPr>
        <w:shd w:val="clear" w:color="auto" w:fill="FFFFFF"/>
        <w:spacing w:after="160" w:line="414" w:lineRule="auto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2. Client Stub</w:t>
      </w:r>
    </w:p>
    <w:p w14:paraId="633E531C" w14:textId="77777777" w:rsidR="00CE5B33" w:rsidRPr="00B47834" w:rsidRDefault="009770E6">
      <w:pPr>
        <w:shd w:val="clear" w:color="auto" w:fill="FFFFFF"/>
        <w:spacing w:after="160" w:line="414" w:lineRule="auto"/>
        <w:rPr>
          <w:color w:val="000000" w:themeColor="text1"/>
          <w:sz w:val="24"/>
          <w:szCs w:val="24"/>
        </w:rPr>
      </w:pPr>
      <w:r w:rsidRPr="00B47834">
        <w:rPr>
          <w:color w:val="000000" w:themeColor="text1"/>
          <w:sz w:val="24"/>
          <w:szCs w:val="24"/>
        </w:rPr>
        <w:t>Client stub is responsible for the following two tasks:</w:t>
      </w:r>
    </w:p>
    <w:p w14:paraId="69074032" w14:textId="08E1410B" w:rsidR="00CE5B33" w:rsidRPr="00B47834" w:rsidRDefault="009770E6" w:rsidP="00B47834">
      <w:pPr>
        <w:pStyle w:val="ListParagraph"/>
        <w:numPr>
          <w:ilvl w:val="0"/>
          <w:numId w:val="12"/>
        </w:numPr>
        <w:shd w:val="clear" w:color="auto" w:fill="FFFFFF"/>
        <w:spacing w:after="160" w:line="414" w:lineRule="auto"/>
        <w:rPr>
          <w:color w:val="000000" w:themeColor="text1"/>
          <w:sz w:val="24"/>
          <w:szCs w:val="24"/>
        </w:rPr>
      </w:pPr>
      <w:r w:rsidRPr="00B47834">
        <w:rPr>
          <w:color w:val="000000" w:themeColor="text1"/>
          <w:sz w:val="24"/>
          <w:szCs w:val="24"/>
        </w:rPr>
        <w:t>On receipt of a call request from the c</w:t>
      </w:r>
      <w:r w:rsidRPr="00B47834">
        <w:rPr>
          <w:color w:val="000000" w:themeColor="text1"/>
          <w:sz w:val="24"/>
          <w:szCs w:val="24"/>
        </w:rPr>
        <w:t xml:space="preserve">lient, it packs specifications of the target procedure and arguments into a message and asks the local </w:t>
      </w:r>
      <w:proofErr w:type="spellStart"/>
      <w:r w:rsidRPr="00B47834">
        <w:rPr>
          <w:color w:val="000000" w:themeColor="text1"/>
          <w:sz w:val="24"/>
          <w:szCs w:val="24"/>
        </w:rPr>
        <w:t>RPCRuntime</w:t>
      </w:r>
      <w:proofErr w:type="spellEnd"/>
      <w:r w:rsidRPr="00B47834">
        <w:rPr>
          <w:color w:val="000000" w:themeColor="text1"/>
          <w:sz w:val="24"/>
          <w:szCs w:val="24"/>
        </w:rPr>
        <w:t xml:space="preserve"> to send it to the server stub.</w:t>
      </w:r>
    </w:p>
    <w:p w14:paraId="5636B500" w14:textId="0B603E89" w:rsidR="00CE5B33" w:rsidRPr="00B47834" w:rsidRDefault="009770E6" w:rsidP="00B47834">
      <w:pPr>
        <w:pStyle w:val="ListParagraph"/>
        <w:numPr>
          <w:ilvl w:val="0"/>
          <w:numId w:val="12"/>
        </w:numPr>
        <w:shd w:val="clear" w:color="auto" w:fill="FFFFFF"/>
        <w:spacing w:after="160" w:line="414" w:lineRule="auto"/>
        <w:rPr>
          <w:color w:val="000000" w:themeColor="text1"/>
          <w:sz w:val="24"/>
          <w:szCs w:val="24"/>
        </w:rPr>
      </w:pPr>
      <w:r w:rsidRPr="00B47834">
        <w:rPr>
          <w:color w:val="000000" w:themeColor="text1"/>
          <w:sz w:val="24"/>
          <w:szCs w:val="24"/>
        </w:rPr>
        <w:t>On receipt of the result of procedure execution, it unpacks the result and passes it to the client.</w:t>
      </w:r>
    </w:p>
    <w:p w14:paraId="0BCA9DFD" w14:textId="77777777" w:rsidR="00CE5B33" w:rsidRPr="00B47834" w:rsidRDefault="009770E6">
      <w:pPr>
        <w:shd w:val="clear" w:color="auto" w:fill="FFFFFF"/>
        <w:spacing w:after="160" w:line="414" w:lineRule="auto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3</w:t>
      </w:r>
      <w:r w:rsidRPr="00B47834">
        <w:rPr>
          <w:b/>
          <w:color w:val="000000" w:themeColor="text1"/>
          <w:sz w:val="24"/>
          <w:szCs w:val="24"/>
        </w:rPr>
        <w:t xml:space="preserve">. </w:t>
      </w:r>
      <w:proofErr w:type="spellStart"/>
      <w:r w:rsidRPr="00B47834">
        <w:rPr>
          <w:b/>
          <w:color w:val="000000" w:themeColor="text1"/>
          <w:sz w:val="24"/>
          <w:szCs w:val="24"/>
        </w:rPr>
        <w:t>RPCR</w:t>
      </w:r>
      <w:r w:rsidRPr="00B47834">
        <w:rPr>
          <w:b/>
          <w:color w:val="000000" w:themeColor="text1"/>
          <w:sz w:val="24"/>
          <w:szCs w:val="24"/>
        </w:rPr>
        <w:t>untime</w:t>
      </w:r>
      <w:proofErr w:type="spellEnd"/>
    </w:p>
    <w:p w14:paraId="771BB658" w14:textId="77777777" w:rsidR="00CE5B33" w:rsidRPr="00B47834" w:rsidRDefault="009770E6">
      <w:pPr>
        <w:numPr>
          <w:ilvl w:val="0"/>
          <w:numId w:val="7"/>
        </w:numPr>
        <w:shd w:val="clear" w:color="auto" w:fill="FFFFFF"/>
        <w:spacing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 xml:space="preserve">Transmission of messages between Client and the server machine across the network is handled by </w:t>
      </w:r>
      <w:proofErr w:type="spellStart"/>
      <w:r w:rsidRPr="00B47834">
        <w:rPr>
          <w:color w:val="000000" w:themeColor="text1"/>
          <w:sz w:val="24"/>
          <w:szCs w:val="24"/>
        </w:rPr>
        <w:t>RPCRuntime</w:t>
      </w:r>
      <w:proofErr w:type="spellEnd"/>
      <w:r w:rsidRPr="00B47834">
        <w:rPr>
          <w:color w:val="000000" w:themeColor="text1"/>
          <w:sz w:val="24"/>
          <w:szCs w:val="24"/>
        </w:rPr>
        <w:t>.</w:t>
      </w:r>
    </w:p>
    <w:p w14:paraId="7D2F3A16" w14:textId="77777777" w:rsidR="00CE5B33" w:rsidRPr="00B47834" w:rsidRDefault="009770E6">
      <w:pPr>
        <w:numPr>
          <w:ilvl w:val="0"/>
          <w:numId w:val="7"/>
        </w:numPr>
        <w:shd w:val="clear" w:color="auto" w:fill="FFFFFF"/>
        <w:spacing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It performs Retransmission, Acknowledgement, Routing and Encryption.</w:t>
      </w:r>
    </w:p>
    <w:p w14:paraId="17D46265" w14:textId="77777777" w:rsidR="00CE5B33" w:rsidRPr="00B47834" w:rsidRDefault="009770E6">
      <w:pPr>
        <w:numPr>
          <w:ilvl w:val="0"/>
          <w:numId w:val="7"/>
        </w:numPr>
        <w:shd w:val="clear" w:color="auto" w:fill="FFFFFF"/>
        <w:spacing w:line="414" w:lineRule="auto"/>
        <w:rPr>
          <w:color w:val="000000" w:themeColor="text1"/>
        </w:rPr>
      </w:pPr>
      <w:proofErr w:type="spellStart"/>
      <w:r w:rsidRPr="00B47834">
        <w:rPr>
          <w:color w:val="000000" w:themeColor="text1"/>
          <w:sz w:val="24"/>
          <w:szCs w:val="24"/>
        </w:rPr>
        <w:lastRenderedPageBreak/>
        <w:t>RPCRuntime</w:t>
      </w:r>
      <w:proofErr w:type="spellEnd"/>
      <w:r w:rsidRPr="00B47834">
        <w:rPr>
          <w:color w:val="000000" w:themeColor="text1"/>
          <w:sz w:val="24"/>
          <w:szCs w:val="24"/>
        </w:rPr>
        <w:t xml:space="preserve"> on Client machine receives messages containing result of proc</w:t>
      </w:r>
      <w:r w:rsidRPr="00B47834">
        <w:rPr>
          <w:color w:val="000000" w:themeColor="text1"/>
          <w:sz w:val="24"/>
          <w:szCs w:val="24"/>
        </w:rPr>
        <w:t xml:space="preserve">edure execution from server and sends it client stub as well as the </w:t>
      </w:r>
      <w:proofErr w:type="spellStart"/>
      <w:r w:rsidRPr="00B47834">
        <w:rPr>
          <w:color w:val="000000" w:themeColor="text1"/>
          <w:sz w:val="24"/>
          <w:szCs w:val="24"/>
        </w:rPr>
        <w:t>RPCRuntime</w:t>
      </w:r>
      <w:proofErr w:type="spellEnd"/>
      <w:r w:rsidRPr="00B47834">
        <w:rPr>
          <w:color w:val="000000" w:themeColor="text1"/>
          <w:sz w:val="24"/>
          <w:szCs w:val="24"/>
        </w:rPr>
        <w:t xml:space="preserve"> on server machine receives the same message from server stub and passes it to client machine.</w:t>
      </w:r>
    </w:p>
    <w:p w14:paraId="49CF6EAB" w14:textId="77777777" w:rsidR="00CE5B33" w:rsidRPr="00B47834" w:rsidRDefault="009770E6">
      <w:pPr>
        <w:numPr>
          <w:ilvl w:val="0"/>
          <w:numId w:val="7"/>
        </w:numPr>
        <w:shd w:val="clear" w:color="auto" w:fill="FFFFFF"/>
        <w:spacing w:after="160" w:line="414" w:lineRule="auto"/>
        <w:rPr>
          <w:color w:val="000000" w:themeColor="text1"/>
        </w:rPr>
      </w:pPr>
      <w:r w:rsidRPr="00B47834">
        <w:rPr>
          <w:color w:val="000000" w:themeColor="text1"/>
          <w:sz w:val="24"/>
          <w:szCs w:val="24"/>
        </w:rPr>
        <w:t>It also receives call request messages from client machine and sends it to server s</w:t>
      </w:r>
      <w:r w:rsidRPr="00B47834">
        <w:rPr>
          <w:color w:val="000000" w:themeColor="text1"/>
          <w:sz w:val="24"/>
          <w:szCs w:val="24"/>
        </w:rPr>
        <w:t>tub.</w:t>
      </w:r>
    </w:p>
    <w:p w14:paraId="35D575E1" w14:textId="77777777" w:rsidR="00CE5B33" w:rsidRPr="00B47834" w:rsidRDefault="009770E6">
      <w:pPr>
        <w:shd w:val="clear" w:color="auto" w:fill="FFFFFF"/>
        <w:spacing w:after="160" w:line="414" w:lineRule="auto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4. Server Stub</w:t>
      </w:r>
    </w:p>
    <w:p w14:paraId="591817D2" w14:textId="77777777" w:rsidR="00CE5B33" w:rsidRPr="00B47834" w:rsidRDefault="009770E6">
      <w:pPr>
        <w:shd w:val="clear" w:color="auto" w:fill="FFFFFF"/>
        <w:spacing w:after="160" w:line="414" w:lineRule="auto"/>
        <w:rPr>
          <w:color w:val="000000" w:themeColor="text1"/>
          <w:sz w:val="24"/>
          <w:szCs w:val="24"/>
        </w:rPr>
      </w:pPr>
      <w:r w:rsidRPr="00B47834">
        <w:rPr>
          <w:color w:val="000000" w:themeColor="text1"/>
          <w:sz w:val="24"/>
          <w:szCs w:val="24"/>
        </w:rPr>
        <w:t>Server stub is similar to client stub and is responsible for the following two tasks:</w:t>
      </w:r>
    </w:p>
    <w:p w14:paraId="0C56C063" w14:textId="77777777" w:rsidR="00CE5B33" w:rsidRPr="00B47834" w:rsidRDefault="009770E6">
      <w:pPr>
        <w:shd w:val="clear" w:color="auto" w:fill="FFFFFF"/>
        <w:spacing w:after="160" w:line="414" w:lineRule="auto"/>
        <w:rPr>
          <w:color w:val="000000" w:themeColor="text1"/>
          <w:sz w:val="24"/>
          <w:szCs w:val="24"/>
        </w:rPr>
      </w:pPr>
      <w:proofErr w:type="spellStart"/>
      <w:r w:rsidRPr="00B47834">
        <w:rPr>
          <w:color w:val="000000" w:themeColor="text1"/>
          <w:sz w:val="24"/>
          <w:szCs w:val="24"/>
        </w:rPr>
        <w:t>i</w:t>
      </w:r>
      <w:proofErr w:type="spellEnd"/>
      <w:r w:rsidRPr="00B47834">
        <w:rPr>
          <w:color w:val="000000" w:themeColor="text1"/>
          <w:sz w:val="24"/>
          <w:szCs w:val="24"/>
        </w:rPr>
        <w:t xml:space="preserve">. On receipt of a call request message from the local </w:t>
      </w:r>
      <w:proofErr w:type="spellStart"/>
      <w:r w:rsidRPr="00B47834">
        <w:rPr>
          <w:color w:val="000000" w:themeColor="text1"/>
          <w:sz w:val="24"/>
          <w:szCs w:val="24"/>
        </w:rPr>
        <w:t>RPCRuntime</w:t>
      </w:r>
      <w:proofErr w:type="spellEnd"/>
      <w:r w:rsidRPr="00B47834">
        <w:rPr>
          <w:color w:val="000000" w:themeColor="text1"/>
          <w:sz w:val="24"/>
          <w:szCs w:val="24"/>
        </w:rPr>
        <w:t>, it unpacks and makes a normal call to invoke the required procedure in the server.</w:t>
      </w:r>
    </w:p>
    <w:p w14:paraId="771F5B6C" w14:textId="77777777" w:rsidR="00CE5B33" w:rsidRPr="00B47834" w:rsidRDefault="009770E6">
      <w:pPr>
        <w:shd w:val="clear" w:color="auto" w:fill="FFFFFF"/>
        <w:spacing w:after="160" w:line="414" w:lineRule="auto"/>
        <w:rPr>
          <w:color w:val="000000" w:themeColor="text1"/>
          <w:sz w:val="24"/>
          <w:szCs w:val="24"/>
        </w:rPr>
      </w:pPr>
      <w:r w:rsidRPr="00B47834">
        <w:rPr>
          <w:color w:val="000000" w:themeColor="text1"/>
          <w:sz w:val="24"/>
          <w:szCs w:val="24"/>
        </w:rPr>
        <w:t xml:space="preserve">ii. On receipt of the result of procedure execution from the server, it unpacks the result into a message and then asks the local </w:t>
      </w:r>
      <w:proofErr w:type="spellStart"/>
      <w:r w:rsidRPr="00B47834">
        <w:rPr>
          <w:color w:val="000000" w:themeColor="text1"/>
          <w:sz w:val="24"/>
          <w:szCs w:val="24"/>
        </w:rPr>
        <w:t>RPCRuntime</w:t>
      </w:r>
      <w:proofErr w:type="spellEnd"/>
      <w:r w:rsidRPr="00B47834">
        <w:rPr>
          <w:color w:val="000000" w:themeColor="text1"/>
          <w:sz w:val="24"/>
          <w:szCs w:val="24"/>
        </w:rPr>
        <w:t xml:space="preserve"> to send it to the client stub.</w:t>
      </w:r>
    </w:p>
    <w:p w14:paraId="090326B0" w14:textId="77777777" w:rsidR="00CE5B33" w:rsidRPr="00B47834" w:rsidRDefault="009770E6">
      <w:pPr>
        <w:shd w:val="clear" w:color="auto" w:fill="FFFFFF"/>
        <w:spacing w:after="160" w:line="414" w:lineRule="auto"/>
        <w:rPr>
          <w:b/>
          <w:color w:val="000000" w:themeColor="text1"/>
          <w:sz w:val="24"/>
          <w:szCs w:val="24"/>
        </w:rPr>
      </w:pPr>
      <w:r w:rsidRPr="00B47834">
        <w:rPr>
          <w:b/>
          <w:color w:val="000000" w:themeColor="text1"/>
          <w:sz w:val="24"/>
          <w:szCs w:val="24"/>
        </w:rPr>
        <w:t>5. Server</w:t>
      </w:r>
    </w:p>
    <w:p w14:paraId="58EFE981" w14:textId="77777777" w:rsidR="00CE5B33" w:rsidRPr="00B47834" w:rsidRDefault="009770E6">
      <w:pPr>
        <w:shd w:val="clear" w:color="auto" w:fill="FFFFFF"/>
        <w:spacing w:after="160" w:line="414" w:lineRule="auto"/>
        <w:rPr>
          <w:color w:val="000000" w:themeColor="text1"/>
          <w:sz w:val="24"/>
          <w:szCs w:val="24"/>
        </w:rPr>
      </w:pPr>
      <w:r w:rsidRPr="00B47834">
        <w:rPr>
          <w:color w:val="000000" w:themeColor="text1"/>
          <w:sz w:val="24"/>
          <w:szCs w:val="24"/>
        </w:rPr>
        <w:t>When a call request is received from the server stub, the server executes the required procedure and returns the result to the server stub.</w:t>
      </w:r>
    </w:p>
    <w:p w14:paraId="06DDE337" w14:textId="77777777" w:rsidR="00CE5B33" w:rsidRPr="00B47834" w:rsidRDefault="009770E6">
      <w:pPr>
        <w:shd w:val="clear" w:color="auto" w:fill="FFFFFF"/>
        <w:spacing w:line="414" w:lineRule="auto"/>
        <w:rPr>
          <w:b/>
          <w:color w:val="000000" w:themeColor="text1"/>
          <w:sz w:val="23"/>
          <w:szCs w:val="23"/>
        </w:rPr>
      </w:pPr>
      <w:r w:rsidRPr="00B47834">
        <w:rPr>
          <w:b/>
          <w:color w:val="000000" w:themeColor="text1"/>
          <w:sz w:val="23"/>
          <w:szCs w:val="23"/>
        </w:rPr>
        <w:t>RMI:</w:t>
      </w:r>
    </w:p>
    <w:p w14:paraId="0962774C" w14:textId="77777777" w:rsidR="00CE5B33" w:rsidRPr="00B47834" w:rsidRDefault="009770E6">
      <w:pPr>
        <w:shd w:val="clear" w:color="auto" w:fill="FFFFFF"/>
        <w:spacing w:line="414" w:lineRule="auto"/>
        <w:rPr>
          <w:color w:val="000000" w:themeColor="text1"/>
          <w:sz w:val="23"/>
          <w:szCs w:val="23"/>
        </w:rPr>
      </w:pPr>
      <w:r w:rsidRPr="00B47834">
        <w:rPr>
          <w:color w:val="000000" w:themeColor="text1"/>
          <w:sz w:val="23"/>
          <w:szCs w:val="23"/>
        </w:rPr>
        <w:t>Server Side:</w:t>
      </w:r>
    </w:p>
    <w:p w14:paraId="21874892" w14:textId="77777777" w:rsidR="00CE5B33" w:rsidRPr="00B47834" w:rsidRDefault="009770E6">
      <w:pPr>
        <w:numPr>
          <w:ilvl w:val="0"/>
          <w:numId w:val="1"/>
        </w:numPr>
        <w:spacing w:before="200"/>
        <w:rPr>
          <w:color w:val="000000" w:themeColor="text1"/>
        </w:rPr>
      </w:pPr>
      <w:r w:rsidRPr="00B47834">
        <w:rPr>
          <w:color w:val="000000" w:themeColor="text1"/>
          <w:sz w:val="23"/>
          <w:szCs w:val="23"/>
        </w:rPr>
        <w:t>Create a remote interface. (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myInterface.java</w:t>
      </w:r>
      <w:r w:rsidRPr="00B47834">
        <w:rPr>
          <w:color w:val="000000" w:themeColor="text1"/>
          <w:sz w:val="23"/>
          <w:szCs w:val="23"/>
        </w:rPr>
        <w:t>)</w:t>
      </w:r>
    </w:p>
    <w:p w14:paraId="5DF7D816" w14:textId="77777777" w:rsidR="00CE5B33" w:rsidRPr="00B47834" w:rsidRDefault="009770E6">
      <w:pPr>
        <w:numPr>
          <w:ilvl w:val="0"/>
          <w:numId w:val="1"/>
        </w:numPr>
        <w:rPr>
          <w:color w:val="000000" w:themeColor="text1"/>
        </w:rPr>
      </w:pPr>
      <w:r w:rsidRPr="00B47834">
        <w:rPr>
          <w:color w:val="000000" w:themeColor="text1"/>
          <w:sz w:val="23"/>
          <w:szCs w:val="23"/>
        </w:rPr>
        <w:t>Create a separate java file to implement the remote interface. (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RMIServer.java</w:t>
      </w:r>
      <w:r w:rsidRPr="00B47834">
        <w:rPr>
          <w:color w:val="000000" w:themeColor="text1"/>
          <w:sz w:val="23"/>
          <w:szCs w:val="23"/>
        </w:rPr>
        <w:t>)</w:t>
      </w:r>
    </w:p>
    <w:p w14:paraId="0829B609" w14:textId="77777777" w:rsidR="00CE5B33" w:rsidRPr="00B47834" w:rsidRDefault="009770E6">
      <w:pPr>
        <w:numPr>
          <w:ilvl w:val="0"/>
          <w:numId w:val="1"/>
        </w:numPr>
        <w:spacing w:after="200"/>
        <w:rPr>
          <w:color w:val="000000" w:themeColor="text1"/>
        </w:rPr>
      </w:pPr>
      <w:r w:rsidRPr="00B47834">
        <w:rPr>
          <w:color w:val="000000" w:themeColor="text1"/>
          <w:sz w:val="23"/>
          <w:szCs w:val="23"/>
        </w:rPr>
        <w:t xml:space="preserve">Register the interface in RMI registry (bind with any name </w:t>
      </w:r>
      <w:proofErr w:type="spellStart"/>
      <w:r w:rsidRPr="00B47834">
        <w:rPr>
          <w:color w:val="000000" w:themeColor="text1"/>
          <w:sz w:val="23"/>
          <w:szCs w:val="23"/>
        </w:rPr>
        <w:t>eg</w:t>
      </w:r>
      <w:proofErr w:type="spellEnd"/>
      <w:r w:rsidRPr="00B47834">
        <w:rPr>
          <w:color w:val="000000" w:themeColor="text1"/>
          <w:sz w:val="23"/>
          <w:szCs w:val="23"/>
        </w:rPr>
        <w:t>: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myRMIService</w:t>
      </w:r>
      <w:proofErr w:type="spellEnd"/>
      <w:r w:rsidRPr="00B47834">
        <w:rPr>
          <w:color w:val="000000" w:themeColor="text1"/>
          <w:sz w:val="23"/>
          <w:szCs w:val="23"/>
        </w:rPr>
        <w:t>)</w:t>
      </w:r>
    </w:p>
    <w:p w14:paraId="43393C47" w14:textId="77777777" w:rsidR="00CE5B33" w:rsidRPr="00B47834" w:rsidRDefault="009770E6">
      <w:pPr>
        <w:shd w:val="clear" w:color="auto" w:fill="FFFFFF"/>
        <w:spacing w:line="414" w:lineRule="auto"/>
        <w:rPr>
          <w:color w:val="000000" w:themeColor="text1"/>
          <w:sz w:val="23"/>
          <w:szCs w:val="23"/>
        </w:rPr>
      </w:pPr>
      <w:r w:rsidRPr="00B47834">
        <w:rPr>
          <w:color w:val="000000" w:themeColor="text1"/>
          <w:sz w:val="23"/>
          <w:szCs w:val="23"/>
        </w:rPr>
        <w:t>Client Side:</w:t>
      </w:r>
    </w:p>
    <w:p w14:paraId="05CA54CD" w14:textId="77777777" w:rsidR="00CE5B33" w:rsidRPr="00B47834" w:rsidRDefault="009770E6">
      <w:pPr>
        <w:numPr>
          <w:ilvl w:val="0"/>
          <w:numId w:val="4"/>
        </w:numPr>
        <w:spacing w:before="200"/>
        <w:rPr>
          <w:color w:val="000000" w:themeColor="text1"/>
        </w:rPr>
      </w:pPr>
      <w:r w:rsidRPr="00B47834">
        <w:rPr>
          <w:color w:val="000000" w:themeColor="text1"/>
          <w:sz w:val="23"/>
          <w:szCs w:val="23"/>
        </w:rPr>
        <w:t xml:space="preserve">In client code, through interface name (in our case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myRMIServic</w:t>
      </w:r>
      <w:r w:rsidRPr="00B47834">
        <w:rPr>
          <w:color w:val="000000" w:themeColor="text1"/>
          <w:sz w:val="23"/>
          <w:szCs w:val="23"/>
        </w:rPr>
        <w:t>e</w:t>
      </w:r>
      <w:proofErr w:type="spellEnd"/>
      <w:r w:rsidRPr="00B47834">
        <w:rPr>
          <w:color w:val="000000" w:themeColor="text1"/>
          <w:sz w:val="23"/>
          <w:szCs w:val="23"/>
        </w:rPr>
        <w:t>) create a "fake remot</w:t>
      </w:r>
      <w:r w:rsidRPr="00B47834">
        <w:rPr>
          <w:color w:val="000000" w:themeColor="text1"/>
          <w:sz w:val="23"/>
          <w:szCs w:val="23"/>
        </w:rPr>
        <w:t>e" object reference of server within client. (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RMIClient.java</w:t>
      </w:r>
      <w:r w:rsidRPr="00B47834">
        <w:rPr>
          <w:color w:val="000000" w:themeColor="text1"/>
          <w:sz w:val="23"/>
          <w:szCs w:val="23"/>
        </w:rPr>
        <w:t>)</w:t>
      </w:r>
    </w:p>
    <w:p w14:paraId="3E23EA41" w14:textId="77777777" w:rsidR="00CE5B33" w:rsidRPr="00B47834" w:rsidRDefault="009770E6">
      <w:pPr>
        <w:numPr>
          <w:ilvl w:val="0"/>
          <w:numId w:val="4"/>
        </w:numPr>
        <w:spacing w:after="200"/>
        <w:rPr>
          <w:color w:val="000000" w:themeColor="text1"/>
        </w:rPr>
      </w:pPr>
      <w:r w:rsidRPr="00B47834">
        <w:rPr>
          <w:color w:val="000000" w:themeColor="text1"/>
          <w:sz w:val="23"/>
          <w:szCs w:val="23"/>
        </w:rPr>
        <w:t>Through this reference access the server methods / services</w:t>
      </w:r>
    </w:p>
    <w:p w14:paraId="02DE98C8" w14:textId="77777777" w:rsidR="00CE5B33" w:rsidRPr="00B47834" w:rsidRDefault="00CE5B33">
      <w:pPr>
        <w:shd w:val="clear" w:color="auto" w:fill="FFFFFF"/>
        <w:rPr>
          <w:color w:val="000000" w:themeColor="text1"/>
          <w:sz w:val="23"/>
          <w:szCs w:val="23"/>
        </w:rPr>
      </w:pPr>
    </w:p>
    <w:p w14:paraId="3097E9FA" w14:textId="77777777" w:rsidR="00CE5B33" w:rsidRPr="00B47834" w:rsidRDefault="00CE5B33">
      <w:pPr>
        <w:shd w:val="clear" w:color="auto" w:fill="FFFFFF"/>
        <w:rPr>
          <w:color w:val="000000" w:themeColor="text1"/>
          <w:sz w:val="23"/>
          <w:szCs w:val="23"/>
        </w:rPr>
      </w:pPr>
    </w:p>
    <w:p w14:paraId="4EF7F3F0" w14:textId="77777777" w:rsidR="00CE5B33" w:rsidRPr="00B47834" w:rsidRDefault="009770E6">
      <w:pPr>
        <w:shd w:val="clear" w:color="auto" w:fill="FFFFFF"/>
        <w:rPr>
          <w:b/>
          <w:color w:val="000000" w:themeColor="text1"/>
          <w:sz w:val="23"/>
          <w:szCs w:val="23"/>
        </w:rPr>
      </w:pPr>
      <w:r w:rsidRPr="00B47834">
        <w:rPr>
          <w:b/>
          <w:color w:val="000000" w:themeColor="text1"/>
          <w:sz w:val="23"/>
          <w:szCs w:val="23"/>
        </w:rPr>
        <w:lastRenderedPageBreak/>
        <w:t>CODE:</w:t>
      </w:r>
    </w:p>
    <w:p w14:paraId="1956200C" w14:textId="77777777" w:rsidR="00CE5B33" w:rsidRPr="00B47834" w:rsidRDefault="009770E6">
      <w:pPr>
        <w:shd w:val="clear" w:color="auto" w:fill="FFFFFF"/>
        <w:spacing w:line="375" w:lineRule="auto"/>
        <w:jc w:val="both"/>
        <w:rPr>
          <w:rFonts w:ascii="Georgia" w:eastAsia="Georgia" w:hAnsi="Georgia" w:cs="Georgia"/>
          <w:b/>
          <w:color w:val="000000" w:themeColor="text1"/>
          <w:sz w:val="28"/>
          <w:szCs w:val="28"/>
          <w:u w:val="single"/>
        </w:rPr>
      </w:pPr>
      <w:r w:rsidRPr="00B47834">
        <w:rPr>
          <w:rFonts w:ascii="Georgia" w:eastAsia="Georgia" w:hAnsi="Georgia" w:cs="Georgia"/>
          <w:b/>
          <w:color w:val="000000" w:themeColor="text1"/>
          <w:sz w:val="28"/>
          <w:szCs w:val="28"/>
          <w:u w:val="single"/>
        </w:rPr>
        <w:t>. MyInterface.java</w:t>
      </w:r>
    </w:p>
    <w:p w14:paraId="18182861" w14:textId="77777777" w:rsidR="00CE5B33" w:rsidRPr="00B47834" w:rsidRDefault="00CE5B33">
      <w:pPr>
        <w:shd w:val="clear" w:color="auto" w:fill="FFFFFF"/>
        <w:spacing w:line="375" w:lineRule="auto"/>
        <w:jc w:val="both"/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14:paraId="71D1D7AB" w14:textId="77777777" w:rsidR="00CE5B33" w:rsidRPr="00B47834" w:rsidRDefault="009770E6">
      <w:pPr>
        <w:numPr>
          <w:ilvl w:val="0"/>
          <w:numId w:val="6"/>
        </w:numPr>
        <w:shd w:val="clear" w:color="auto" w:fill="FCFCFC"/>
        <w:spacing w:before="220" w:line="375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java.rmi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.*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;</w:t>
      </w:r>
    </w:p>
    <w:p w14:paraId="1A4BB16F" w14:textId="77777777" w:rsidR="00CE5B33" w:rsidRPr="00B47834" w:rsidRDefault="009770E6">
      <w:pPr>
        <w:numPr>
          <w:ilvl w:val="0"/>
          <w:numId w:val="6"/>
        </w:numPr>
        <w:shd w:val="clear" w:color="auto" w:fill="FCFCFC"/>
        <w:spacing w:line="375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public interface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B47834">
        <w:rPr>
          <w:rFonts w:ascii="Courier New" w:eastAsia="Courier New" w:hAnsi="Courier New" w:cs="Courier New"/>
          <w:b/>
          <w:color w:val="000000" w:themeColor="text1"/>
          <w:sz w:val="23"/>
          <w:szCs w:val="23"/>
        </w:rPr>
        <w:t>MyInterfac</w:t>
      </w:r>
      <w:r w:rsidRPr="00B47834">
        <w:rPr>
          <w:rFonts w:ascii="Courier New" w:eastAsia="Courier New" w:hAnsi="Courier New" w:cs="Courier New"/>
          <w:b/>
          <w:color w:val="000000" w:themeColor="text1"/>
          <w:sz w:val="23"/>
          <w:szCs w:val="23"/>
        </w:rPr>
        <w:t>e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extends Remote</w:t>
      </w:r>
    </w:p>
    <w:p w14:paraId="64E2C1F8" w14:textId="77777777" w:rsidR="00CE5B33" w:rsidRPr="00B47834" w:rsidRDefault="009770E6">
      <w:pPr>
        <w:numPr>
          <w:ilvl w:val="0"/>
          <w:numId w:val="6"/>
        </w:numPr>
        <w:shd w:val="clear" w:color="auto" w:fill="FCFCFC"/>
        <w:spacing w:line="375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{</w:t>
      </w:r>
    </w:p>
    <w:p w14:paraId="6A382E58" w14:textId="77777777" w:rsidR="00CE5B33" w:rsidRPr="00B47834" w:rsidRDefault="009770E6">
      <w:pPr>
        <w:numPr>
          <w:ilvl w:val="0"/>
          <w:numId w:val="6"/>
        </w:numPr>
        <w:shd w:val="clear" w:color="auto" w:fill="FCFCFC"/>
        <w:spacing w:line="375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public String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countInput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String input)throws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RemoteException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;   </w:t>
      </w:r>
    </w:p>
    <w:p w14:paraId="0856CB5A" w14:textId="77777777" w:rsidR="00CE5B33" w:rsidRPr="00B47834" w:rsidRDefault="009770E6">
      <w:pPr>
        <w:numPr>
          <w:ilvl w:val="0"/>
          <w:numId w:val="6"/>
        </w:numPr>
        <w:shd w:val="clear" w:color="auto" w:fill="FCFCFC"/>
        <w:spacing w:after="220" w:line="375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}</w:t>
      </w:r>
    </w:p>
    <w:p w14:paraId="04C3E5F5" w14:textId="77777777" w:rsidR="00CE5B33" w:rsidRPr="00B47834" w:rsidRDefault="009770E6">
      <w:pPr>
        <w:shd w:val="clear" w:color="auto" w:fill="FFFFFF"/>
        <w:spacing w:before="220" w:after="220" w:line="394" w:lineRule="auto"/>
        <w:rPr>
          <w:rFonts w:ascii="Georgia" w:eastAsia="Georgia" w:hAnsi="Georgia" w:cs="Georgia"/>
          <w:b/>
          <w:color w:val="000000" w:themeColor="text1"/>
          <w:sz w:val="28"/>
          <w:szCs w:val="28"/>
          <w:u w:val="single"/>
        </w:rPr>
      </w:pPr>
      <w:r w:rsidRPr="00B47834">
        <w:rPr>
          <w:rFonts w:ascii="Georgia" w:eastAsia="Georgia" w:hAnsi="Georgia" w:cs="Georgia"/>
          <w:b/>
          <w:color w:val="000000" w:themeColor="text1"/>
          <w:sz w:val="28"/>
          <w:szCs w:val="28"/>
          <w:u w:val="single"/>
        </w:rPr>
        <w:t>2. RMIServer.java</w:t>
      </w:r>
    </w:p>
    <w:p w14:paraId="6A59AC90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before="220"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java.rmi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.*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;</w:t>
      </w:r>
    </w:p>
    <w:p w14:paraId="0D3DF1DF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java.rmi.server</w:t>
      </w:r>
      <w:proofErr w:type="spellEnd"/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.*;</w:t>
      </w:r>
    </w:p>
    <w:p w14:paraId="1C74BE86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public class </w:t>
      </w:r>
      <w:proofErr w:type="spellStart"/>
      <w:r w:rsidRPr="00B47834">
        <w:rPr>
          <w:rFonts w:ascii="Courier New" w:eastAsia="Courier New" w:hAnsi="Courier New" w:cs="Courier New"/>
          <w:b/>
          <w:color w:val="000000" w:themeColor="text1"/>
          <w:sz w:val="23"/>
          <w:szCs w:val="23"/>
        </w:rPr>
        <w:t>RMIServer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extends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UnicastRemoteObject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implements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MyInterface</w:t>
      </w:r>
      <w:proofErr w:type="spellEnd"/>
    </w:p>
    <w:p w14:paraId="45BDCB3C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{ </w:t>
      </w:r>
    </w:p>
    <w:p w14:paraId="1D2A8B40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public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RMIServer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)throws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RemoteException</w:t>
      </w:r>
      <w:proofErr w:type="spellEnd"/>
    </w:p>
    <w:p w14:paraId="042CD08C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{ </w:t>
      </w:r>
    </w:p>
    <w:p w14:paraId="46494A79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System.out.println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("Remote Server is running Now.!!"); </w:t>
      </w:r>
    </w:p>
    <w:p w14:paraId="04BAE5F8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}    </w:t>
      </w:r>
    </w:p>
    <w:p w14:paraId="1114FEB0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public static void 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main(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String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arg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[])</w:t>
      </w:r>
    </w:p>
    <w:p w14:paraId="6D7B6420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{ </w:t>
      </w:r>
    </w:p>
    <w:p w14:paraId="31BD16B0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try{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</w:p>
    <w:p w14:paraId="3E1C298A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RMIServer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p=new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RMIServer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);</w:t>
      </w:r>
    </w:p>
    <w:p w14:paraId="59727789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Naming.rebind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("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rmiInterface</w:t>
      </w:r>
      <w:proofErr w:type="spellEnd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",p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);</w:t>
      </w:r>
    </w:p>
    <w:p w14:paraId="1760ABE6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}  </w:t>
      </w:r>
    </w:p>
    <w:p w14:paraId="72AF43F5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catch(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Exception e)</w:t>
      </w:r>
    </w:p>
    <w:p w14:paraId="48CF110E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{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System.out.println</w:t>
      </w:r>
      <w:proofErr w:type="spellEnd"/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("Exception occurred : "+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e.getMessage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()); } </w:t>
      </w:r>
    </w:p>
    <w:p w14:paraId="4ACE1416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}</w:t>
      </w:r>
    </w:p>
    <w:p w14:paraId="5EE56D34" w14:textId="77777777" w:rsidR="00CE5B33" w:rsidRPr="00B47834" w:rsidRDefault="00CE5B33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</w:p>
    <w:p w14:paraId="229B3C3C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@Override</w:t>
      </w:r>
    </w:p>
    <w:p w14:paraId="38628331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public String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countInput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String input) throws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RemoteException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</w:p>
    <w:p w14:paraId="364FCDE3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{</w:t>
      </w:r>
    </w:p>
    <w:p w14:paraId="2E9A4433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System.out.println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("Received your input "+ input+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"  at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server!!");</w:t>
      </w:r>
    </w:p>
    <w:p w14:paraId="6F371DFC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String reply;</w:t>
      </w:r>
    </w:p>
    <w:p w14:paraId="30863500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reply="You have typed "+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input.length</w:t>
      </w:r>
      <w:proofErr w:type="spellEnd"/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() +"  letters!!";</w:t>
      </w:r>
    </w:p>
    <w:p w14:paraId="27ABFC92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return reply;</w:t>
      </w:r>
    </w:p>
    <w:p w14:paraId="0C053007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}</w:t>
      </w:r>
    </w:p>
    <w:p w14:paraId="3E103EDB" w14:textId="77777777" w:rsidR="00CE5B33" w:rsidRPr="00B47834" w:rsidRDefault="009770E6">
      <w:pPr>
        <w:numPr>
          <w:ilvl w:val="0"/>
          <w:numId w:val="2"/>
        </w:numPr>
        <w:shd w:val="clear" w:color="auto" w:fill="FCFCFC"/>
        <w:spacing w:after="220"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}</w:t>
      </w:r>
    </w:p>
    <w:p w14:paraId="104827E3" w14:textId="77777777" w:rsidR="00CE5B33" w:rsidRPr="00B47834" w:rsidRDefault="009770E6">
      <w:pPr>
        <w:shd w:val="clear" w:color="auto" w:fill="FCFCFC"/>
        <w:spacing w:before="220" w:after="220" w:line="414" w:lineRule="auto"/>
        <w:jc w:val="both"/>
        <w:rPr>
          <w:b/>
          <w:color w:val="000000" w:themeColor="text1"/>
          <w:sz w:val="28"/>
          <w:szCs w:val="28"/>
          <w:u w:val="single"/>
        </w:rPr>
      </w:pPr>
      <w:r w:rsidRPr="00B47834">
        <w:rPr>
          <w:b/>
          <w:color w:val="000000" w:themeColor="text1"/>
          <w:sz w:val="28"/>
          <w:szCs w:val="28"/>
          <w:u w:val="single"/>
        </w:rPr>
        <w:t>3. RMIClient.java</w:t>
      </w:r>
    </w:p>
    <w:p w14:paraId="3B2ED827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before="220"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import 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java.rmi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.*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;</w:t>
      </w:r>
    </w:p>
    <w:p w14:paraId="0F271BD9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import 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java.io.*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; </w:t>
      </w:r>
    </w:p>
    <w:p w14:paraId="6A6418D7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public class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RMIClient</w:t>
      </w:r>
      <w:proofErr w:type="spellEnd"/>
    </w:p>
    <w:p w14:paraId="1D19D51C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{   </w:t>
      </w:r>
    </w:p>
    <w:p w14:paraId="03116752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public static 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void  main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(String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args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[])</w:t>
      </w:r>
    </w:p>
    <w:p w14:paraId="4DB56797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{ </w:t>
      </w:r>
    </w:p>
    <w:p w14:paraId="4353EB8B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Georgia" w:eastAsia="Georgia" w:hAnsi="Georgia" w:cs="Georgia"/>
          <w:color w:val="000000" w:themeColor="text1"/>
          <w:sz w:val="23"/>
          <w:szCs w:val="23"/>
        </w:rPr>
        <w:t xml:space="preserve">    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try</w:t>
      </w:r>
    </w:p>
    <w:p w14:paraId="057FFC41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{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BufferedReader</w:t>
      </w:r>
      <w:proofErr w:type="spellEnd"/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br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=new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BufferedReader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(new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InputStreamReader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(System.in)); </w:t>
      </w:r>
    </w:p>
    <w:p w14:paraId="19FD0B67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MyInterface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p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=(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MyInterface</w:t>
      </w:r>
      <w:proofErr w:type="spellEnd"/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)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Naming.lookup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("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rmiInterface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");</w:t>
      </w:r>
    </w:p>
    <w:p w14:paraId="1BAB3454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System.out.println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("Type something..."); </w:t>
      </w:r>
    </w:p>
    <w:p w14:paraId="1203400D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String input=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br.readLine</w:t>
      </w:r>
      <w:proofErr w:type="spellEnd"/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(); </w:t>
      </w:r>
    </w:p>
    <w:p w14:paraId="21BCFBC8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System.out.println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</w:t>
      </w:r>
      <w:proofErr w:type="spellStart"/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p.countInpu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t</w:t>
      </w:r>
      <w:proofErr w:type="spellEnd"/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(input)); </w:t>
      </w:r>
    </w:p>
    <w:p w14:paraId="6A13DEF3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    }</w:t>
      </w:r>
    </w:p>
    <w:p w14:paraId="175D126E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   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catch(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Exception e) { </w:t>
      </w:r>
    </w:p>
    <w:p w14:paraId="6898CCFE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lastRenderedPageBreak/>
        <w:t xml:space="preserve">           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System.out.println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("Exception </w:t>
      </w:r>
      <w:proofErr w:type="gram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occurred :</w:t>
      </w:r>
      <w:proofErr w:type="gram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"+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e.getMessage</w:t>
      </w:r>
      <w:proofErr w:type="spellEnd"/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>());</w:t>
      </w:r>
    </w:p>
    <w:p w14:paraId="48FD0D9B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</w:t>
      </w: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 }</w:t>
      </w:r>
    </w:p>
    <w:p w14:paraId="2EFFCB47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   } </w:t>
      </w:r>
    </w:p>
    <w:p w14:paraId="26261FB6" w14:textId="77777777" w:rsidR="00CE5B33" w:rsidRPr="00B47834" w:rsidRDefault="009770E6">
      <w:pPr>
        <w:numPr>
          <w:ilvl w:val="0"/>
          <w:numId w:val="5"/>
        </w:numPr>
        <w:shd w:val="clear" w:color="auto" w:fill="FCFCFC"/>
        <w:spacing w:after="220" w:line="414" w:lineRule="auto"/>
        <w:rPr>
          <w:color w:val="000000" w:themeColor="text1"/>
        </w:rPr>
      </w:pPr>
      <w:r w:rsidRPr="00B47834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 } </w:t>
      </w:r>
    </w:p>
    <w:p w14:paraId="1F9B5672" w14:textId="77777777" w:rsidR="00CE5B33" w:rsidRPr="00B47834" w:rsidRDefault="009770E6">
      <w:pPr>
        <w:shd w:val="clear" w:color="auto" w:fill="FCFCFC"/>
        <w:spacing w:before="220" w:after="220" w:line="414" w:lineRule="auto"/>
        <w:rPr>
          <w:rFonts w:ascii="Georgia" w:eastAsia="Georgia" w:hAnsi="Georgia" w:cs="Georgia"/>
          <w:b/>
          <w:color w:val="000000" w:themeColor="text1"/>
          <w:sz w:val="28"/>
          <w:szCs w:val="28"/>
          <w:u w:val="single"/>
          <w:shd w:val="clear" w:color="auto" w:fill="FCFCFC"/>
        </w:rPr>
      </w:pPr>
      <w:r w:rsidRPr="00B47834">
        <w:rPr>
          <w:rFonts w:ascii="Georgia" w:eastAsia="Georgia" w:hAnsi="Georgia" w:cs="Georgia"/>
          <w:b/>
          <w:color w:val="000000" w:themeColor="text1"/>
          <w:sz w:val="28"/>
          <w:szCs w:val="28"/>
          <w:u w:val="single"/>
          <w:shd w:val="clear" w:color="auto" w:fill="FCFCFC"/>
        </w:rPr>
        <w:t>RESULT:</w:t>
      </w:r>
    </w:p>
    <w:p w14:paraId="25501846" w14:textId="77777777" w:rsidR="00CE5B33" w:rsidRPr="00B47834" w:rsidRDefault="00CE5B33">
      <w:pPr>
        <w:shd w:val="clear" w:color="auto" w:fill="FCFCFC"/>
        <w:spacing w:before="220" w:after="220" w:line="375" w:lineRule="auto"/>
        <w:rPr>
          <w:rFonts w:ascii="Georgia" w:eastAsia="Georgia" w:hAnsi="Georgia" w:cs="Georgia"/>
          <w:color w:val="000000" w:themeColor="text1"/>
          <w:sz w:val="23"/>
          <w:szCs w:val="23"/>
          <w:shd w:val="clear" w:color="auto" w:fill="FCFCFC"/>
        </w:rPr>
      </w:pPr>
    </w:p>
    <w:p w14:paraId="0CC00C80" w14:textId="77777777" w:rsidR="00CE5B33" w:rsidRPr="00B47834" w:rsidRDefault="009770E6">
      <w:pPr>
        <w:shd w:val="clear" w:color="auto" w:fill="FCFCFC"/>
        <w:spacing w:before="220" w:after="220" w:line="414" w:lineRule="auto"/>
        <w:rPr>
          <w:rFonts w:ascii="Georgia" w:eastAsia="Georgia" w:hAnsi="Georgia" w:cs="Georgia"/>
          <w:color w:val="000000" w:themeColor="text1"/>
          <w:sz w:val="23"/>
          <w:szCs w:val="23"/>
          <w:shd w:val="clear" w:color="auto" w:fill="FCFCFC"/>
        </w:rPr>
      </w:pPr>
      <w:r w:rsidRPr="00B47834">
        <w:rPr>
          <w:rFonts w:ascii="Georgia" w:eastAsia="Georgia" w:hAnsi="Georgia" w:cs="Georgia"/>
          <w:color w:val="000000" w:themeColor="text1"/>
          <w:sz w:val="23"/>
          <w:szCs w:val="23"/>
          <w:shd w:val="clear" w:color="auto" w:fill="FCFCFC"/>
        </w:rPr>
        <w:t>Compile the java files.</w:t>
      </w:r>
    </w:p>
    <w:p w14:paraId="3EAC4086" w14:textId="77777777" w:rsidR="00CE5B33" w:rsidRPr="00B47834" w:rsidRDefault="009770E6">
      <w:pPr>
        <w:shd w:val="clear" w:color="auto" w:fill="FCFCFC"/>
        <w:spacing w:before="220" w:after="220" w:line="414" w:lineRule="auto"/>
        <w:rPr>
          <w:color w:val="000000" w:themeColor="text1"/>
          <w:sz w:val="23"/>
          <w:szCs w:val="23"/>
        </w:rPr>
      </w:pPr>
      <w:r w:rsidRPr="00B47834">
        <w:rPr>
          <w:noProof/>
          <w:color w:val="000000" w:themeColor="text1"/>
          <w:sz w:val="23"/>
          <w:szCs w:val="23"/>
        </w:rPr>
        <w:drawing>
          <wp:inline distT="114300" distB="114300" distL="114300" distR="114300" wp14:anchorId="4490F8B1" wp14:editId="08A1700D">
            <wp:extent cx="3048000" cy="1828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42D18" w14:textId="77777777" w:rsidR="00CE5B33" w:rsidRPr="00B47834" w:rsidRDefault="009770E6">
      <w:pPr>
        <w:shd w:val="clear" w:color="auto" w:fill="FCFCFC"/>
        <w:spacing w:line="375" w:lineRule="auto"/>
        <w:jc w:val="both"/>
        <w:rPr>
          <w:color w:val="000000" w:themeColor="text1"/>
          <w:sz w:val="24"/>
          <w:szCs w:val="24"/>
          <w:highlight w:val="white"/>
        </w:rPr>
      </w:pPr>
      <w:r w:rsidRPr="00B47834">
        <w:rPr>
          <w:color w:val="000000" w:themeColor="text1"/>
          <w:sz w:val="21"/>
          <w:szCs w:val="21"/>
        </w:rPr>
        <w:t xml:space="preserve">Run </w:t>
      </w:r>
      <w:r w:rsidRPr="00B47834">
        <w:rPr>
          <w:color w:val="000000" w:themeColor="text1"/>
          <w:sz w:val="24"/>
          <w:szCs w:val="24"/>
          <w:highlight w:val="white"/>
        </w:rPr>
        <w:t xml:space="preserve">remote object </w:t>
      </w:r>
      <w:proofErr w:type="gramStart"/>
      <w:r w:rsidRPr="00B47834">
        <w:rPr>
          <w:color w:val="000000" w:themeColor="text1"/>
          <w:sz w:val="24"/>
          <w:szCs w:val="24"/>
          <w:highlight w:val="white"/>
        </w:rPr>
        <w:t>registry  called</w:t>
      </w:r>
      <w:proofErr w:type="gramEnd"/>
      <w:r w:rsidRPr="00B47834">
        <w:rPr>
          <w:color w:val="000000" w:themeColor="text1"/>
          <w:sz w:val="24"/>
          <w:szCs w:val="24"/>
          <w:highlight w:val="white"/>
        </w:rPr>
        <w:t xml:space="preserve"> </w:t>
      </w:r>
      <w:r w:rsidRPr="00B47834">
        <w:rPr>
          <w:color w:val="000000" w:themeColor="text1"/>
          <w:sz w:val="21"/>
          <w:szCs w:val="21"/>
        </w:rPr>
        <w:t xml:space="preserve"> </w:t>
      </w:r>
      <w:proofErr w:type="spellStart"/>
      <w:r w:rsidRPr="00B47834">
        <w:rPr>
          <w:rFonts w:ascii="Courier New" w:eastAsia="Courier New" w:hAnsi="Courier New" w:cs="Courier New"/>
          <w:color w:val="000000" w:themeColor="text1"/>
          <w:sz w:val="21"/>
          <w:szCs w:val="21"/>
        </w:rPr>
        <w:t>rmiregistry</w:t>
      </w:r>
      <w:proofErr w:type="spellEnd"/>
      <w:r w:rsidRPr="00B47834">
        <w:rPr>
          <w:color w:val="000000" w:themeColor="text1"/>
          <w:sz w:val="21"/>
          <w:szCs w:val="21"/>
        </w:rPr>
        <w:t xml:space="preserve">. </w:t>
      </w:r>
      <w:r w:rsidRPr="00B47834">
        <w:rPr>
          <w:color w:val="000000" w:themeColor="text1"/>
          <w:sz w:val="24"/>
          <w:szCs w:val="24"/>
          <w:highlight w:val="white"/>
        </w:rPr>
        <w:t>It is used by RMI servers on the same host to bind remote objects to names.</w:t>
      </w:r>
    </w:p>
    <w:p w14:paraId="79B2D871" w14:textId="77777777" w:rsidR="00CE5B33" w:rsidRPr="00B47834" w:rsidRDefault="00CE5B33">
      <w:pPr>
        <w:spacing w:line="261" w:lineRule="auto"/>
        <w:jc w:val="both"/>
        <w:rPr>
          <w:color w:val="000000" w:themeColor="text1"/>
          <w:sz w:val="24"/>
          <w:szCs w:val="24"/>
          <w:highlight w:val="white"/>
        </w:rPr>
      </w:pPr>
    </w:p>
    <w:p w14:paraId="5D266873" w14:textId="77777777" w:rsidR="00CE5B33" w:rsidRPr="00B47834" w:rsidRDefault="009770E6">
      <w:pPr>
        <w:rPr>
          <w:color w:val="000000" w:themeColor="text1"/>
          <w:sz w:val="23"/>
          <w:szCs w:val="23"/>
        </w:rPr>
      </w:pPr>
      <w:r w:rsidRPr="00B47834">
        <w:rPr>
          <w:noProof/>
          <w:color w:val="000000" w:themeColor="text1"/>
          <w:sz w:val="23"/>
          <w:szCs w:val="23"/>
        </w:rPr>
        <w:drawing>
          <wp:inline distT="114300" distB="114300" distL="114300" distR="114300" wp14:anchorId="34545CB8" wp14:editId="2375C8F3">
            <wp:extent cx="3048000" cy="12573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1F84B" w14:textId="77777777" w:rsidR="00CE5B33" w:rsidRPr="00B47834" w:rsidRDefault="00CE5B33">
      <w:pPr>
        <w:rPr>
          <w:color w:val="000000" w:themeColor="text1"/>
          <w:sz w:val="23"/>
          <w:szCs w:val="23"/>
        </w:rPr>
      </w:pPr>
    </w:p>
    <w:p w14:paraId="061F1A09" w14:textId="77777777" w:rsidR="00CE5B33" w:rsidRPr="00B47834" w:rsidRDefault="009770E6">
      <w:pPr>
        <w:rPr>
          <w:color w:val="000000" w:themeColor="text1"/>
          <w:sz w:val="23"/>
          <w:szCs w:val="23"/>
        </w:rPr>
      </w:pPr>
      <w:r w:rsidRPr="00B47834">
        <w:rPr>
          <w:color w:val="000000" w:themeColor="text1"/>
          <w:sz w:val="21"/>
          <w:szCs w:val="21"/>
          <w:shd w:val="clear" w:color="auto" w:fill="FCFCFC"/>
        </w:rPr>
        <w:t>Run the Server class.</w:t>
      </w:r>
    </w:p>
    <w:p w14:paraId="72367500" w14:textId="77777777" w:rsidR="00CE5B33" w:rsidRPr="00B47834" w:rsidRDefault="009770E6">
      <w:pPr>
        <w:rPr>
          <w:color w:val="000000" w:themeColor="text1"/>
          <w:sz w:val="23"/>
          <w:szCs w:val="23"/>
        </w:rPr>
      </w:pPr>
      <w:r w:rsidRPr="00B47834">
        <w:rPr>
          <w:noProof/>
          <w:color w:val="000000" w:themeColor="text1"/>
          <w:sz w:val="23"/>
          <w:szCs w:val="23"/>
        </w:rPr>
        <w:drawing>
          <wp:inline distT="114300" distB="114300" distL="114300" distR="114300" wp14:anchorId="78AADE67" wp14:editId="4E23043D">
            <wp:extent cx="3048000" cy="1343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387DF" w14:textId="77777777" w:rsidR="00CE5B33" w:rsidRPr="00B47834" w:rsidRDefault="00CE5B33">
      <w:pPr>
        <w:rPr>
          <w:color w:val="000000" w:themeColor="text1"/>
          <w:sz w:val="23"/>
          <w:szCs w:val="23"/>
        </w:rPr>
      </w:pPr>
    </w:p>
    <w:p w14:paraId="09F04E0E" w14:textId="77777777" w:rsidR="00CE5B33" w:rsidRPr="00B47834" w:rsidRDefault="009770E6">
      <w:pPr>
        <w:rPr>
          <w:color w:val="000000" w:themeColor="text1"/>
          <w:sz w:val="21"/>
          <w:szCs w:val="21"/>
          <w:shd w:val="clear" w:color="auto" w:fill="FCFCFC"/>
        </w:rPr>
      </w:pPr>
      <w:r w:rsidRPr="00B47834">
        <w:rPr>
          <w:color w:val="000000" w:themeColor="text1"/>
          <w:sz w:val="21"/>
          <w:szCs w:val="21"/>
          <w:shd w:val="clear" w:color="auto" w:fill="FCFCFC"/>
        </w:rPr>
        <w:t>Run the client class. You can see it is prompting for input</w:t>
      </w:r>
    </w:p>
    <w:p w14:paraId="62EF32F8" w14:textId="77777777" w:rsidR="00CE5B33" w:rsidRPr="00B47834" w:rsidRDefault="00CE5B33">
      <w:pPr>
        <w:rPr>
          <w:color w:val="000000" w:themeColor="text1"/>
          <w:sz w:val="21"/>
          <w:szCs w:val="21"/>
          <w:shd w:val="clear" w:color="auto" w:fill="FCFCFC"/>
        </w:rPr>
      </w:pPr>
    </w:p>
    <w:p w14:paraId="0D8343AA" w14:textId="77777777" w:rsidR="00CE5B33" w:rsidRPr="00B47834" w:rsidRDefault="009770E6">
      <w:pPr>
        <w:rPr>
          <w:color w:val="000000" w:themeColor="text1"/>
          <w:sz w:val="21"/>
          <w:szCs w:val="21"/>
          <w:shd w:val="clear" w:color="auto" w:fill="FCFCFC"/>
        </w:rPr>
      </w:pPr>
      <w:r w:rsidRPr="00B47834">
        <w:rPr>
          <w:noProof/>
          <w:color w:val="000000" w:themeColor="text1"/>
          <w:sz w:val="21"/>
          <w:szCs w:val="21"/>
          <w:shd w:val="clear" w:color="auto" w:fill="FCFCFC"/>
        </w:rPr>
        <w:drawing>
          <wp:inline distT="114300" distB="114300" distL="114300" distR="114300" wp14:anchorId="30666483" wp14:editId="632AD2F3">
            <wp:extent cx="3048000" cy="12477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795FD" w14:textId="77777777" w:rsidR="00CE5B33" w:rsidRPr="00B47834" w:rsidRDefault="00CE5B33">
      <w:pPr>
        <w:rPr>
          <w:color w:val="000000" w:themeColor="text1"/>
          <w:sz w:val="21"/>
          <w:szCs w:val="21"/>
          <w:shd w:val="clear" w:color="auto" w:fill="FCFCFC"/>
        </w:rPr>
      </w:pPr>
    </w:p>
    <w:p w14:paraId="26D204D2" w14:textId="77777777" w:rsidR="00CE5B33" w:rsidRPr="00B47834" w:rsidRDefault="009770E6">
      <w:pPr>
        <w:shd w:val="clear" w:color="auto" w:fill="FCFCFC"/>
        <w:rPr>
          <w:color w:val="000000" w:themeColor="text1"/>
          <w:sz w:val="21"/>
          <w:szCs w:val="21"/>
          <w:shd w:val="clear" w:color="auto" w:fill="FCFCFC"/>
        </w:rPr>
      </w:pPr>
      <w:r w:rsidRPr="00B47834">
        <w:rPr>
          <w:color w:val="000000" w:themeColor="text1"/>
          <w:sz w:val="21"/>
          <w:szCs w:val="21"/>
          <w:shd w:val="clear" w:color="auto" w:fill="FCFCFC"/>
        </w:rPr>
        <w:t>Type some text</w:t>
      </w:r>
    </w:p>
    <w:p w14:paraId="620FB425" w14:textId="77777777" w:rsidR="00CE5B33" w:rsidRPr="00B47834" w:rsidRDefault="009770E6">
      <w:pPr>
        <w:shd w:val="clear" w:color="auto" w:fill="FCFCFC"/>
        <w:rPr>
          <w:color w:val="000000" w:themeColor="text1"/>
          <w:sz w:val="21"/>
          <w:szCs w:val="21"/>
          <w:shd w:val="clear" w:color="auto" w:fill="FCFCFC"/>
        </w:rPr>
      </w:pPr>
      <w:r w:rsidRPr="00B47834">
        <w:rPr>
          <w:color w:val="000000" w:themeColor="text1"/>
          <w:sz w:val="21"/>
          <w:szCs w:val="21"/>
          <w:shd w:val="clear" w:color="auto" w:fill="FCFCFC"/>
        </w:rPr>
        <w:t>Input is received by remote server</w:t>
      </w:r>
    </w:p>
    <w:p w14:paraId="0F7ED0B4" w14:textId="77777777" w:rsidR="00CE5B33" w:rsidRPr="00B47834" w:rsidRDefault="00CE5B33">
      <w:pPr>
        <w:rPr>
          <w:color w:val="000000" w:themeColor="text1"/>
          <w:sz w:val="21"/>
          <w:szCs w:val="21"/>
          <w:shd w:val="clear" w:color="auto" w:fill="FCFCFC"/>
        </w:rPr>
      </w:pPr>
    </w:p>
    <w:p w14:paraId="0F193407" w14:textId="77777777" w:rsidR="00CE5B33" w:rsidRPr="00B47834" w:rsidRDefault="009770E6">
      <w:pPr>
        <w:rPr>
          <w:color w:val="000000" w:themeColor="text1"/>
          <w:sz w:val="21"/>
          <w:szCs w:val="21"/>
          <w:shd w:val="clear" w:color="auto" w:fill="FCFCFC"/>
        </w:rPr>
      </w:pPr>
      <w:r w:rsidRPr="00B47834">
        <w:rPr>
          <w:noProof/>
          <w:color w:val="000000" w:themeColor="text1"/>
          <w:sz w:val="21"/>
          <w:szCs w:val="21"/>
          <w:shd w:val="clear" w:color="auto" w:fill="FCFCFC"/>
        </w:rPr>
        <w:drawing>
          <wp:inline distT="114300" distB="114300" distL="114300" distR="114300" wp14:anchorId="7CEB9A8D" wp14:editId="75951119">
            <wp:extent cx="3048000" cy="10953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DB194" w14:textId="77777777" w:rsidR="00CE5B33" w:rsidRPr="00B47834" w:rsidRDefault="00CE5B33">
      <w:pPr>
        <w:rPr>
          <w:color w:val="000000" w:themeColor="text1"/>
          <w:sz w:val="21"/>
          <w:szCs w:val="21"/>
          <w:shd w:val="clear" w:color="auto" w:fill="FCFCFC"/>
        </w:rPr>
      </w:pPr>
    </w:p>
    <w:p w14:paraId="3DC26E15" w14:textId="77777777" w:rsidR="00CE5B33" w:rsidRPr="00B47834" w:rsidRDefault="009770E6">
      <w:pPr>
        <w:shd w:val="clear" w:color="auto" w:fill="FCFCFC"/>
        <w:rPr>
          <w:color w:val="000000" w:themeColor="text1"/>
          <w:sz w:val="21"/>
          <w:szCs w:val="21"/>
          <w:shd w:val="clear" w:color="auto" w:fill="FCFCFC"/>
        </w:rPr>
      </w:pPr>
      <w:r w:rsidRPr="00B47834">
        <w:rPr>
          <w:color w:val="000000" w:themeColor="text1"/>
          <w:sz w:val="21"/>
          <w:szCs w:val="21"/>
          <w:shd w:val="clear" w:color="auto" w:fill="FCFCFC"/>
        </w:rPr>
        <w:t>Client receives reply from remote server</w:t>
      </w:r>
    </w:p>
    <w:p w14:paraId="6705E402" w14:textId="77777777" w:rsidR="00CE5B33" w:rsidRPr="00B47834" w:rsidRDefault="00CE5B33">
      <w:pPr>
        <w:rPr>
          <w:color w:val="000000" w:themeColor="text1"/>
          <w:sz w:val="21"/>
          <w:szCs w:val="21"/>
          <w:shd w:val="clear" w:color="auto" w:fill="FCFCFC"/>
        </w:rPr>
      </w:pPr>
    </w:p>
    <w:p w14:paraId="68090C65" w14:textId="77777777" w:rsidR="00CE5B33" w:rsidRPr="00B47834" w:rsidRDefault="009770E6">
      <w:pPr>
        <w:rPr>
          <w:color w:val="000000" w:themeColor="text1"/>
          <w:sz w:val="21"/>
          <w:szCs w:val="21"/>
          <w:shd w:val="clear" w:color="auto" w:fill="FCFCFC"/>
        </w:rPr>
      </w:pPr>
      <w:r w:rsidRPr="00B47834">
        <w:rPr>
          <w:noProof/>
          <w:color w:val="000000" w:themeColor="text1"/>
          <w:sz w:val="21"/>
          <w:szCs w:val="21"/>
          <w:shd w:val="clear" w:color="auto" w:fill="FCFCFC"/>
        </w:rPr>
        <w:drawing>
          <wp:inline distT="114300" distB="114300" distL="114300" distR="114300" wp14:anchorId="72BDF247" wp14:editId="7C0473EB">
            <wp:extent cx="2971800" cy="13049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5B33" w:rsidRPr="00B478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A87"/>
    <w:multiLevelType w:val="multilevel"/>
    <w:tmpl w:val="27FEB6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890144"/>
    <w:multiLevelType w:val="hybridMultilevel"/>
    <w:tmpl w:val="6804DA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44B3D"/>
    <w:multiLevelType w:val="multilevel"/>
    <w:tmpl w:val="32820B1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9B5C84"/>
    <w:multiLevelType w:val="multilevel"/>
    <w:tmpl w:val="0E508A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71717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43463D"/>
    <w:multiLevelType w:val="multilevel"/>
    <w:tmpl w:val="99EA14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71717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BD20BE"/>
    <w:multiLevelType w:val="multilevel"/>
    <w:tmpl w:val="AF409A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3333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885865"/>
    <w:multiLevelType w:val="hybridMultilevel"/>
    <w:tmpl w:val="F01ABAD4"/>
    <w:lvl w:ilvl="0" w:tplc="06A2DE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9D9"/>
    <w:multiLevelType w:val="multilevel"/>
    <w:tmpl w:val="8DFA45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71717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ED5E8A"/>
    <w:multiLevelType w:val="multilevel"/>
    <w:tmpl w:val="544C79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3367C1C"/>
    <w:multiLevelType w:val="multilevel"/>
    <w:tmpl w:val="2A4E40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717171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994E2D"/>
    <w:multiLevelType w:val="multilevel"/>
    <w:tmpl w:val="A9ACC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CB48B3"/>
    <w:multiLevelType w:val="multilevel"/>
    <w:tmpl w:val="7856E2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71717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B33"/>
    <w:rsid w:val="009770E6"/>
    <w:rsid w:val="00B47834"/>
    <w:rsid w:val="00CE5B33"/>
    <w:rsid w:val="00F7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3B16"/>
  <w15:docId w15:val="{4C265C41-E77A-495E-B967-FB96DD37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4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707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st050100@gmail.com</cp:lastModifiedBy>
  <cp:revision>4</cp:revision>
  <cp:lastPrinted>2021-03-04T05:31:00Z</cp:lastPrinted>
  <dcterms:created xsi:type="dcterms:W3CDTF">2021-03-04T05:31:00Z</dcterms:created>
  <dcterms:modified xsi:type="dcterms:W3CDTF">2021-03-04T05:32:00Z</dcterms:modified>
</cp:coreProperties>
</file>