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A432A" w14:textId="29DEEE97" w:rsidR="003A47B8" w:rsidRPr="003A47B8" w:rsidRDefault="003A47B8" w:rsidP="003A47B8">
      <w:pPr>
        <w:rPr>
          <w:sz w:val="48"/>
          <w:szCs w:val="48"/>
        </w:rPr>
      </w:pPr>
      <w:r w:rsidRPr="003A47B8">
        <w:rPr>
          <w:b/>
          <w:bCs/>
          <w:sz w:val="48"/>
          <w:szCs w:val="48"/>
        </w:rPr>
        <w:t>Networking Tools</w:t>
      </w:r>
    </w:p>
    <w:p w14:paraId="4EDF8E61" w14:textId="77777777" w:rsidR="003A47B8" w:rsidRPr="003A47B8" w:rsidRDefault="003A47B8" w:rsidP="003A47B8">
      <w:pPr>
        <w:rPr>
          <w:sz w:val="36"/>
          <w:szCs w:val="36"/>
        </w:rPr>
      </w:pPr>
      <w:r w:rsidRPr="003A47B8">
        <w:rPr>
          <w:sz w:val="36"/>
          <w:szCs w:val="36"/>
        </w:rPr>
        <w:t xml:space="preserve">Networking tools like </w:t>
      </w:r>
      <w:r w:rsidRPr="003A47B8">
        <w:rPr>
          <w:b/>
          <w:bCs/>
          <w:sz w:val="36"/>
          <w:szCs w:val="36"/>
        </w:rPr>
        <w:t>Wireshark</w:t>
      </w:r>
      <w:r w:rsidRPr="003A47B8">
        <w:rPr>
          <w:sz w:val="36"/>
          <w:szCs w:val="36"/>
        </w:rPr>
        <w:t xml:space="preserve">, </w:t>
      </w:r>
      <w:r w:rsidRPr="003A47B8">
        <w:rPr>
          <w:b/>
          <w:bCs/>
          <w:sz w:val="36"/>
          <w:szCs w:val="36"/>
        </w:rPr>
        <w:t>ping</w:t>
      </w:r>
      <w:r w:rsidRPr="003A47B8">
        <w:rPr>
          <w:sz w:val="36"/>
          <w:szCs w:val="36"/>
        </w:rPr>
        <w:t xml:space="preserve">, and </w:t>
      </w:r>
      <w:r w:rsidRPr="003A47B8">
        <w:rPr>
          <w:b/>
          <w:bCs/>
          <w:sz w:val="36"/>
          <w:szCs w:val="36"/>
        </w:rPr>
        <w:t>traceroute</w:t>
      </w:r>
      <w:r w:rsidRPr="003A47B8">
        <w:rPr>
          <w:sz w:val="36"/>
          <w:szCs w:val="36"/>
        </w:rPr>
        <w:t xml:space="preserve"> play a critical role in monitoring, </w:t>
      </w:r>
      <w:proofErr w:type="spellStart"/>
      <w:r w:rsidRPr="003A47B8">
        <w:rPr>
          <w:sz w:val="36"/>
          <w:szCs w:val="36"/>
        </w:rPr>
        <w:t>analyzing</w:t>
      </w:r>
      <w:proofErr w:type="spellEnd"/>
      <w:r w:rsidRPr="003A47B8">
        <w:rPr>
          <w:sz w:val="36"/>
          <w:szCs w:val="36"/>
        </w:rPr>
        <w:t>, and troubleshooting network issues. They are widely used by network administrators, security analysts, and IT professionals to ensure the smooth functioning of networks.</w:t>
      </w:r>
    </w:p>
    <w:p w14:paraId="7165FD45" w14:textId="77777777" w:rsidR="003A47B8" w:rsidRPr="003A47B8" w:rsidRDefault="003A47B8" w:rsidP="003A47B8">
      <w:pPr>
        <w:rPr>
          <w:b/>
          <w:bCs/>
          <w:sz w:val="36"/>
          <w:szCs w:val="36"/>
        </w:rPr>
      </w:pPr>
      <w:r w:rsidRPr="003A47B8">
        <w:rPr>
          <w:b/>
          <w:bCs/>
          <w:sz w:val="36"/>
          <w:szCs w:val="36"/>
        </w:rPr>
        <w:t>Wireshark</w:t>
      </w:r>
    </w:p>
    <w:p w14:paraId="70B23EB1" w14:textId="77777777" w:rsidR="003A47B8" w:rsidRPr="003A47B8" w:rsidRDefault="003A47B8" w:rsidP="003A47B8">
      <w:pPr>
        <w:rPr>
          <w:sz w:val="36"/>
          <w:szCs w:val="36"/>
        </w:rPr>
      </w:pPr>
      <w:r w:rsidRPr="003A47B8">
        <w:rPr>
          <w:sz w:val="36"/>
          <w:szCs w:val="36"/>
        </w:rPr>
        <w:t xml:space="preserve">Wireshark is a powerful open-source tool used to capture and </w:t>
      </w:r>
      <w:proofErr w:type="spellStart"/>
      <w:r w:rsidRPr="003A47B8">
        <w:rPr>
          <w:sz w:val="36"/>
          <w:szCs w:val="36"/>
        </w:rPr>
        <w:t>analyze</w:t>
      </w:r>
      <w:proofErr w:type="spellEnd"/>
      <w:r w:rsidRPr="003A47B8">
        <w:rPr>
          <w:sz w:val="36"/>
          <w:szCs w:val="36"/>
        </w:rPr>
        <w:t xml:space="preserve"> network traffic in real-time. It provides detailed insights into the data packets traversing a network, helping users identify anomalies, troubleshoot connectivity issues, and inspect protocols like HTTP, HTTPS, TCP, and UDP. By capturing packets, users can distinguish between encrypted (HTTPS) and unencrypted (HTTP) traffic, identify source and destination IP addresses, and gain an understanding of network performance and potential threats.</w:t>
      </w:r>
    </w:p>
    <w:p w14:paraId="011C0B9C" w14:textId="77777777" w:rsidR="003A47B8" w:rsidRPr="003A47B8" w:rsidRDefault="003A47B8" w:rsidP="003A47B8">
      <w:pPr>
        <w:rPr>
          <w:sz w:val="36"/>
          <w:szCs w:val="36"/>
        </w:rPr>
      </w:pPr>
      <w:r w:rsidRPr="003A47B8">
        <w:rPr>
          <w:b/>
          <w:bCs/>
          <w:sz w:val="36"/>
          <w:szCs w:val="36"/>
        </w:rPr>
        <w:t>Uses of Wireshark:</w:t>
      </w:r>
    </w:p>
    <w:p w14:paraId="2BF6042A" w14:textId="77777777" w:rsidR="003A47B8" w:rsidRPr="003A47B8" w:rsidRDefault="003A47B8" w:rsidP="003A47B8">
      <w:pPr>
        <w:numPr>
          <w:ilvl w:val="0"/>
          <w:numId w:val="1"/>
        </w:numPr>
        <w:rPr>
          <w:sz w:val="36"/>
          <w:szCs w:val="36"/>
        </w:rPr>
      </w:pPr>
      <w:r w:rsidRPr="003A47B8">
        <w:rPr>
          <w:sz w:val="36"/>
          <w:szCs w:val="36"/>
        </w:rPr>
        <w:t>Diagnosing network bottlenecks.</w:t>
      </w:r>
    </w:p>
    <w:p w14:paraId="180A8458" w14:textId="77777777" w:rsidR="003A47B8" w:rsidRPr="003A47B8" w:rsidRDefault="003A47B8" w:rsidP="003A47B8">
      <w:pPr>
        <w:numPr>
          <w:ilvl w:val="0"/>
          <w:numId w:val="1"/>
        </w:numPr>
        <w:rPr>
          <w:sz w:val="36"/>
          <w:szCs w:val="36"/>
        </w:rPr>
      </w:pPr>
      <w:r w:rsidRPr="003A47B8">
        <w:rPr>
          <w:sz w:val="36"/>
          <w:szCs w:val="36"/>
        </w:rPr>
        <w:t>Monitoring suspicious activity and ensuring network security.</w:t>
      </w:r>
    </w:p>
    <w:p w14:paraId="25FD2F93" w14:textId="3A8D5D46" w:rsidR="003A47B8" w:rsidRPr="003A47B8" w:rsidRDefault="003A47B8" w:rsidP="003A47B8">
      <w:pPr>
        <w:numPr>
          <w:ilvl w:val="0"/>
          <w:numId w:val="1"/>
        </w:numPr>
        <w:rPr>
          <w:sz w:val="36"/>
          <w:szCs w:val="36"/>
        </w:rPr>
      </w:pPr>
      <w:r w:rsidRPr="003A47B8">
        <w:rPr>
          <w:sz w:val="36"/>
          <w:szCs w:val="36"/>
        </w:rPr>
        <w:t>Understanding protocol interactions in complex networks</w:t>
      </w:r>
    </w:p>
    <w:p w14:paraId="70CACC8D" w14:textId="77777777" w:rsidR="003A47B8" w:rsidRDefault="003A47B8" w:rsidP="003A47B8">
      <w:pPr>
        <w:rPr>
          <w:b/>
          <w:bCs/>
          <w:sz w:val="32"/>
          <w:szCs w:val="32"/>
        </w:rPr>
      </w:pPr>
    </w:p>
    <w:p w14:paraId="6258EB23" w14:textId="77777777" w:rsidR="003A47B8" w:rsidRDefault="003A47B8" w:rsidP="003A47B8">
      <w:pPr>
        <w:rPr>
          <w:b/>
          <w:bCs/>
          <w:sz w:val="32"/>
          <w:szCs w:val="32"/>
        </w:rPr>
      </w:pPr>
    </w:p>
    <w:p w14:paraId="538B8923" w14:textId="77777777" w:rsidR="003A47B8" w:rsidRDefault="003A47B8" w:rsidP="003A47B8">
      <w:pPr>
        <w:rPr>
          <w:b/>
          <w:bCs/>
          <w:sz w:val="32"/>
          <w:szCs w:val="32"/>
        </w:rPr>
      </w:pPr>
    </w:p>
    <w:p w14:paraId="1A0B6CFD" w14:textId="77777777" w:rsidR="003A47B8" w:rsidRDefault="003A47B8" w:rsidP="003A47B8">
      <w:pPr>
        <w:rPr>
          <w:b/>
          <w:bCs/>
          <w:sz w:val="32"/>
          <w:szCs w:val="32"/>
        </w:rPr>
      </w:pPr>
    </w:p>
    <w:p w14:paraId="75F93734" w14:textId="77777777" w:rsidR="003A47B8" w:rsidRDefault="003A47B8" w:rsidP="003A47B8">
      <w:pPr>
        <w:rPr>
          <w:b/>
          <w:bCs/>
          <w:sz w:val="32"/>
          <w:szCs w:val="32"/>
        </w:rPr>
      </w:pPr>
    </w:p>
    <w:p w14:paraId="6F5DDEEF" w14:textId="4360DC88" w:rsidR="003A47B8" w:rsidRPr="003A47B8" w:rsidRDefault="003A47B8" w:rsidP="003A47B8">
      <w:pPr>
        <w:rPr>
          <w:b/>
          <w:bCs/>
          <w:sz w:val="32"/>
          <w:szCs w:val="32"/>
        </w:rPr>
      </w:pPr>
      <w:r w:rsidRPr="003A47B8">
        <w:rPr>
          <w:b/>
          <w:bCs/>
          <w:sz w:val="32"/>
          <w:szCs w:val="32"/>
        </w:rPr>
        <w:t>Ping</w:t>
      </w:r>
    </w:p>
    <w:p w14:paraId="7F3E7719" w14:textId="77777777" w:rsidR="003A47B8" w:rsidRPr="003A47B8" w:rsidRDefault="003A47B8" w:rsidP="003A47B8">
      <w:pPr>
        <w:rPr>
          <w:sz w:val="32"/>
          <w:szCs w:val="32"/>
        </w:rPr>
      </w:pPr>
      <w:r w:rsidRPr="003A47B8">
        <w:rPr>
          <w:sz w:val="32"/>
          <w:szCs w:val="32"/>
        </w:rPr>
        <w:t>Ping is a command-line utility used to test the connectivity between two devices on a network. By sending Internet Control Message Protocol (ICMP) echo request packets and receiving echo replies, it measures the round-trip time, indicating the responsiveness and stability of a network connection.</w:t>
      </w:r>
    </w:p>
    <w:p w14:paraId="1A6BF917" w14:textId="77777777" w:rsidR="003A47B8" w:rsidRPr="003A47B8" w:rsidRDefault="003A47B8" w:rsidP="003A47B8">
      <w:pPr>
        <w:rPr>
          <w:sz w:val="32"/>
          <w:szCs w:val="32"/>
        </w:rPr>
      </w:pPr>
      <w:r w:rsidRPr="003A47B8">
        <w:rPr>
          <w:b/>
          <w:bCs/>
          <w:sz w:val="32"/>
          <w:szCs w:val="32"/>
        </w:rPr>
        <w:t>Uses of Ping:</w:t>
      </w:r>
    </w:p>
    <w:p w14:paraId="3B3F9656" w14:textId="77777777" w:rsidR="003A47B8" w:rsidRPr="003A47B8" w:rsidRDefault="003A47B8" w:rsidP="003A47B8">
      <w:pPr>
        <w:numPr>
          <w:ilvl w:val="0"/>
          <w:numId w:val="2"/>
        </w:numPr>
        <w:rPr>
          <w:sz w:val="32"/>
          <w:szCs w:val="32"/>
        </w:rPr>
      </w:pPr>
      <w:r w:rsidRPr="003A47B8">
        <w:rPr>
          <w:sz w:val="32"/>
          <w:szCs w:val="32"/>
        </w:rPr>
        <w:t>Verifying if a host is reachable.</w:t>
      </w:r>
    </w:p>
    <w:p w14:paraId="117736D0" w14:textId="77777777" w:rsidR="003A47B8" w:rsidRPr="003A47B8" w:rsidRDefault="003A47B8" w:rsidP="003A47B8">
      <w:pPr>
        <w:numPr>
          <w:ilvl w:val="0"/>
          <w:numId w:val="2"/>
        </w:numPr>
        <w:rPr>
          <w:sz w:val="32"/>
          <w:szCs w:val="32"/>
        </w:rPr>
      </w:pPr>
      <w:r w:rsidRPr="003A47B8">
        <w:rPr>
          <w:sz w:val="32"/>
          <w:szCs w:val="32"/>
        </w:rPr>
        <w:t>Measuring packet loss and latency.</w:t>
      </w:r>
    </w:p>
    <w:p w14:paraId="257E8DAD" w14:textId="77777777" w:rsidR="003A47B8" w:rsidRPr="003A47B8" w:rsidRDefault="003A47B8" w:rsidP="003A47B8">
      <w:pPr>
        <w:numPr>
          <w:ilvl w:val="0"/>
          <w:numId w:val="2"/>
        </w:numPr>
        <w:rPr>
          <w:sz w:val="32"/>
          <w:szCs w:val="32"/>
        </w:rPr>
      </w:pPr>
      <w:r w:rsidRPr="003A47B8">
        <w:rPr>
          <w:sz w:val="32"/>
          <w:szCs w:val="32"/>
        </w:rPr>
        <w:t>Troubleshooting connectivity issues.</w:t>
      </w:r>
    </w:p>
    <w:p w14:paraId="030DDD99" w14:textId="77777777" w:rsidR="003A47B8" w:rsidRPr="003A47B8" w:rsidRDefault="003A47B8" w:rsidP="003A47B8">
      <w:pPr>
        <w:rPr>
          <w:b/>
          <w:bCs/>
          <w:sz w:val="32"/>
          <w:szCs w:val="32"/>
        </w:rPr>
      </w:pPr>
      <w:r w:rsidRPr="003A47B8">
        <w:rPr>
          <w:b/>
          <w:bCs/>
          <w:sz w:val="32"/>
          <w:szCs w:val="32"/>
        </w:rPr>
        <w:t>Traceroute/</w:t>
      </w:r>
      <w:proofErr w:type="spellStart"/>
      <w:r w:rsidRPr="003A47B8">
        <w:rPr>
          <w:b/>
          <w:bCs/>
          <w:sz w:val="32"/>
          <w:szCs w:val="32"/>
        </w:rPr>
        <w:t>Tracert</w:t>
      </w:r>
      <w:proofErr w:type="spellEnd"/>
    </w:p>
    <w:p w14:paraId="45FAEF74" w14:textId="77777777" w:rsidR="003A47B8" w:rsidRPr="003A47B8" w:rsidRDefault="003A47B8" w:rsidP="003A47B8">
      <w:pPr>
        <w:rPr>
          <w:sz w:val="32"/>
          <w:szCs w:val="32"/>
        </w:rPr>
      </w:pPr>
      <w:r w:rsidRPr="003A47B8">
        <w:rPr>
          <w:sz w:val="32"/>
          <w:szCs w:val="32"/>
        </w:rPr>
        <w:t xml:space="preserve">Traceroute (or </w:t>
      </w:r>
      <w:proofErr w:type="spellStart"/>
      <w:r w:rsidRPr="003A47B8">
        <w:rPr>
          <w:sz w:val="32"/>
          <w:szCs w:val="32"/>
        </w:rPr>
        <w:t>tracert</w:t>
      </w:r>
      <w:proofErr w:type="spellEnd"/>
      <w:r w:rsidRPr="003A47B8">
        <w:rPr>
          <w:sz w:val="32"/>
          <w:szCs w:val="32"/>
        </w:rPr>
        <w:t xml:space="preserve"> on Windows) is a tool used to determine the path packets take from the source to the destination across a network. It lists all the intermediate hops, providing insight into routing paths and identifying where delays or failures occur.</w:t>
      </w:r>
    </w:p>
    <w:p w14:paraId="46C109D0" w14:textId="77777777" w:rsidR="003A47B8" w:rsidRPr="003A47B8" w:rsidRDefault="003A47B8" w:rsidP="003A47B8">
      <w:pPr>
        <w:rPr>
          <w:sz w:val="32"/>
          <w:szCs w:val="32"/>
        </w:rPr>
      </w:pPr>
      <w:r w:rsidRPr="003A47B8">
        <w:rPr>
          <w:b/>
          <w:bCs/>
          <w:sz w:val="32"/>
          <w:szCs w:val="32"/>
        </w:rPr>
        <w:t>Uses of Traceroute:</w:t>
      </w:r>
    </w:p>
    <w:p w14:paraId="76A244C7" w14:textId="77777777" w:rsidR="003A47B8" w:rsidRPr="003A47B8" w:rsidRDefault="003A47B8" w:rsidP="003A47B8">
      <w:pPr>
        <w:numPr>
          <w:ilvl w:val="0"/>
          <w:numId w:val="3"/>
        </w:numPr>
        <w:rPr>
          <w:sz w:val="32"/>
          <w:szCs w:val="32"/>
        </w:rPr>
      </w:pPr>
      <w:r w:rsidRPr="003A47B8">
        <w:rPr>
          <w:sz w:val="32"/>
          <w:szCs w:val="32"/>
        </w:rPr>
        <w:t>Locating network bottlenecks.</w:t>
      </w:r>
    </w:p>
    <w:p w14:paraId="4A358CCA" w14:textId="77777777" w:rsidR="003A47B8" w:rsidRPr="003A47B8" w:rsidRDefault="003A47B8" w:rsidP="003A47B8">
      <w:pPr>
        <w:numPr>
          <w:ilvl w:val="0"/>
          <w:numId w:val="3"/>
        </w:numPr>
        <w:rPr>
          <w:sz w:val="32"/>
          <w:szCs w:val="32"/>
        </w:rPr>
      </w:pPr>
      <w:proofErr w:type="spellStart"/>
      <w:r w:rsidRPr="003A47B8">
        <w:rPr>
          <w:sz w:val="32"/>
          <w:szCs w:val="32"/>
        </w:rPr>
        <w:t>Analyzing</w:t>
      </w:r>
      <w:proofErr w:type="spellEnd"/>
      <w:r w:rsidRPr="003A47B8">
        <w:rPr>
          <w:sz w:val="32"/>
          <w:szCs w:val="32"/>
        </w:rPr>
        <w:t xml:space="preserve"> routing configurations.</w:t>
      </w:r>
    </w:p>
    <w:p w14:paraId="0366FD06" w14:textId="77777777" w:rsidR="003A47B8" w:rsidRPr="003A47B8" w:rsidRDefault="003A47B8" w:rsidP="003A47B8">
      <w:pPr>
        <w:numPr>
          <w:ilvl w:val="0"/>
          <w:numId w:val="3"/>
        </w:numPr>
        <w:rPr>
          <w:sz w:val="32"/>
          <w:szCs w:val="32"/>
        </w:rPr>
      </w:pPr>
      <w:r w:rsidRPr="003A47B8">
        <w:rPr>
          <w:sz w:val="32"/>
          <w:szCs w:val="32"/>
        </w:rPr>
        <w:t>Debugging connectivity problems.</w:t>
      </w:r>
    </w:p>
    <w:p w14:paraId="3C0A8AAA" w14:textId="77777777" w:rsidR="003A47B8" w:rsidRDefault="003A47B8" w:rsidP="003A47B8">
      <w:pPr>
        <w:rPr>
          <w:sz w:val="32"/>
          <w:szCs w:val="32"/>
        </w:rPr>
      </w:pPr>
    </w:p>
    <w:p w14:paraId="0B2B3904" w14:textId="77777777" w:rsidR="003A47B8" w:rsidRDefault="003A47B8" w:rsidP="003A47B8">
      <w:pPr>
        <w:rPr>
          <w:sz w:val="32"/>
          <w:szCs w:val="32"/>
        </w:rPr>
      </w:pPr>
    </w:p>
    <w:p w14:paraId="21058847" w14:textId="7B7679CA" w:rsidR="003A47B8" w:rsidRPr="003A47B8" w:rsidRDefault="003A47B8" w:rsidP="003A47B8">
      <w:pPr>
        <w:rPr>
          <w:sz w:val="32"/>
          <w:szCs w:val="32"/>
        </w:rPr>
      </w:pPr>
      <w:r w:rsidRPr="003A47B8">
        <w:rPr>
          <w:sz w:val="32"/>
          <w:szCs w:val="32"/>
        </w:rPr>
        <w:pict w14:anchorId="4B5AACF6">
          <v:rect id="_x0000_i1031" style="width:0;height:1.5pt" o:hralign="center" o:hrstd="t" o:hr="t" fillcolor="#a0a0a0" stroked="f"/>
        </w:pict>
      </w:r>
    </w:p>
    <w:p w14:paraId="728872CF" w14:textId="77777777" w:rsidR="003A47B8" w:rsidRDefault="003A47B8" w:rsidP="003A47B8">
      <w:pPr>
        <w:rPr>
          <w:b/>
          <w:bCs/>
          <w:sz w:val="32"/>
          <w:szCs w:val="32"/>
        </w:rPr>
      </w:pPr>
    </w:p>
    <w:p w14:paraId="1FFD9939" w14:textId="77777777" w:rsidR="003A47B8" w:rsidRDefault="003A47B8" w:rsidP="003A47B8">
      <w:pPr>
        <w:rPr>
          <w:b/>
          <w:bCs/>
          <w:sz w:val="32"/>
          <w:szCs w:val="32"/>
        </w:rPr>
      </w:pPr>
    </w:p>
    <w:p w14:paraId="2C04FB20" w14:textId="77777777" w:rsidR="003A47B8" w:rsidRDefault="003A47B8" w:rsidP="003A47B8">
      <w:pPr>
        <w:rPr>
          <w:b/>
          <w:bCs/>
          <w:sz w:val="32"/>
          <w:szCs w:val="32"/>
        </w:rPr>
      </w:pPr>
    </w:p>
    <w:p w14:paraId="6C49CF00" w14:textId="5C901EE2" w:rsidR="003A47B8" w:rsidRPr="003A47B8" w:rsidRDefault="003A47B8" w:rsidP="003A47B8">
      <w:pPr>
        <w:rPr>
          <w:b/>
          <w:bCs/>
          <w:sz w:val="32"/>
          <w:szCs w:val="32"/>
        </w:rPr>
      </w:pPr>
      <w:r>
        <w:rPr>
          <w:b/>
          <w:bCs/>
          <w:sz w:val="32"/>
          <w:szCs w:val="32"/>
        </w:rPr>
        <w:lastRenderedPageBreak/>
        <w:t>Terms used:</w:t>
      </w:r>
    </w:p>
    <w:p w14:paraId="66973094" w14:textId="77777777" w:rsidR="003A47B8" w:rsidRPr="003A47B8" w:rsidRDefault="003A47B8" w:rsidP="003A47B8">
      <w:pPr>
        <w:numPr>
          <w:ilvl w:val="0"/>
          <w:numId w:val="4"/>
        </w:numPr>
        <w:rPr>
          <w:sz w:val="32"/>
          <w:szCs w:val="32"/>
        </w:rPr>
      </w:pPr>
      <w:r w:rsidRPr="003A47B8">
        <w:rPr>
          <w:b/>
          <w:bCs/>
          <w:sz w:val="32"/>
          <w:szCs w:val="32"/>
        </w:rPr>
        <w:t>HTTP vs. HTTPS:</w:t>
      </w:r>
    </w:p>
    <w:p w14:paraId="512F8817" w14:textId="77777777" w:rsidR="003A47B8" w:rsidRPr="003A47B8" w:rsidRDefault="003A47B8" w:rsidP="003A47B8">
      <w:pPr>
        <w:numPr>
          <w:ilvl w:val="1"/>
          <w:numId w:val="4"/>
        </w:numPr>
        <w:rPr>
          <w:sz w:val="32"/>
          <w:szCs w:val="32"/>
        </w:rPr>
      </w:pPr>
      <w:r w:rsidRPr="003A47B8">
        <w:rPr>
          <w:b/>
          <w:bCs/>
          <w:sz w:val="32"/>
          <w:szCs w:val="32"/>
        </w:rPr>
        <w:t>HTTP (</w:t>
      </w:r>
      <w:proofErr w:type="spellStart"/>
      <w:r w:rsidRPr="003A47B8">
        <w:rPr>
          <w:b/>
          <w:bCs/>
          <w:sz w:val="32"/>
          <w:szCs w:val="32"/>
        </w:rPr>
        <w:t>HyperText</w:t>
      </w:r>
      <w:proofErr w:type="spellEnd"/>
      <w:r w:rsidRPr="003A47B8">
        <w:rPr>
          <w:b/>
          <w:bCs/>
          <w:sz w:val="32"/>
          <w:szCs w:val="32"/>
        </w:rPr>
        <w:t xml:space="preserve"> Transfer Protocol):</w:t>
      </w:r>
      <w:r w:rsidRPr="003A47B8">
        <w:rPr>
          <w:sz w:val="32"/>
          <w:szCs w:val="32"/>
        </w:rPr>
        <w:t xml:space="preserve"> The foundational protocol for transferring data over the web. It is unencrypted, meaning data can be intercepted and read by attackers.</w:t>
      </w:r>
    </w:p>
    <w:p w14:paraId="2784AA88" w14:textId="77777777" w:rsidR="003A47B8" w:rsidRPr="003A47B8" w:rsidRDefault="003A47B8" w:rsidP="003A47B8">
      <w:pPr>
        <w:numPr>
          <w:ilvl w:val="1"/>
          <w:numId w:val="4"/>
        </w:numPr>
        <w:rPr>
          <w:sz w:val="32"/>
          <w:szCs w:val="32"/>
        </w:rPr>
      </w:pPr>
      <w:r w:rsidRPr="003A47B8">
        <w:rPr>
          <w:b/>
          <w:bCs/>
          <w:sz w:val="32"/>
          <w:szCs w:val="32"/>
        </w:rPr>
        <w:t>HTTPS (HTTP Secure):</w:t>
      </w:r>
      <w:r w:rsidRPr="003A47B8">
        <w:rPr>
          <w:sz w:val="32"/>
          <w:szCs w:val="32"/>
        </w:rPr>
        <w:t xml:space="preserve"> An encrypted version of HTTP using SSL/TLS protocols. It ensures data confidentiality and integrity during transmission.</w:t>
      </w:r>
    </w:p>
    <w:p w14:paraId="278EE485" w14:textId="77777777" w:rsidR="003A47B8" w:rsidRPr="003A47B8" w:rsidRDefault="003A47B8" w:rsidP="003A47B8">
      <w:pPr>
        <w:rPr>
          <w:sz w:val="32"/>
          <w:szCs w:val="32"/>
        </w:rPr>
      </w:pPr>
      <w:r w:rsidRPr="003A47B8">
        <w:rPr>
          <w:b/>
          <w:bCs/>
          <w:sz w:val="32"/>
          <w:szCs w:val="32"/>
        </w:rPr>
        <w:t>Difference:</w:t>
      </w:r>
      <w:r w:rsidRPr="003A47B8">
        <w:rPr>
          <w:sz w:val="32"/>
          <w:szCs w:val="32"/>
        </w:rPr>
        <w:t xml:space="preserve"> HTTPS adds encryption and security layers, making it more secure than HTTP.</w:t>
      </w:r>
    </w:p>
    <w:p w14:paraId="2FE1963D" w14:textId="77777777" w:rsidR="003A47B8" w:rsidRPr="003A47B8" w:rsidRDefault="003A47B8" w:rsidP="003A47B8">
      <w:pPr>
        <w:numPr>
          <w:ilvl w:val="0"/>
          <w:numId w:val="4"/>
        </w:numPr>
        <w:rPr>
          <w:sz w:val="32"/>
          <w:szCs w:val="32"/>
        </w:rPr>
      </w:pPr>
      <w:r w:rsidRPr="003A47B8">
        <w:rPr>
          <w:b/>
          <w:bCs/>
          <w:sz w:val="32"/>
          <w:szCs w:val="32"/>
        </w:rPr>
        <w:t>IP Address:</w:t>
      </w:r>
      <w:r w:rsidRPr="003A47B8">
        <w:rPr>
          <w:sz w:val="32"/>
          <w:szCs w:val="32"/>
        </w:rPr>
        <w:t xml:space="preserve"> A unique identifier assigned to devices on a network, enabling communication. For example, visiting a website involves communicating with the IP address of the web server hosting it.</w:t>
      </w:r>
    </w:p>
    <w:p w14:paraId="7C4D666B" w14:textId="77777777" w:rsidR="003A47B8" w:rsidRPr="003A47B8" w:rsidRDefault="003A47B8" w:rsidP="003A47B8">
      <w:pPr>
        <w:numPr>
          <w:ilvl w:val="0"/>
          <w:numId w:val="4"/>
        </w:numPr>
        <w:rPr>
          <w:sz w:val="32"/>
          <w:szCs w:val="32"/>
        </w:rPr>
      </w:pPr>
      <w:r w:rsidRPr="003A47B8">
        <w:rPr>
          <w:b/>
          <w:bCs/>
          <w:sz w:val="32"/>
          <w:szCs w:val="32"/>
        </w:rPr>
        <w:t>Ping vs. Traceroute:</w:t>
      </w:r>
    </w:p>
    <w:p w14:paraId="405F02EB" w14:textId="77777777" w:rsidR="003A47B8" w:rsidRPr="003A47B8" w:rsidRDefault="003A47B8" w:rsidP="003A47B8">
      <w:pPr>
        <w:numPr>
          <w:ilvl w:val="1"/>
          <w:numId w:val="4"/>
        </w:numPr>
        <w:rPr>
          <w:sz w:val="32"/>
          <w:szCs w:val="32"/>
        </w:rPr>
      </w:pPr>
      <w:r w:rsidRPr="003A47B8">
        <w:rPr>
          <w:b/>
          <w:bCs/>
          <w:sz w:val="32"/>
          <w:szCs w:val="32"/>
        </w:rPr>
        <w:t>Ping:</w:t>
      </w:r>
      <w:r w:rsidRPr="003A47B8">
        <w:rPr>
          <w:sz w:val="32"/>
          <w:szCs w:val="32"/>
        </w:rPr>
        <w:t xml:space="preserve"> Tests connectivity between two devices and measures round-trip time.</w:t>
      </w:r>
    </w:p>
    <w:p w14:paraId="17FFC884" w14:textId="77777777" w:rsidR="003A47B8" w:rsidRPr="003A47B8" w:rsidRDefault="003A47B8" w:rsidP="003A47B8">
      <w:pPr>
        <w:numPr>
          <w:ilvl w:val="1"/>
          <w:numId w:val="4"/>
        </w:numPr>
        <w:rPr>
          <w:sz w:val="32"/>
          <w:szCs w:val="32"/>
        </w:rPr>
      </w:pPr>
      <w:r w:rsidRPr="003A47B8">
        <w:rPr>
          <w:b/>
          <w:bCs/>
          <w:sz w:val="32"/>
          <w:szCs w:val="32"/>
        </w:rPr>
        <w:t>Traceroute:</w:t>
      </w:r>
      <w:r w:rsidRPr="003A47B8">
        <w:rPr>
          <w:sz w:val="32"/>
          <w:szCs w:val="32"/>
        </w:rPr>
        <w:t xml:space="preserve"> Provides a detailed path of hops taken by packets to reach the destination.</w:t>
      </w:r>
    </w:p>
    <w:p w14:paraId="4ABC2CF2" w14:textId="77777777" w:rsidR="003A47B8" w:rsidRPr="003A47B8" w:rsidRDefault="003A47B8" w:rsidP="003A47B8">
      <w:pPr>
        <w:rPr>
          <w:sz w:val="32"/>
          <w:szCs w:val="32"/>
        </w:rPr>
      </w:pPr>
      <w:r w:rsidRPr="003A47B8">
        <w:rPr>
          <w:b/>
          <w:bCs/>
          <w:sz w:val="32"/>
          <w:szCs w:val="32"/>
        </w:rPr>
        <w:t>Difference:</w:t>
      </w:r>
      <w:r w:rsidRPr="003A47B8">
        <w:rPr>
          <w:sz w:val="32"/>
          <w:szCs w:val="32"/>
        </w:rPr>
        <w:t xml:space="preserve"> While ping confirms connectivity and response time, traceroute shows the entire route packets take, including intermediate hops.</w:t>
      </w:r>
    </w:p>
    <w:p w14:paraId="30151436" w14:textId="77777777" w:rsidR="003A47B8" w:rsidRPr="003A47B8" w:rsidRDefault="003A47B8" w:rsidP="003A47B8">
      <w:pPr>
        <w:numPr>
          <w:ilvl w:val="0"/>
          <w:numId w:val="4"/>
        </w:numPr>
        <w:rPr>
          <w:sz w:val="32"/>
          <w:szCs w:val="32"/>
        </w:rPr>
      </w:pPr>
      <w:r w:rsidRPr="003A47B8">
        <w:rPr>
          <w:b/>
          <w:bCs/>
          <w:sz w:val="32"/>
          <w:szCs w:val="32"/>
        </w:rPr>
        <w:t>Packet:</w:t>
      </w:r>
      <w:r w:rsidRPr="003A47B8">
        <w:rPr>
          <w:sz w:val="32"/>
          <w:szCs w:val="32"/>
        </w:rPr>
        <w:t xml:space="preserve"> A unit of data transmitted over a network. It contains headers (metadata) and payload (actual data).</w:t>
      </w:r>
    </w:p>
    <w:p w14:paraId="595FBDE9" w14:textId="3A7096C9" w:rsidR="00710797" w:rsidRPr="003A47B8" w:rsidRDefault="003A47B8" w:rsidP="003A47B8">
      <w:pPr>
        <w:numPr>
          <w:ilvl w:val="0"/>
          <w:numId w:val="4"/>
        </w:numPr>
        <w:rPr>
          <w:sz w:val="32"/>
          <w:szCs w:val="32"/>
        </w:rPr>
      </w:pPr>
      <w:r w:rsidRPr="003A47B8">
        <w:rPr>
          <w:b/>
          <w:bCs/>
          <w:sz w:val="32"/>
          <w:szCs w:val="32"/>
        </w:rPr>
        <w:t>Encryption:</w:t>
      </w:r>
      <w:r w:rsidRPr="003A47B8">
        <w:rPr>
          <w:sz w:val="32"/>
          <w:szCs w:val="32"/>
        </w:rPr>
        <w:t xml:space="preserve"> The process of converting data into a secure format to prevent unauthorized access, used in HTTPS to secure web traffic.</w:t>
      </w:r>
    </w:p>
    <w:sectPr w:rsidR="00710797" w:rsidRPr="003A47B8" w:rsidSect="003A47B8">
      <w:pgSz w:w="11906" w:h="16838"/>
      <w:pgMar w:top="1440" w:right="1440" w:bottom="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44DC0"/>
    <w:multiLevelType w:val="multilevel"/>
    <w:tmpl w:val="EBDA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43997"/>
    <w:multiLevelType w:val="multilevel"/>
    <w:tmpl w:val="4160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A106CB"/>
    <w:multiLevelType w:val="multilevel"/>
    <w:tmpl w:val="6E62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8421B3"/>
    <w:multiLevelType w:val="multilevel"/>
    <w:tmpl w:val="0EA08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1118955">
    <w:abstractNumId w:val="1"/>
  </w:num>
  <w:num w:numId="2" w16cid:durableId="1406028693">
    <w:abstractNumId w:val="0"/>
  </w:num>
  <w:num w:numId="3" w16cid:durableId="2129662446">
    <w:abstractNumId w:val="2"/>
  </w:num>
  <w:num w:numId="4" w16cid:durableId="5954770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7B8"/>
    <w:rsid w:val="003A47B8"/>
    <w:rsid w:val="00710797"/>
    <w:rsid w:val="00A453F5"/>
    <w:rsid w:val="00DA59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C4E05"/>
  <w15:chartTrackingRefBased/>
  <w15:docId w15:val="{3FA16448-E392-47DD-BF63-B7D7C9E66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7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47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47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47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47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47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7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7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7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7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47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47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47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47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47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7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7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7B8"/>
    <w:rPr>
      <w:rFonts w:eastAsiaTheme="majorEastAsia" w:cstheme="majorBidi"/>
      <w:color w:val="272727" w:themeColor="text1" w:themeTint="D8"/>
    </w:rPr>
  </w:style>
  <w:style w:type="paragraph" w:styleId="Title">
    <w:name w:val="Title"/>
    <w:basedOn w:val="Normal"/>
    <w:next w:val="Normal"/>
    <w:link w:val="TitleChar"/>
    <w:uiPriority w:val="10"/>
    <w:qFormat/>
    <w:rsid w:val="003A47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7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7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7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7B8"/>
    <w:pPr>
      <w:spacing w:before="160"/>
      <w:jc w:val="center"/>
    </w:pPr>
    <w:rPr>
      <w:i/>
      <w:iCs/>
      <w:color w:val="404040" w:themeColor="text1" w:themeTint="BF"/>
    </w:rPr>
  </w:style>
  <w:style w:type="character" w:customStyle="1" w:styleId="QuoteChar">
    <w:name w:val="Quote Char"/>
    <w:basedOn w:val="DefaultParagraphFont"/>
    <w:link w:val="Quote"/>
    <w:uiPriority w:val="29"/>
    <w:rsid w:val="003A47B8"/>
    <w:rPr>
      <w:i/>
      <w:iCs/>
      <w:color w:val="404040" w:themeColor="text1" w:themeTint="BF"/>
    </w:rPr>
  </w:style>
  <w:style w:type="paragraph" w:styleId="ListParagraph">
    <w:name w:val="List Paragraph"/>
    <w:basedOn w:val="Normal"/>
    <w:uiPriority w:val="34"/>
    <w:qFormat/>
    <w:rsid w:val="003A47B8"/>
    <w:pPr>
      <w:ind w:left="720"/>
      <w:contextualSpacing/>
    </w:pPr>
  </w:style>
  <w:style w:type="character" w:styleId="IntenseEmphasis">
    <w:name w:val="Intense Emphasis"/>
    <w:basedOn w:val="DefaultParagraphFont"/>
    <w:uiPriority w:val="21"/>
    <w:qFormat/>
    <w:rsid w:val="003A47B8"/>
    <w:rPr>
      <w:i/>
      <w:iCs/>
      <w:color w:val="0F4761" w:themeColor="accent1" w:themeShade="BF"/>
    </w:rPr>
  </w:style>
  <w:style w:type="paragraph" w:styleId="IntenseQuote">
    <w:name w:val="Intense Quote"/>
    <w:basedOn w:val="Normal"/>
    <w:next w:val="Normal"/>
    <w:link w:val="IntenseQuoteChar"/>
    <w:uiPriority w:val="30"/>
    <w:qFormat/>
    <w:rsid w:val="003A47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47B8"/>
    <w:rPr>
      <w:i/>
      <w:iCs/>
      <w:color w:val="0F4761" w:themeColor="accent1" w:themeShade="BF"/>
    </w:rPr>
  </w:style>
  <w:style w:type="character" w:styleId="IntenseReference">
    <w:name w:val="Intense Reference"/>
    <w:basedOn w:val="DefaultParagraphFont"/>
    <w:uiPriority w:val="32"/>
    <w:qFormat/>
    <w:rsid w:val="003A47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546124">
      <w:bodyDiv w:val="1"/>
      <w:marLeft w:val="0"/>
      <w:marRight w:val="0"/>
      <w:marTop w:val="0"/>
      <w:marBottom w:val="0"/>
      <w:divBdr>
        <w:top w:val="none" w:sz="0" w:space="0" w:color="auto"/>
        <w:left w:val="none" w:sz="0" w:space="0" w:color="auto"/>
        <w:bottom w:val="none" w:sz="0" w:space="0" w:color="auto"/>
        <w:right w:val="none" w:sz="0" w:space="0" w:color="auto"/>
      </w:divBdr>
      <w:divsChild>
        <w:div w:id="458107595">
          <w:marLeft w:val="0"/>
          <w:marRight w:val="0"/>
          <w:marTop w:val="0"/>
          <w:marBottom w:val="0"/>
          <w:divBdr>
            <w:top w:val="none" w:sz="0" w:space="0" w:color="auto"/>
            <w:left w:val="none" w:sz="0" w:space="0" w:color="auto"/>
            <w:bottom w:val="none" w:sz="0" w:space="0" w:color="auto"/>
            <w:right w:val="none" w:sz="0" w:space="0" w:color="auto"/>
          </w:divBdr>
        </w:div>
      </w:divsChild>
    </w:div>
    <w:div w:id="1526747698">
      <w:bodyDiv w:val="1"/>
      <w:marLeft w:val="0"/>
      <w:marRight w:val="0"/>
      <w:marTop w:val="0"/>
      <w:marBottom w:val="0"/>
      <w:divBdr>
        <w:top w:val="none" w:sz="0" w:space="0" w:color="auto"/>
        <w:left w:val="none" w:sz="0" w:space="0" w:color="auto"/>
        <w:bottom w:val="none" w:sz="0" w:space="0" w:color="auto"/>
        <w:right w:val="none" w:sz="0" w:space="0" w:color="auto"/>
      </w:divBdr>
      <w:divsChild>
        <w:div w:id="17145030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448</Words>
  <Characters>2556</Characters>
  <Application>Microsoft Office Word</Application>
  <DocSecurity>0</DocSecurity>
  <Lines>21</Lines>
  <Paragraphs>5</Paragraphs>
  <ScaleCrop>false</ScaleCrop>
  <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Tiwari</dc:creator>
  <cp:keywords/>
  <dc:description/>
  <cp:lastModifiedBy>Shivam Tiwari</cp:lastModifiedBy>
  <cp:revision>1</cp:revision>
  <dcterms:created xsi:type="dcterms:W3CDTF">2025-01-22T19:25:00Z</dcterms:created>
  <dcterms:modified xsi:type="dcterms:W3CDTF">2025-01-22T19:28:00Z</dcterms:modified>
</cp:coreProperties>
</file>