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lineRule="auto"/>
        <w:contextualSpacing w:val="0"/>
        <w:jc w:val="center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Automating Android Builds Using Jenkins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Rule="auto"/>
        <w:contextualSpacing w:val="0"/>
        <w:jc w:val="center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Created</w:t>
        <w:br w:type="textWrapping"/>
        <w:t xml:space="preserve">by Vineet Kumar &lt;vineet.kumar@sugaldamani.com&gt;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the code to repository (Git).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Login to your Jenkins account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New Item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Enter Desired Project Name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Select Freestyle Project -&gt; OK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Under General -&gt; Select Restrict where this project can be run.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Label Expression: master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Under Source code management -&gt; Select Desired Repo (Example instructions are for Git Based Repo)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Enter SSH Path in Repository URL, eg. git@192.168.126.99:GrpName/App.git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Select Add-&gt;Jenkins in “Credentials” Row.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Select “SSH Username with private key” in “Kind” Row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Enter your Git username in “Username” row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Select “Enter Directly” in “Private Key” row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Enter the private key that was earlier generated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Steps:-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Open Terminal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cd ~/.ssh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cat id_rsa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Copy the key and enter it to the “Key” text box row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Enter the passphrase for the private key (Passphrase was set when the key was generated earlier using ssh-keygen command)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Select Add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Select your newly created credential from the drop down in the “Credentials” row (Now the red error message should be resolved).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Under Build Triggers, check build when a change is pushed to Gitlab.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Under Build Section, “Add Build Step”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Select Invoke Gradle Script from drop down list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Select Use Gradle Wrapper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Check Make gradlew executable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Check From Root Build Script Dir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Tasks: clean test build jacocoTestReport assemble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Check Force GRADLE_USER_HOME to use workspace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20.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Under Post-build Actions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Archive the artifacts, Files to archive: **/*.apk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Publish Junit test result report, Test report XMLs: **/build/test-results/**/*.xml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Record JaCoCo coverage report: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Path to exec files: **/build/jacoco/*.exec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Path to class directories: **/build/intermediates/classes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Path to source directories: **/src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Exclusions: **/R.class, **/R$*.class, **/*$ViewInjector*.*, **/BuildConfig.*, **/Manifest*.*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Click On “Save”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Click “Build Now”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Build is generated.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Nexus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Repository: Raw (Hosted)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Name: Enter name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Format: raw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Type: hosted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Url: Repository url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Online: check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Blob store: default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Upload Artifact To Nexus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Nexus Version: Nexus3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Protocol: HTTP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Nexus URL: 192.168.126.99:8087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Nexus User Name Password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Credentials: Add -&gt; Jenkins -&gt; Kind Username With Password -&gt; Enter Nexus Username &amp; Password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Group id: Enter your desired id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Artifact id: This is the apk name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Type: apk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Repository: Nexus Repository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File: app/build/outputs/apk/appName.apk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