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b w:val="1"/>
          <w:sz w:val="28"/>
          <w:szCs w:val="28"/>
          <w:rtl w:val="0"/>
        </w:rPr>
        <w:t xml:space="preserve">Jenkins</w:t>
      </w:r>
      <w:r w:rsidDel="00000000" w:rsidR="00000000" w:rsidRPr="00000000">
        <w:rPr>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Create a job in Jenkins which picks up a simple HelloWorld application, builds and runs the java program.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1</w:t>
      </w:r>
      <w:r w:rsidDel="00000000" w:rsidR="00000000" w:rsidRPr="00000000">
        <w:rPr>
          <w:rFonts w:ascii="Arial Unicode MS" w:cs="Arial Unicode MS" w:eastAsia="Arial Unicode MS" w:hAnsi="Arial Unicode MS"/>
          <w:rtl w:val="0"/>
        </w:rPr>
        <w:t xml:space="preserve"> − Go to the Jenkins dashboard and Click on New Item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19725" cy="4324350"/>
            <wp:effectExtent b="0" l="0" r="0" t="0"/>
            <wp:docPr descr="Setup Build Jobs" id="2" name="image12.png"/>
            <a:graphic>
              <a:graphicData uri="http://schemas.openxmlformats.org/drawingml/2006/picture">
                <pic:pic>
                  <pic:nvPicPr>
                    <pic:cNvPr descr="Setup Build Jobs" id="0" name="image12.png"/>
                    <pic:cNvPicPr preferRelativeResize="0"/>
                  </pic:nvPicPr>
                  <pic:blipFill>
                    <a:blip r:embed="rId5"/>
                    <a:srcRect b="0" l="0" r="0" t="0"/>
                    <a:stretch>
                      <a:fillRect/>
                    </a:stretch>
                  </pic:blipFill>
                  <pic:spPr>
                    <a:xfrm>
                      <a:off x="0" y="0"/>
                      <a:ext cx="5419725" cy="43243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2</w:t>
      </w:r>
      <w:r w:rsidDel="00000000" w:rsidR="00000000" w:rsidRPr="00000000">
        <w:rPr>
          <w:rFonts w:ascii="Arial Unicode MS" w:cs="Arial Unicode MS" w:eastAsia="Arial Unicode MS" w:hAnsi="Arial Unicode MS"/>
          <w:rtl w:val="0"/>
        </w:rPr>
        <w:t xml:space="preserve"> − In the next screen, enter the Item name, in this case we have named it Helloworld. Choose the ‘Freestyle project option’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19725" cy="4314825"/>
            <wp:effectExtent b="0" l="0" r="0" t="0"/>
            <wp:docPr descr="Helloworld" id="10" name="image20.png"/>
            <a:graphic>
              <a:graphicData uri="http://schemas.openxmlformats.org/drawingml/2006/picture">
                <pic:pic>
                  <pic:nvPicPr>
                    <pic:cNvPr descr="Helloworld" id="0" name="image20.png"/>
                    <pic:cNvPicPr preferRelativeResize="0"/>
                  </pic:nvPicPr>
                  <pic:blipFill>
                    <a:blip r:embed="rId6"/>
                    <a:srcRect b="0" l="0" r="0" t="0"/>
                    <a:stretch>
                      <a:fillRect/>
                    </a:stretch>
                  </pic:blipFill>
                  <pic:spPr>
                    <a:xfrm>
                      <a:off x="0" y="0"/>
                      <a:ext cx="5419725" cy="43148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3</w:t>
      </w:r>
      <w:r w:rsidDel="00000000" w:rsidR="00000000" w:rsidRPr="00000000">
        <w:rPr>
          <w:rFonts w:ascii="Arial Unicode MS" w:cs="Arial Unicode MS" w:eastAsia="Arial Unicode MS" w:hAnsi="Arial Unicode MS"/>
          <w:rtl w:val="0"/>
        </w:rPr>
        <w:t xml:space="preserve"> − The following screen will come up in which you can specify the details of the job.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10200" cy="4333875"/>
            <wp:effectExtent b="0" l="0" r="0" t="0"/>
            <wp:docPr descr="Helloworld Config" id="12" name="image24.png"/>
            <a:graphic>
              <a:graphicData uri="http://schemas.openxmlformats.org/drawingml/2006/picture">
                <pic:pic>
                  <pic:nvPicPr>
                    <pic:cNvPr descr="Helloworld Config" id="0" name="image24.png"/>
                    <pic:cNvPicPr preferRelativeResize="0"/>
                  </pic:nvPicPr>
                  <pic:blipFill>
                    <a:blip r:embed="rId7"/>
                    <a:srcRect b="0" l="0" r="0" t="0"/>
                    <a:stretch>
                      <a:fillRect/>
                    </a:stretch>
                  </pic:blipFill>
                  <pic:spPr>
                    <a:xfrm>
                      <a:off x="0" y="0"/>
                      <a:ext cx="5410200" cy="43338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4</w:t>
      </w:r>
      <w:r w:rsidDel="00000000" w:rsidR="00000000" w:rsidRPr="00000000">
        <w:rPr>
          <w:rFonts w:ascii="Arial Unicode MS" w:cs="Arial Unicode MS" w:eastAsia="Arial Unicode MS" w:hAnsi="Arial Unicode MS"/>
          <w:rtl w:val="0"/>
        </w:rPr>
        <w:t xml:space="preserve"> − We need to specify the location of files which need to be built. In this example, we will assume that a local git repository(E:\Program) has been setup which contains a ‘HelloWorld.java’ file. Hence scroll down and click on the Git option and enter the URL of the local git repository.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Note</w:t>
      </w:r>
      <w:r w:rsidDel="00000000" w:rsidR="00000000" w:rsidRPr="00000000">
        <w:rPr>
          <w:rFonts w:ascii="Arial Unicode MS" w:cs="Arial Unicode MS" w:eastAsia="Arial Unicode MS" w:hAnsi="Arial Unicode MS"/>
          <w:rtl w:val="0"/>
        </w:rPr>
        <w:t xml:space="preserve"> − If you repository if hosted on Github, you can also enter the url of that repository here. In addition to this, you would need to click on the Add button for the credentials to add a user name and password to the github repository so that the code can be picked up from the remote repository.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10200" cy="4343400"/>
            <wp:effectExtent b="0" l="0" r="0" t="0"/>
            <wp:docPr descr="Git Repository" id="19" name="image41.png"/>
            <a:graphic>
              <a:graphicData uri="http://schemas.openxmlformats.org/drawingml/2006/picture">
                <pic:pic>
                  <pic:nvPicPr>
                    <pic:cNvPr descr="Git Repository" id="0" name="image41.png"/>
                    <pic:cNvPicPr preferRelativeResize="0"/>
                  </pic:nvPicPr>
                  <pic:blipFill>
                    <a:blip r:embed="rId8"/>
                    <a:srcRect b="0" l="0" r="0" t="0"/>
                    <a:stretch>
                      <a:fillRect/>
                    </a:stretch>
                  </pic:blipFill>
                  <pic:spPr>
                    <a:xfrm>
                      <a:off x="0" y="0"/>
                      <a:ext cx="5410200" cy="4343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5</w:t>
      </w:r>
      <w:r w:rsidDel="00000000" w:rsidR="00000000" w:rsidRPr="00000000">
        <w:rPr>
          <w:rFonts w:ascii="Arial Unicode MS" w:cs="Arial Unicode MS" w:eastAsia="Arial Unicode MS" w:hAnsi="Arial Unicode MS"/>
          <w:rtl w:val="0"/>
        </w:rPr>
        <w:t xml:space="preserve"> − Now go to the Build section and click on Add build step → Execute Windows batch command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00675" cy="4324350"/>
            <wp:effectExtent b="0" l="0" r="0" t="0"/>
            <wp:docPr descr="Execute Windows Batch Command" id="22" name="image46.png"/>
            <a:graphic>
              <a:graphicData uri="http://schemas.openxmlformats.org/drawingml/2006/picture">
                <pic:pic>
                  <pic:nvPicPr>
                    <pic:cNvPr descr="Execute Windows Batch Command" id="0" name="image46.png"/>
                    <pic:cNvPicPr preferRelativeResize="0"/>
                  </pic:nvPicPr>
                  <pic:blipFill>
                    <a:blip r:embed="rId9"/>
                    <a:srcRect b="0" l="0" r="0" t="0"/>
                    <a:stretch>
                      <a:fillRect/>
                    </a:stretch>
                  </pic:blipFill>
                  <pic:spPr>
                    <a:xfrm>
                      <a:off x="0" y="0"/>
                      <a:ext cx="5400675" cy="43243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6</w:t>
      </w:r>
      <w:r w:rsidDel="00000000" w:rsidR="00000000" w:rsidRPr="00000000">
        <w:rPr>
          <w:rFonts w:ascii="Arial Unicode MS" w:cs="Arial Unicode MS" w:eastAsia="Arial Unicode MS" w:hAnsi="Arial Unicode MS"/>
          <w:rtl w:val="0"/>
        </w:rPr>
        <w:t xml:space="preserve"> − In the command window, enter the following commands and then click on the Save button.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Javac HelloWorld.java</w:t>
        <w:br w:type="textWrapping"/>
        <w:t xml:space="preserve">Java HelloWorld</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00675" cy="4324350"/>
            <wp:effectExtent b="0" l="0" r="0" t="0"/>
            <wp:docPr descr="Save" id="3" name="image13.png"/>
            <a:graphic>
              <a:graphicData uri="http://schemas.openxmlformats.org/drawingml/2006/picture">
                <pic:pic>
                  <pic:nvPicPr>
                    <pic:cNvPr descr="Save" id="0" name="image13.png"/>
                    <pic:cNvPicPr preferRelativeResize="0"/>
                  </pic:nvPicPr>
                  <pic:blipFill>
                    <a:blip r:embed="rId10"/>
                    <a:srcRect b="0" l="0" r="0" t="0"/>
                    <a:stretch>
                      <a:fillRect/>
                    </a:stretch>
                  </pic:blipFill>
                  <pic:spPr>
                    <a:xfrm>
                      <a:off x="0" y="0"/>
                      <a:ext cx="5400675" cy="43243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7</w:t>
      </w:r>
      <w:r w:rsidDel="00000000" w:rsidR="00000000" w:rsidRPr="00000000">
        <w:rPr>
          <w:rFonts w:ascii="Arial Unicode MS" w:cs="Arial Unicode MS" w:eastAsia="Arial Unicode MS" w:hAnsi="Arial Unicode MS"/>
          <w:rtl w:val="0"/>
        </w:rPr>
        <w:t xml:space="preserve"> − Once saved, you can click on the Build Now option to see if you have successfully defined the job.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391150" cy="4324350"/>
            <wp:effectExtent b="0" l="0" r="0" t="0"/>
            <wp:docPr descr="Build Now" id="27" name="image54.png"/>
            <a:graphic>
              <a:graphicData uri="http://schemas.openxmlformats.org/drawingml/2006/picture">
                <pic:pic>
                  <pic:nvPicPr>
                    <pic:cNvPr descr="Build Now" id="0" name="image54.png"/>
                    <pic:cNvPicPr preferRelativeResize="0"/>
                  </pic:nvPicPr>
                  <pic:blipFill>
                    <a:blip r:embed="rId11"/>
                    <a:srcRect b="0" l="0" r="0" t="0"/>
                    <a:stretch>
                      <a:fillRect/>
                    </a:stretch>
                  </pic:blipFill>
                  <pic:spPr>
                    <a:xfrm>
                      <a:off x="0" y="0"/>
                      <a:ext cx="5391150" cy="43243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8</w:t>
      </w:r>
      <w:r w:rsidDel="00000000" w:rsidR="00000000" w:rsidRPr="00000000">
        <w:rPr>
          <w:rFonts w:ascii="Arial Unicode MS" w:cs="Arial Unicode MS" w:eastAsia="Arial Unicode MS" w:hAnsi="Arial Unicode MS"/>
          <w:rtl w:val="0"/>
        </w:rPr>
        <w:t xml:space="preserve"> − Once the build is scheduled, it will run. The following Build history section shows that a build is in progress.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00675" cy="4333875"/>
            <wp:effectExtent b="0" l="0" r="0" t="0"/>
            <wp:docPr descr="Build History" id="16" name="image33.png"/>
            <a:graphic>
              <a:graphicData uri="http://schemas.openxmlformats.org/drawingml/2006/picture">
                <pic:pic>
                  <pic:nvPicPr>
                    <pic:cNvPr descr="Build History" id="0" name="image33.png"/>
                    <pic:cNvPicPr preferRelativeResize="0"/>
                  </pic:nvPicPr>
                  <pic:blipFill>
                    <a:blip r:embed="rId12"/>
                    <a:srcRect b="0" l="0" r="0" t="0"/>
                    <a:stretch>
                      <a:fillRect/>
                    </a:stretch>
                  </pic:blipFill>
                  <pic:spPr>
                    <a:xfrm>
                      <a:off x="0" y="0"/>
                      <a:ext cx="5400675" cy="43338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9</w:t>
      </w:r>
      <w:r w:rsidDel="00000000" w:rsidR="00000000" w:rsidRPr="00000000">
        <w:rPr>
          <w:rFonts w:ascii="Arial Unicode MS" w:cs="Arial Unicode MS" w:eastAsia="Arial Unicode MS" w:hAnsi="Arial Unicode MS"/>
          <w:rtl w:val="0"/>
        </w:rPr>
        <w:t xml:space="preserve"> − Once the build is completed, a status of the build will show if the build was successful or not. In our case, the following build has been executed successfully. Click on the #1 in the Build history to bring up the details of the build.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29250" cy="4381500"/>
            <wp:effectExtent b="0" l="0" r="0" t="0"/>
            <wp:docPr descr="Details" id="6" name="image16.png"/>
            <a:graphic>
              <a:graphicData uri="http://schemas.openxmlformats.org/drawingml/2006/picture">
                <pic:pic>
                  <pic:nvPicPr>
                    <pic:cNvPr descr="Details" id="0" name="image16.png"/>
                    <pic:cNvPicPr preferRelativeResize="0"/>
                  </pic:nvPicPr>
                  <pic:blipFill>
                    <a:blip r:embed="rId13"/>
                    <a:srcRect b="0" l="0" r="0" t="0"/>
                    <a:stretch>
                      <a:fillRect/>
                    </a:stretch>
                  </pic:blipFill>
                  <pic:spPr>
                    <a:xfrm>
                      <a:off x="0" y="0"/>
                      <a:ext cx="5429250" cy="4381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10</w:t>
      </w:r>
      <w:r w:rsidDel="00000000" w:rsidR="00000000" w:rsidRPr="00000000">
        <w:rPr>
          <w:rFonts w:ascii="Arial Unicode MS" w:cs="Arial Unicode MS" w:eastAsia="Arial Unicode MS" w:hAnsi="Arial Unicode MS"/>
          <w:rtl w:val="0"/>
        </w:rPr>
        <w:t xml:space="preserve"> − Click on the Console Output link to see the details of the build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19725" cy="4333875"/>
            <wp:effectExtent b="0" l="0" r="0" t="0"/>
            <wp:docPr descr="Console Output1" id="13" name="image26.png"/>
            <a:graphic>
              <a:graphicData uri="http://schemas.openxmlformats.org/drawingml/2006/picture">
                <pic:pic>
                  <pic:nvPicPr>
                    <pic:cNvPr descr="Console Output1" id="0" name="image26.png"/>
                    <pic:cNvPicPr preferRelativeResize="0"/>
                  </pic:nvPicPr>
                  <pic:blipFill>
                    <a:blip r:embed="rId14"/>
                    <a:srcRect b="0" l="0" r="0" t="0"/>
                    <a:stretch>
                      <a:fillRect/>
                    </a:stretch>
                  </pic:blipFill>
                  <pic:spPr>
                    <a:xfrm>
                      <a:off x="0" y="0"/>
                      <a:ext cx="5419725" cy="4333875"/>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5400675" cy="4171950"/>
            <wp:effectExtent b="0" l="0" r="0" t="0"/>
            <wp:docPr descr="Console Output2" id="28" name="image56.png"/>
            <a:graphic>
              <a:graphicData uri="http://schemas.openxmlformats.org/drawingml/2006/picture">
                <pic:pic>
                  <pic:nvPicPr>
                    <pic:cNvPr descr="Console Output2" id="0" name="image56.png"/>
                    <pic:cNvPicPr preferRelativeResize="0"/>
                  </pic:nvPicPr>
                  <pic:blipFill>
                    <a:blip r:embed="rId15"/>
                    <a:srcRect b="0" l="0" r="0" t="0"/>
                    <a:stretch>
                      <a:fillRect/>
                    </a:stretch>
                  </pic:blipFill>
                  <pic:spPr>
                    <a:xfrm>
                      <a:off x="0" y="0"/>
                      <a:ext cx="5400675" cy="41719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b w:val="1"/>
          <w:sz w:val="34"/>
          <w:szCs w:val="34"/>
        </w:rPr>
      </w:pPr>
      <w:bookmarkStart w:colFirst="0" w:colLast="0" w:name="_3bsxcfkn3f9c" w:id="0"/>
      <w:bookmarkEnd w:id="0"/>
      <w:r w:rsidDel="00000000" w:rsidR="00000000" w:rsidRPr="00000000">
        <w:rPr>
          <w:b w:val="1"/>
          <w:sz w:val="34"/>
          <w:szCs w:val="34"/>
          <w:rtl w:val="0"/>
        </w:rPr>
        <w:t xml:space="preserve">Example of a Junit Test in Jenkins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following example will consider</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A simple HelloWorldTest class based on Junit.</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Ant as the build tool within Jenkins to build the class accordingly.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1</w:t>
      </w:r>
      <w:r w:rsidDel="00000000" w:rsidR="00000000" w:rsidRPr="00000000">
        <w:rPr>
          <w:rFonts w:ascii="Arial Unicode MS" w:cs="Arial Unicode MS" w:eastAsia="Arial Unicode MS" w:hAnsi="Arial Unicode MS"/>
          <w:rtl w:val="0"/>
        </w:rPr>
        <w:t xml:space="preserve"> − Go to the Jenkins dashboard and Click on the existing HelloWorld project and choose the Configure option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19725" cy="4657725"/>
            <wp:effectExtent b="0" l="0" r="0" t="0"/>
            <wp:docPr descr="Junit Test Example" id="7" name="image17.png"/>
            <a:graphic>
              <a:graphicData uri="http://schemas.openxmlformats.org/drawingml/2006/picture">
                <pic:pic>
                  <pic:nvPicPr>
                    <pic:cNvPr descr="Junit Test Example" id="0" name="image17.png"/>
                    <pic:cNvPicPr preferRelativeResize="0"/>
                  </pic:nvPicPr>
                  <pic:blipFill>
                    <a:blip r:embed="rId16"/>
                    <a:srcRect b="0" l="0" r="0" t="0"/>
                    <a:stretch>
                      <a:fillRect/>
                    </a:stretch>
                  </pic:blipFill>
                  <pic:spPr>
                    <a:xfrm>
                      <a:off x="0" y="0"/>
                      <a:ext cx="5419725" cy="46577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2</w:t>
      </w:r>
      <w:r w:rsidDel="00000000" w:rsidR="00000000" w:rsidRPr="00000000">
        <w:rPr>
          <w:rFonts w:ascii="Arial Unicode MS" w:cs="Arial Unicode MS" w:eastAsia="Arial Unicode MS" w:hAnsi="Arial Unicode MS"/>
          <w:rtl w:val="0"/>
        </w:rPr>
        <w:t xml:space="preserve"> − Browse to the section to Add a Build step and choose the option to Invoke Ant.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10200" cy="5067300"/>
            <wp:effectExtent b="0" l="0" r="0" t="0"/>
            <wp:docPr descr="Invoke Ant" id="21" name="image43.png"/>
            <a:graphic>
              <a:graphicData uri="http://schemas.openxmlformats.org/drawingml/2006/picture">
                <pic:pic>
                  <pic:nvPicPr>
                    <pic:cNvPr descr="Invoke Ant" id="0" name="image43.png"/>
                    <pic:cNvPicPr preferRelativeResize="0"/>
                  </pic:nvPicPr>
                  <pic:blipFill>
                    <a:blip r:embed="rId17"/>
                    <a:srcRect b="0" l="0" r="0" t="0"/>
                    <a:stretch>
                      <a:fillRect/>
                    </a:stretch>
                  </pic:blipFill>
                  <pic:spPr>
                    <a:xfrm>
                      <a:off x="0" y="0"/>
                      <a:ext cx="5410200" cy="5067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3</w:t>
      </w:r>
      <w:r w:rsidDel="00000000" w:rsidR="00000000" w:rsidRPr="00000000">
        <w:rPr>
          <w:rFonts w:ascii="Arial Unicode MS" w:cs="Arial Unicode MS" w:eastAsia="Arial Unicode MS" w:hAnsi="Arial Unicode MS"/>
          <w:rtl w:val="0"/>
        </w:rPr>
        <w:t xml:space="preserve"> − Click on the Advanced button.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29250" cy="5057775"/>
            <wp:effectExtent b="0" l="0" r="0" t="0"/>
            <wp:docPr descr="Advanced Button" id="17" name="image35.png"/>
            <a:graphic>
              <a:graphicData uri="http://schemas.openxmlformats.org/drawingml/2006/picture">
                <pic:pic>
                  <pic:nvPicPr>
                    <pic:cNvPr descr="Advanced Button" id="0" name="image35.png"/>
                    <pic:cNvPicPr preferRelativeResize="0"/>
                  </pic:nvPicPr>
                  <pic:blipFill>
                    <a:blip r:embed="rId18"/>
                    <a:srcRect b="0" l="0" r="0" t="0"/>
                    <a:stretch>
                      <a:fillRect/>
                    </a:stretch>
                  </pic:blipFill>
                  <pic:spPr>
                    <a:xfrm>
                      <a:off x="0" y="0"/>
                      <a:ext cx="5429250" cy="50577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4</w:t>
      </w:r>
      <w:r w:rsidDel="00000000" w:rsidR="00000000" w:rsidRPr="00000000">
        <w:rPr>
          <w:rFonts w:ascii="Arial Unicode MS" w:cs="Arial Unicode MS" w:eastAsia="Arial Unicode MS" w:hAnsi="Arial Unicode MS"/>
          <w:rtl w:val="0"/>
        </w:rPr>
        <w:t xml:space="preserve"> − In the build file section, enter the location of the build.xml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00675" cy="4276725"/>
            <wp:effectExtent b="0" l="0" r="0" t="0"/>
            <wp:docPr descr="XML Location" id="5" name="image15.png"/>
            <a:graphic>
              <a:graphicData uri="http://schemas.openxmlformats.org/drawingml/2006/picture">
                <pic:pic>
                  <pic:nvPicPr>
                    <pic:cNvPr descr="XML Location" id="0" name="image15.png"/>
                    <pic:cNvPicPr preferRelativeResize="0"/>
                  </pic:nvPicPr>
                  <pic:blipFill>
                    <a:blip r:embed="rId19"/>
                    <a:srcRect b="0" l="0" r="0" t="0"/>
                    <a:stretch>
                      <a:fillRect/>
                    </a:stretch>
                  </pic:blipFill>
                  <pic:spPr>
                    <a:xfrm>
                      <a:off x="0" y="0"/>
                      <a:ext cx="5400675" cy="42767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5</w:t>
      </w:r>
      <w:r w:rsidDel="00000000" w:rsidR="00000000" w:rsidRPr="00000000">
        <w:rPr>
          <w:rFonts w:ascii="Arial Unicode MS" w:cs="Arial Unicode MS" w:eastAsia="Arial Unicode MS" w:hAnsi="Arial Unicode MS"/>
          <w:rtl w:val="0"/>
        </w:rPr>
        <w:t xml:space="preserve"> − Next click the option to Add post-build option and choose the option of “Publish Junit test result report”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10200" cy="4267200"/>
            <wp:effectExtent b="0" l="0" r="0" t="0"/>
            <wp:docPr descr="Publish Junit Report" id="24" name="image51.png"/>
            <a:graphic>
              <a:graphicData uri="http://schemas.openxmlformats.org/drawingml/2006/picture">
                <pic:pic>
                  <pic:nvPicPr>
                    <pic:cNvPr descr="Publish Junit Report" id="0" name="image51.png"/>
                    <pic:cNvPicPr preferRelativeResize="0"/>
                  </pic:nvPicPr>
                  <pic:blipFill>
                    <a:blip r:embed="rId20"/>
                    <a:srcRect b="0" l="0" r="0" t="0"/>
                    <a:stretch>
                      <a:fillRect/>
                    </a:stretch>
                  </pic:blipFill>
                  <pic:spPr>
                    <a:xfrm>
                      <a:off x="0" y="0"/>
                      <a:ext cx="5410200" cy="4267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6</w:t>
      </w:r>
      <w:r w:rsidDel="00000000" w:rsidR="00000000" w:rsidRPr="00000000">
        <w:rPr>
          <w:rFonts w:ascii="Arial Unicode MS" w:cs="Arial Unicode MS" w:eastAsia="Arial Unicode MS" w:hAnsi="Arial Unicode MS"/>
          <w:rtl w:val="0"/>
        </w:rPr>
        <w:t xml:space="preserve"> − In the Test reports XML’s, enter the location as shown below. Ensure that Reports is a folder which is created in the HelloWorld project workspace. The “*.xml” basically tells Jenkins to pick up the result xml files which are produced by the running of the Junit test cases. These xml files which then be converted into reports which can be viewed later.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Once done, click the Save option at the end.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29250" cy="4295775"/>
            <wp:effectExtent b="0" l="0" r="0" t="0"/>
            <wp:docPr descr="Report Test XML" id="20" name="image42.png"/>
            <a:graphic>
              <a:graphicData uri="http://schemas.openxmlformats.org/drawingml/2006/picture">
                <pic:pic>
                  <pic:nvPicPr>
                    <pic:cNvPr descr="Report Test XML" id="0" name="image42.png"/>
                    <pic:cNvPicPr preferRelativeResize="0"/>
                  </pic:nvPicPr>
                  <pic:blipFill>
                    <a:blip r:embed="rId21"/>
                    <a:srcRect b="0" l="0" r="0" t="0"/>
                    <a:stretch>
                      <a:fillRect/>
                    </a:stretch>
                  </pic:blipFill>
                  <pic:spPr>
                    <a:xfrm>
                      <a:off x="0" y="0"/>
                      <a:ext cx="5429250" cy="42957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7</w:t>
      </w:r>
      <w:r w:rsidDel="00000000" w:rsidR="00000000" w:rsidRPr="00000000">
        <w:rPr>
          <w:rFonts w:ascii="Arial Unicode MS" w:cs="Arial Unicode MS" w:eastAsia="Arial Unicode MS" w:hAnsi="Arial Unicode MS"/>
          <w:rtl w:val="0"/>
        </w:rPr>
        <w:t xml:space="preserve"> − Once saved, you can click on the Build Now option.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Once the build is completed, a status of the build will show if the build was successful or not. In the Build output information, you will now notice an additional section called Test Result. In our case, we entered a negative Test case so that the result would fail just as an example.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10200" cy="4629150"/>
            <wp:effectExtent b="0" l="0" r="0" t="0"/>
            <wp:docPr descr="Build Option" id="25" name="image52.png"/>
            <a:graphic>
              <a:graphicData uri="http://schemas.openxmlformats.org/drawingml/2006/picture">
                <pic:pic>
                  <pic:nvPicPr>
                    <pic:cNvPr descr="Build Option" id="0" name="image52.png"/>
                    <pic:cNvPicPr preferRelativeResize="0"/>
                  </pic:nvPicPr>
                  <pic:blipFill>
                    <a:blip r:embed="rId22"/>
                    <a:srcRect b="0" l="0" r="0" t="0"/>
                    <a:stretch>
                      <a:fillRect/>
                    </a:stretch>
                  </pic:blipFill>
                  <pic:spPr>
                    <a:xfrm>
                      <a:off x="0" y="0"/>
                      <a:ext cx="5410200" cy="46291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One can go to the Console output to see further information. But what’s more interesting is that if you click on Test Result, you will now see a drill down of the Test results.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how to use Selenium to run automated web tests.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1</w:t>
      </w:r>
      <w:r w:rsidDel="00000000" w:rsidR="00000000" w:rsidRPr="00000000">
        <w:rPr>
          <w:rFonts w:ascii="Arial Unicode MS" w:cs="Arial Unicode MS" w:eastAsia="Arial Unicode MS" w:hAnsi="Arial Unicode MS"/>
          <w:rtl w:val="0"/>
        </w:rPr>
        <w:t xml:space="preserve"> − Go to Manage Plugins.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00675" cy="4686300"/>
            <wp:effectExtent b="0" l="0" r="0" t="0"/>
            <wp:docPr descr="Automated Testing" id="18" name="image36.png"/>
            <a:graphic>
              <a:graphicData uri="http://schemas.openxmlformats.org/drawingml/2006/picture">
                <pic:pic>
                  <pic:nvPicPr>
                    <pic:cNvPr descr="Automated Testing" id="0" name="image36.png"/>
                    <pic:cNvPicPr preferRelativeResize="0"/>
                  </pic:nvPicPr>
                  <pic:blipFill>
                    <a:blip r:embed="rId23"/>
                    <a:srcRect b="0" l="0" r="0" t="0"/>
                    <a:stretch>
                      <a:fillRect/>
                    </a:stretch>
                  </pic:blipFill>
                  <pic:spPr>
                    <a:xfrm>
                      <a:off x="0" y="0"/>
                      <a:ext cx="5400675" cy="4686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2</w:t>
      </w:r>
      <w:r w:rsidDel="00000000" w:rsidR="00000000" w:rsidRPr="00000000">
        <w:rPr>
          <w:rFonts w:ascii="Arial Unicode MS" w:cs="Arial Unicode MS" w:eastAsia="Arial Unicode MS" w:hAnsi="Arial Unicode MS"/>
          <w:rtl w:val="0"/>
        </w:rPr>
        <w:t xml:space="preserve"> − Find the Hudson Selenium Plugin and choose to install. Restart the Jenkins instance.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29250" cy="3990975"/>
            <wp:effectExtent b="0" l="0" r="0" t="0"/>
            <wp:docPr descr="Hudson Selenium Testing" id="15" name="image30.png"/>
            <a:graphic>
              <a:graphicData uri="http://schemas.openxmlformats.org/drawingml/2006/picture">
                <pic:pic>
                  <pic:nvPicPr>
                    <pic:cNvPr descr="Hudson Selenium Testing" id="0" name="image30.png"/>
                    <pic:cNvPicPr preferRelativeResize="0"/>
                  </pic:nvPicPr>
                  <pic:blipFill>
                    <a:blip r:embed="rId24"/>
                    <a:srcRect b="0" l="0" r="0" t="0"/>
                    <a:stretch>
                      <a:fillRect/>
                    </a:stretch>
                  </pic:blipFill>
                  <pic:spPr>
                    <a:xfrm>
                      <a:off x="0" y="0"/>
                      <a:ext cx="5429250" cy="39909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3</w:t>
      </w:r>
      <w:r w:rsidDel="00000000" w:rsidR="00000000" w:rsidRPr="00000000">
        <w:rPr>
          <w:rFonts w:ascii="Arial Unicode MS" w:cs="Arial Unicode MS" w:eastAsia="Arial Unicode MS" w:hAnsi="Arial Unicode MS"/>
          <w:rtl w:val="0"/>
        </w:rPr>
        <w:t xml:space="preserve"> − Go to Configure system.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29250" cy="4010025"/>
            <wp:effectExtent b="0" l="0" r="0" t="0"/>
            <wp:docPr descr="Configure System" id="23" name="image47.png"/>
            <a:graphic>
              <a:graphicData uri="http://schemas.openxmlformats.org/drawingml/2006/picture">
                <pic:pic>
                  <pic:nvPicPr>
                    <pic:cNvPr descr="Configure System" id="0" name="image47.png"/>
                    <pic:cNvPicPr preferRelativeResize="0"/>
                  </pic:nvPicPr>
                  <pic:blipFill>
                    <a:blip r:embed="rId25"/>
                    <a:srcRect b="0" l="0" r="0" t="0"/>
                    <a:stretch>
                      <a:fillRect/>
                    </a:stretch>
                  </pic:blipFill>
                  <pic:spPr>
                    <a:xfrm>
                      <a:off x="0" y="0"/>
                      <a:ext cx="5429250" cy="40100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4</w:t>
      </w:r>
      <w:r w:rsidDel="00000000" w:rsidR="00000000" w:rsidRPr="00000000">
        <w:rPr>
          <w:rFonts w:ascii="Arial Unicode MS" w:cs="Arial Unicode MS" w:eastAsia="Arial Unicode MS" w:hAnsi="Arial Unicode MS"/>
          <w:rtl w:val="0"/>
        </w:rPr>
        <w:t xml:space="preserve"> − Configure the selenium server jar and click on the Save button.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29250" cy="3629025"/>
            <wp:effectExtent b="0" l="0" r="0" t="0"/>
            <wp:docPr descr="Configure Selenium Server" id="4" name="image14.png"/>
            <a:graphic>
              <a:graphicData uri="http://schemas.openxmlformats.org/drawingml/2006/picture">
                <pic:pic>
                  <pic:nvPicPr>
                    <pic:cNvPr descr="Configure Selenium Server" id="0" name="image14.png"/>
                    <pic:cNvPicPr preferRelativeResize="0"/>
                  </pic:nvPicPr>
                  <pic:blipFill>
                    <a:blip r:embed="rId26"/>
                    <a:srcRect b="0" l="0" r="0" t="0"/>
                    <a:stretch>
                      <a:fillRect/>
                    </a:stretch>
                  </pic:blipFill>
                  <pic:spPr>
                    <a:xfrm>
                      <a:off x="0" y="0"/>
                      <a:ext cx="5429250" cy="36290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1155cc"/>
          <w:u w:val="single"/>
        </w:rPr>
      </w:pPr>
      <w:r w:rsidDel="00000000" w:rsidR="00000000" w:rsidRPr="00000000">
        <w:rPr>
          <w:b w:val="1"/>
          <w:rtl w:val="0"/>
        </w:rPr>
        <w:t xml:space="preserve">Note</w:t>
      </w:r>
      <w:r w:rsidDel="00000000" w:rsidR="00000000" w:rsidRPr="00000000">
        <w:rPr>
          <w:rFonts w:ascii="Arial Unicode MS" w:cs="Arial Unicode MS" w:eastAsia="Arial Unicode MS" w:hAnsi="Arial Unicode MS"/>
          <w:rtl w:val="0"/>
        </w:rPr>
        <w:t xml:space="preserve"> − The selenium jar file can be downloaded from the location</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SeleniumHQ</w:t>
        </w:r>
      </w:hyperlink>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Click on the download for the Selenium standalone server.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29250" cy="4648200"/>
            <wp:effectExtent b="0" l="0" r="0" t="0"/>
            <wp:docPr descr="Download Selenium Standalone Server" id="26" name="image53.png"/>
            <a:graphic>
              <a:graphicData uri="http://schemas.openxmlformats.org/drawingml/2006/picture">
                <pic:pic>
                  <pic:nvPicPr>
                    <pic:cNvPr descr="Download Selenium Standalone Server" id="0" name="image53.png"/>
                    <pic:cNvPicPr preferRelativeResize="0"/>
                  </pic:nvPicPr>
                  <pic:blipFill>
                    <a:blip r:embed="rId29"/>
                    <a:srcRect b="0" l="0" r="0" t="0"/>
                    <a:stretch>
                      <a:fillRect/>
                    </a:stretch>
                  </pic:blipFill>
                  <pic:spPr>
                    <a:xfrm>
                      <a:off x="0" y="0"/>
                      <a:ext cx="5429250" cy="4648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5</w:t>
      </w:r>
      <w:r w:rsidDel="00000000" w:rsidR="00000000" w:rsidRPr="00000000">
        <w:rPr>
          <w:rFonts w:ascii="Arial Unicode MS" w:cs="Arial Unicode MS" w:eastAsia="Arial Unicode MS" w:hAnsi="Arial Unicode MS"/>
          <w:rtl w:val="0"/>
        </w:rPr>
        <w:t xml:space="preserve"> − Go back to your dashboard and click on the Configure option for the HelloWorld project.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19725" cy="3600450"/>
            <wp:effectExtent b="0" l="0" r="0" t="0"/>
            <wp:docPr descr="Configure" id="8" name="image18.png"/>
            <a:graphic>
              <a:graphicData uri="http://schemas.openxmlformats.org/drawingml/2006/picture">
                <pic:pic>
                  <pic:nvPicPr>
                    <pic:cNvPr descr="Configure" id="0" name="image18.png"/>
                    <pic:cNvPicPr preferRelativeResize="0"/>
                  </pic:nvPicPr>
                  <pic:blipFill>
                    <a:blip r:embed="rId30"/>
                    <a:srcRect b="0" l="0" r="0" t="0"/>
                    <a:stretch>
                      <a:fillRect/>
                    </a:stretch>
                  </pic:blipFill>
                  <pic:spPr>
                    <a:xfrm>
                      <a:off x="0" y="0"/>
                      <a:ext cx="5419725" cy="36004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6</w:t>
      </w:r>
      <w:r w:rsidDel="00000000" w:rsidR="00000000" w:rsidRPr="00000000">
        <w:rPr>
          <w:rFonts w:ascii="Arial Unicode MS" w:cs="Arial Unicode MS" w:eastAsia="Arial Unicode MS" w:hAnsi="Arial Unicode MS"/>
          <w:rtl w:val="0"/>
        </w:rPr>
        <w:t xml:space="preserve"> − Click on Add build step and choose the optin of “SeleniumHQ htmlSuite Run”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10200" cy="3848100"/>
            <wp:effectExtent b="0" l="0" r="0" t="0"/>
            <wp:docPr descr="SeleniumHQ htmlSuite Run" id="1" name="image11.png"/>
            <a:graphic>
              <a:graphicData uri="http://schemas.openxmlformats.org/drawingml/2006/picture">
                <pic:pic>
                  <pic:nvPicPr>
                    <pic:cNvPr descr="SeleniumHQ htmlSuite Run" id="0" name="image11.png"/>
                    <pic:cNvPicPr preferRelativeResize="0"/>
                  </pic:nvPicPr>
                  <pic:blipFill>
                    <a:blip r:embed="rId31"/>
                    <a:srcRect b="0" l="0" r="0" t="0"/>
                    <a:stretch>
                      <a:fillRect/>
                    </a:stretch>
                  </pic:blipFill>
                  <pic:spPr>
                    <a:xfrm>
                      <a:off x="0" y="0"/>
                      <a:ext cx="5410200" cy="3848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7</w:t>
      </w:r>
      <w:r w:rsidDel="00000000" w:rsidR="00000000" w:rsidRPr="00000000">
        <w:rPr>
          <w:rFonts w:ascii="Arial Unicode MS" w:cs="Arial Unicode MS" w:eastAsia="Arial Unicode MS" w:hAnsi="Arial Unicode MS"/>
          <w:rtl w:val="0"/>
        </w:rPr>
        <w:t xml:space="preserve"> − Add the necessary details for the selenium test. Here the suiteFile is the TestSuite generated by using the Selenium IDE. Click on Save and execute a build. Now the post build will launch the selenium driver, and execute the html test.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Jenkins comes with an out of box facility to add an email notification for a build project.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1</w:t>
      </w:r>
      <w:r w:rsidDel="00000000" w:rsidR="00000000" w:rsidRPr="00000000">
        <w:rPr>
          <w:rFonts w:ascii="Arial Unicode MS" w:cs="Arial Unicode MS" w:eastAsia="Arial Unicode MS" w:hAnsi="Arial Unicode MS"/>
          <w:rtl w:val="0"/>
        </w:rPr>
        <w:t xml:space="preserve"> − Configuring an SMTP server. Goto Manage Jenkins → Configure System. Go to the E-mail notification section and enter the required SMTP server and user email-suffix 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19725" cy="4267200"/>
            <wp:effectExtent b="0" l="0" r="0" t="0"/>
            <wp:docPr descr="SMTP Server" id="9" name="image19.png"/>
            <a:graphic>
              <a:graphicData uri="http://schemas.openxmlformats.org/drawingml/2006/picture">
                <pic:pic>
                  <pic:nvPicPr>
                    <pic:cNvPr descr="SMTP Server" id="0" name="image19.png"/>
                    <pic:cNvPicPr preferRelativeResize="0"/>
                  </pic:nvPicPr>
                  <pic:blipFill>
                    <a:blip r:embed="rId32"/>
                    <a:srcRect b="0" l="0" r="0" t="0"/>
                    <a:stretch>
                      <a:fillRect/>
                    </a:stretch>
                  </pic:blipFill>
                  <pic:spPr>
                    <a:xfrm>
                      <a:off x="0" y="0"/>
                      <a:ext cx="5419725" cy="4267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Step 2</w:t>
      </w:r>
      <w:r w:rsidDel="00000000" w:rsidR="00000000" w:rsidRPr="00000000">
        <w:rPr>
          <w:rFonts w:ascii="Arial Unicode MS" w:cs="Arial Unicode MS" w:eastAsia="Arial Unicode MS" w:hAnsi="Arial Unicode MS"/>
          <w:rtl w:val="0"/>
        </w:rPr>
        <w:t xml:space="preserve"> − Configure the recipients in the Jenkins project - When you configure any Jenkins build project, right at the end is the ability to add recipients who would get email notifications for unstable or broken builds. Then click on the Save button.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10200" cy="3600450"/>
            <wp:effectExtent b="0" l="0" r="0" t="0"/>
            <wp:docPr descr="Configure Recipients" id="14" name="image28.png"/>
            <a:graphic>
              <a:graphicData uri="http://schemas.openxmlformats.org/drawingml/2006/picture">
                <pic:pic>
                  <pic:nvPicPr>
                    <pic:cNvPr descr="Configure Recipients" id="0" name="image28.png"/>
                    <pic:cNvPicPr preferRelativeResize="0"/>
                  </pic:nvPicPr>
                  <pic:blipFill>
                    <a:blip r:embed="rId33"/>
                    <a:srcRect b="0" l="0" r="0" t="0"/>
                    <a:stretch>
                      <a:fillRect/>
                    </a:stretch>
                  </pic:blipFill>
                  <pic:spPr>
                    <a:xfrm>
                      <a:off x="0" y="0"/>
                      <a:ext cx="5410200" cy="36004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Apart from the default, there are also notification plugin’s available in the market. An example is the notification plugin from Tikal Knowledge which allows sending Job Status notifications in JSON and XML formats. This plugin enables end-points to be configured as shown below.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00675" cy="3619500"/>
            <wp:effectExtent b="0" l="0" r="0" t="0"/>
            <wp:docPr descr="Tikal Knowledge Plugin" id="11" name="image22.png"/>
            <a:graphic>
              <a:graphicData uri="http://schemas.openxmlformats.org/drawingml/2006/picture">
                <pic:pic>
                  <pic:nvPicPr>
                    <pic:cNvPr descr="Tikal Knowledge Plugin" id="0" name="image22.png"/>
                    <pic:cNvPicPr preferRelativeResize="0"/>
                  </pic:nvPicPr>
                  <pic:blipFill>
                    <a:blip r:embed="rId34"/>
                    <a:srcRect b="0" l="0" r="0" t="0"/>
                    <a:stretch>
                      <a:fillRect/>
                    </a:stretch>
                  </pic:blipFill>
                  <pic:spPr>
                    <a:xfrm>
                      <a:off x="0" y="0"/>
                      <a:ext cx="5400675" cy="3619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Here are the details of each option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"Format"</w:t>
      </w:r>
      <w:r w:rsidDel="00000000" w:rsidR="00000000" w:rsidRPr="00000000">
        <w:rPr>
          <w:rFonts w:ascii="Arial Unicode MS" w:cs="Arial Unicode MS" w:eastAsia="Arial Unicode MS" w:hAnsi="Arial Unicode MS"/>
          <w:rtl w:val="0"/>
        </w:rPr>
        <w:t xml:space="preserve"> − This is the notification payload format which can either be JSON or XML.</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"Protocol"</w:t>
      </w:r>
      <w:r w:rsidDel="00000000" w:rsidR="00000000" w:rsidRPr="00000000">
        <w:rPr>
          <w:rFonts w:ascii="Arial Unicode MS" w:cs="Arial Unicode MS" w:eastAsia="Arial Unicode MS" w:hAnsi="Arial Unicode MS"/>
          <w:rtl w:val="0"/>
        </w:rPr>
        <w:t xml:space="preserve"> − protocol to use for sending notification messages, HTTP, TCP or UDP.</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"Event"</w:t>
      </w:r>
      <w:r w:rsidDel="00000000" w:rsidR="00000000" w:rsidRPr="00000000">
        <w:rPr>
          <w:rFonts w:ascii="Arial Unicode MS" w:cs="Arial Unicode MS" w:eastAsia="Arial Unicode MS" w:hAnsi="Arial Unicode MS"/>
          <w:rtl w:val="0"/>
        </w:rPr>
        <w:t xml:space="preserve"> − The job events that trigger notifications: Job Started, Job Completed, Job Finalized or All Events (the default option).</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"URL"</w:t>
      </w:r>
      <w:r w:rsidDel="00000000" w:rsidR="00000000" w:rsidRPr="00000000">
        <w:rPr>
          <w:rFonts w:ascii="Arial Unicode MS" w:cs="Arial Unicode MS" w:eastAsia="Arial Unicode MS" w:hAnsi="Arial Unicode MS"/>
          <w:rtl w:val="0"/>
        </w:rPr>
        <w:t xml:space="preserve"> − URL to send notifications to. It takes the form of "</w:t>
      </w:r>
      <w:hyperlink r:id="rId35">
        <w:r w:rsidDel="00000000" w:rsidR="00000000" w:rsidRPr="00000000">
          <w:rPr>
            <w:color w:val="1155cc"/>
            <w:u w:val="single"/>
            <w:rtl w:val="0"/>
          </w:rPr>
          <w:t xml:space="preserve">http://host</w:t>
        </w:r>
      </w:hyperlink>
      <w:r w:rsidDel="00000000" w:rsidR="00000000" w:rsidRPr="00000000">
        <w:rPr>
          <w:rtl w:val="0"/>
        </w:rPr>
        <w:t xml:space="preserve">" for HTTP protocol, and "host:port" for TCP and UDP protocols.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"Timeout"</w:t>
      </w:r>
      <w:r w:rsidDel="00000000" w:rsidR="00000000" w:rsidRPr="00000000">
        <w:rPr>
          <w:rFonts w:ascii="Arial Unicode MS" w:cs="Arial Unicode MS" w:eastAsia="Arial Unicode MS" w:hAnsi="Arial Unicode MS"/>
          <w:rtl w:val="0"/>
        </w:rPr>
        <w:t xml:space="preserve"> − Timeout in milliseconds for sending notification request, 30 seconds by default.</w:t>
      </w:r>
    </w:p>
    <w:p w:rsidR="00000000" w:rsidDel="00000000" w:rsidP="00000000" w:rsidRDefault="00000000" w:rsidRPr="00000000">
      <w:pPr>
        <w:shd w:fill="auto" w:val="clea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1.png"/><Relationship Id="rId22" Type="http://schemas.openxmlformats.org/officeDocument/2006/relationships/image" Target="media/image52.png"/><Relationship Id="rId21" Type="http://schemas.openxmlformats.org/officeDocument/2006/relationships/image" Target="media/image42.png"/><Relationship Id="rId24" Type="http://schemas.openxmlformats.org/officeDocument/2006/relationships/image" Target="media/image30.png"/><Relationship Id="rId23" Type="http://schemas.openxmlformats.org/officeDocument/2006/relationships/image" Target="media/image3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6.png"/><Relationship Id="rId26" Type="http://schemas.openxmlformats.org/officeDocument/2006/relationships/image" Target="media/image14.png"/><Relationship Id="rId25" Type="http://schemas.openxmlformats.org/officeDocument/2006/relationships/image" Target="media/image47.png"/><Relationship Id="rId28" Type="http://schemas.openxmlformats.org/officeDocument/2006/relationships/hyperlink" Target="http://www.seleniumhq.org/download/" TargetMode="External"/><Relationship Id="rId27" Type="http://schemas.openxmlformats.org/officeDocument/2006/relationships/hyperlink" Target="http://www.seleniumhq.org/download/" TargetMode="External"/><Relationship Id="rId5" Type="http://schemas.openxmlformats.org/officeDocument/2006/relationships/image" Target="media/image12.png"/><Relationship Id="rId6" Type="http://schemas.openxmlformats.org/officeDocument/2006/relationships/image" Target="media/image20.png"/><Relationship Id="rId29" Type="http://schemas.openxmlformats.org/officeDocument/2006/relationships/image" Target="media/image53.png"/><Relationship Id="rId7" Type="http://schemas.openxmlformats.org/officeDocument/2006/relationships/image" Target="media/image24.png"/><Relationship Id="rId8" Type="http://schemas.openxmlformats.org/officeDocument/2006/relationships/image" Target="media/image41.png"/><Relationship Id="rId31" Type="http://schemas.openxmlformats.org/officeDocument/2006/relationships/image" Target="media/image11.png"/><Relationship Id="rId30" Type="http://schemas.openxmlformats.org/officeDocument/2006/relationships/image" Target="media/image18.png"/><Relationship Id="rId11" Type="http://schemas.openxmlformats.org/officeDocument/2006/relationships/image" Target="media/image54.png"/><Relationship Id="rId33" Type="http://schemas.openxmlformats.org/officeDocument/2006/relationships/image" Target="media/image28.png"/><Relationship Id="rId10" Type="http://schemas.openxmlformats.org/officeDocument/2006/relationships/image" Target="media/image13.png"/><Relationship Id="rId32" Type="http://schemas.openxmlformats.org/officeDocument/2006/relationships/image" Target="media/image19.png"/><Relationship Id="rId13" Type="http://schemas.openxmlformats.org/officeDocument/2006/relationships/image" Target="media/image16.png"/><Relationship Id="rId35" Type="http://schemas.openxmlformats.org/officeDocument/2006/relationships/hyperlink" Target="http://www.host.com/" TargetMode="External"/><Relationship Id="rId12" Type="http://schemas.openxmlformats.org/officeDocument/2006/relationships/image" Target="media/image33.png"/><Relationship Id="rId34" Type="http://schemas.openxmlformats.org/officeDocument/2006/relationships/image" Target="media/image22.png"/><Relationship Id="rId15" Type="http://schemas.openxmlformats.org/officeDocument/2006/relationships/image" Target="media/image56.png"/><Relationship Id="rId14" Type="http://schemas.openxmlformats.org/officeDocument/2006/relationships/image" Target="media/image26.png"/><Relationship Id="rId17" Type="http://schemas.openxmlformats.org/officeDocument/2006/relationships/image" Target="media/image43.png"/><Relationship Id="rId16" Type="http://schemas.openxmlformats.org/officeDocument/2006/relationships/image" Target="media/image17.png"/><Relationship Id="rId19" Type="http://schemas.openxmlformats.org/officeDocument/2006/relationships/image" Target="media/image15.png"/><Relationship Id="rId18" Type="http://schemas.openxmlformats.org/officeDocument/2006/relationships/image" Target="media/image35.png"/></Relationships>
</file>