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1.How are inline and block elements different from each 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block-level element always starts on a new line and takes up the full width available.</w:t>
      </w:r>
    </w:p>
    <w:p w:rsidR="00000000" w:rsidDel="00000000" w:rsidP="00000000" w:rsidRDefault="00000000" w:rsidRPr="00000000" w14:paraId="00000004">
      <w:pPr>
        <w:spacing w:after="240" w:lineRule="auto"/>
        <w:rPr/>
      </w:pPr>
      <w:r w:rsidDel="00000000" w:rsidR="00000000" w:rsidRPr="00000000">
        <w:rPr>
          <w:rtl w:val="0"/>
        </w:rPr>
        <w:t xml:space="preserve">An inline element does not start on a new line and only takes up as much width as necessary.</w:t>
      </w:r>
    </w:p>
    <w:p w:rsidR="00000000" w:rsidDel="00000000" w:rsidP="00000000" w:rsidRDefault="00000000" w:rsidRPr="00000000" w14:paraId="00000005">
      <w:pPr>
        <w:rPr>
          <w:b w:val="1"/>
        </w:rPr>
      </w:pPr>
      <w:r w:rsidDel="00000000" w:rsidR="00000000" w:rsidRPr="00000000">
        <w:rPr>
          <w:b w:val="1"/>
          <w:rtl w:val="0"/>
        </w:rPr>
        <w:t xml:space="preserve">2.Explain the difference between visibility:hidden and display:none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display: “none”;, completely gets rids of the tag, as it had never exists in the HTML page whereas visibility: “hidden”;, just makes the tag invisible it will still be on the HTML page occupying space it’s just invisible.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Explain the clear and float properties.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CSS float property specifies how an element should float.</w:t>
      </w:r>
    </w:p>
    <w:p w:rsidR="00000000" w:rsidDel="00000000" w:rsidP="00000000" w:rsidRDefault="00000000" w:rsidRPr="00000000" w14:paraId="0000000C">
      <w:pPr>
        <w:rPr/>
      </w:pPr>
      <w:r w:rsidDel="00000000" w:rsidR="00000000" w:rsidRPr="00000000">
        <w:rPr>
          <w:rtl w:val="0"/>
        </w:rPr>
        <w:t xml:space="preserve">The float property is used for positioning and formatting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t xml:space="preserve">The CSS clear property specifies what elements can float beside the cleared element and on which side.The clear property specifies what elements can float beside the cleared element and on which side.</w:t>
      </w:r>
    </w:p>
    <w:p w:rsidR="00000000" w:rsidDel="00000000" w:rsidP="00000000" w:rsidRDefault="00000000" w:rsidRPr="00000000" w14:paraId="0000000F">
      <w:pPr>
        <w:spacing w:after="240" w:lineRule="auto"/>
        <w:rPr>
          <w:b w:val="1"/>
        </w:rPr>
      </w:pPr>
      <w:r w:rsidDel="00000000" w:rsidR="00000000" w:rsidRPr="00000000">
        <w:rPr>
          <w:b w:val="1"/>
          <w:rtl w:val="0"/>
        </w:rPr>
        <w:t xml:space="preserve">4. explain difference between absolute, relative,fixed and static.</w:t>
      </w:r>
    </w:p>
    <w:p w:rsidR="00000000" w:rsidDel="00000000" w:rsidP="00000000" w:rsidRDefault="00000000" w:rsidRPr="00000000" w14:paraId="00000010">
      <w:pPr>
        <w:spacing w:after="240" w:lineRule="auto"/>
        <w:rPr/>
      </w:pPr>
      <w:r w:rsidDel="00000000" w:rsidR="00000000" w:rsidRPr="00000000">
        <w:rPr>
          <w:rtl w:val="0"/>
        </w:rPr>
        <w:t xml:space="preserve">The position property specifies the type of positioning method used for an element</w:t>
      </w:r>
    </w:p>
    <w:p w:rsidR="00000000" w:rsidDel="00000000" w:rsidP="00000000" w:rsidRDefault="00000000" w:rsidRPr="00000000" w14:paraId="00000011">
      <w:pPr>
        <w:spacing w:after="240" w:lineRule="auto"/>
        <w:rPr/>
      </w:pPr>
      <w:r w:rsidDel="00000000" w:rsidR="00000000" w:rsidRPr="00000000">
        <w:rPr>
          <w:rtl w:val="0"/>
        </w:rPr>
        <w:t xml:space="preserve">An element with position: static; is not positioned in any special way; it is always positioned according to the normal flow of the page:</w:t>
      </w:r>
    </w:p>
    <w:p w:rsidR="00000000" w:rsidDel="00000000" w:rsidP="00000000" w:rsidRDefault="00000000" w:rsidRPr="00000000" w14:paraId="00000012">
      <w:pPr>
        <w:spacing w:after="240" w:lineRule="auto"/>
        <w:rPr/>
      </w:pPr>
      <w:r w:rsidDel="00000000" w:rsidR="00000000" w:rsidRPr="00000000">
        <w:rPr>
          <w:rtl w:val="0"/>
        </w:rPr>
        <w:t xml:space="preserve">An element with position: relative; is positioned relative to its normal position.</w:t>
      </w:r>
    </w:p>
    <w:p w:rsidR="00000000" w:rsidDel="00000000" w:rsidP="00000000" w:rsidRDefault="00000000" w:rsidRPr="00000000" w14:paraId="00000013">
      <w:pPr>
        <w:spacing w:after="240" w:lineRule="auto"/>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14">
      <w:pPr>
        <w:spacing w:after="240" w:lineRule="auto"/>
        <w:rPr/>
      </w:pPr>
      <w:r w:rsidDel="00000000" w:rsidR="00000000" w:rsidRPr="00000000">
        <w:rPr>
          <w:rtl w:val="0"/>
        </w:rPr>
        <w:t xml:space="preserve">An element with position: absolute; is positioned relative to the nearest positioned ancestor (instead of positioned relative to the viewport, like fixed).</w:t>
      </w:r>
    </w:p>
    <w:p w:rsidR="00000000" w:rsidDel="00000000" w:rsidP="00000000" w:rsidRDefault="00000000" w:rsidRPr="00000000" w14:paraId="00000015">
      <w:pPr>
        <w:spacing w:after="240" w:before="240" w:lineRule="auto"/>
        <w:rPr/>
      </w:pPr>
      <w:r w:rsidDel="00000000" w:rsidR="00000000" w:rsidRPr="00000000">
        <w:rPr>
          <w:rtl w:val="0"/>
        </w:rPr>
        <w:t xml:space="preserve">However; if an absolute positioned element has no positioned ancestors, it uses the document body, and moves along with page scrolling.</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19">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01A">
      <w:pPr>
        <w:spacing w:after="240" w:before="240" w:lineRule="auto"/>
        <w:rPr/>
      </w:pPr>
      <w:r w:rsidDel="00000000" w:rsidR="00000000" w:rsidRPr="00000000">
        <w:rPr>
          <w:rtl w:val="0"/>
        </w:rPr>
        <w:t xml:space="preserve">&lt;html&gt;</w:t>
      </w:r>
    </w:p>
    <w:p w:rsidR="00000000" w:rsidDel="00000000" w:rsidP="00000000" w:rsidRDefault="00000000" w:rsidRPr="00000000" w14:paraId="0000001B">
      <w:pPr>
        <w:spacing w:after="240" w:before="240" w:lineRule="auto"/>
        <w:rPr/>
      </w:pPr>
      <w:r w:rsidDel="00000000" w:rsidR="00000000" w:rsidRPr="00000000">
        <w:rPr>
          <w:rtl w:val="0"/>
        </w:rPr>
        <w:t xml:space="preserve">&lt;head&gt;</w:t>
      </w:r>
    </w:p>
    <w:p w:rsidR="00000000" w:rsidDel="00000000" w:rsidP="00000000" w:rsidRDefault="00000000" w:rsidRPr="00000000" w14:paraId="0000001C">
      <w:pPr>
        <w:spacing w:after="240" w:before="240" w:lineRule="auto"/>
        <w:rPr/>
      </w:pPr>
      <w:r w:rsidDel="00000000" w:rsidR="00000000" w:rsidRPr="00000000">
        <w:rPr>
          <w:rtl w:val="0"/>
        </w:rPr>
        <w:t xml:space="preserve">    &lt;title&gt;</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&lt;/title&gt;</w:t>
      </w:r>
    </w:p>
    <w:p w:rsidR="00000000" w:rsidDel="00000000" w:rsidP="00000000" w:rsidRDefault="00000000" w:rsidRPr="00000000" w14:paraId="0000001F">
      <w:pPr>
        <w:spacing w:after="240" w:before="240" w:lineRule="auto"/>
        <w:rPr/>
      </w:pPr>
      <w:r w:rsidDel="00000000" w:rsidR="00000000" w:rsidRPr="00000000">
        <w:rPr>
          <w:rtl w:val="0"/>
        </w:rPr>
        <w:t xml:space="preserve">    &lt;style&gt;</w:t>
      </w:r>
    </w:p>
    <w:p w:rsidR="00000000" w:rsidDel="00000000" w:rsidP="00000000" w:rsidRDefault="00000000" w:rsidRPr="00000000" w14:paraId="00000020">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tab/>
        <w:tab/>
        <w:t xml:space="preserve"> th,td{</w:t>
      </w:r>
    </w:p>
    <w:p w:rsidR="00000000" w:rsidDel="00000000" w:rsidP="00000000" w:rsidRDefault="00000000" w:rsidRPr="00000000" w14:paraId="00000022">
      <w:pPr>
        <w:spacing w:after="240" w:before="240" w:lineRule="auto"/>
        <w:rPr/>
      </w:pPr>
      <w:r w:rsidDel="00000000" w:rsidR="00000000" w:rsidRPr="00000000">
        <w:rPr>
          <w:rtl w:val="0"/>
        </w:rPr>
        <w:t xml:space="preserve">   </w:t>
        <w:tab/>
        <w:tab/>
        <w:tab/>
        <w:t xml:space="preserve"> padding:10px 20px;</w:t>
      </w:r>
    </w:p>
    <w:p w:rsidR="00000000" w:rsidDel="00000000" w:rsidP="00000000" w:rsidRDefault="00000000" w:rsidRPr="00000000" w14:paraId="00000023">
      <w:pPr>
        <w:spacing w:after="240" w:before="240" w:lineRule="auto"/>
        <w:rPr/>
      </w:pPr>
      <w:r w:rsidDel="00000000" w:rsidR="00000000" w:rsidRPr="00000000">
        <w:rPr>
          <w:rtl w:val="0"/>
        </w:rPr>
        <w:t xml:space="preserve">   </w:t>
        <w:tab/>
        <w:tab/>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tab/>
        <w:tab/>
        <w:t xml:space="preserve"> table{</w:t>
      </w:r>
    </w:p>
    <w:p w:rsidR="00000000" w:rsidDel="00000000" w:rsidP="00000000" w:rsidRDefault="00000000" w:rsidRPr="00000000" w14:paraId="00000025">
      <w:pPr>
        <w:spacing w:after="240" w:before="240" w:lineRule="auto"/>
        <w:rPr/>
      </w:pPr>
      <w:r w:rsidDel="00000000" w:rsidR="00000000" w:rsidRPr="00000000">
        <w:rPr>
          <w:rtl w:val="0"/>
        </w:rPr>
        <w:t xml:space="preserve">   </w:t>
        <w:tab/>
        <w:tab/>
        <w:tab/>
        <w:t xml:space="preserve"> border:2px solid #000;</w:t>
      </w:r>
    </w:p>
    <w:p w:rsidR="00000000" w:rsidDel="00000000" w:rsidP="00000000" w:rsidRDefault="00000000" w:rsidRPr="00000000" w14:paraId="00000026">
      <w:pPr>
        <w:spacing w:after="240" w:before="240" w:lineRule="auto"/>
        <w:rPr/>
      </w:pPr>
      <w:r w:rsidDel="00000000" w:rsidR="00000000" w:rsidRPr="00000000">
        <w:rPr>
          <w:rtl w:val="0"/>
        </w:rPr>
        <w:t xml:space="preserve">   </w:t>
        <w:tab/>
        <w:tab/>
        <w:tab/>
        <w:t xml:space="preserve"> margin:0 auto;</w:t>
      </w:r>
    </w:p>
    <w:p w:rsidR="00000000" w:rsidDel="00000000" w:rsidP="00000000" w:rsidRDefault="00000000" w:rsidRPr="00000000" w14:paraId="00000027">
      <w:pPr>
        <w:spacing w:after="240" w:before="240" w:lineRule="auto"/>
        <w:rPr/>
      </w:pPr>
      <w:r w:rsidDel="00000000" w:rsidR="00000000" w:rsidRPr="00000000">
        <w:rPr>
          <w:rtl w:val="0"/>
        </w:rPr>
        <w:t xml:space="preserve">   </w:t>
        <w:tab/>
        <w:tab/>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tab/>
        <w:tab/>
        <w:t xml:space="preserve"> td,th{</w:t>
      </w:r>
    </w:p>
    <w:p w:rsidR="00000000" w:rsidDel="00000000" w:rsidP="00000000" w:rsidRDefault="00000000" w:rsidRPr="00000000" w14:paraId="00000029">
      <w:pPr>
        <w:spacing w:after="240" w:before="240" w:lineRule="auto"/>
        <w:rPr/>
      </w:pPr>
      <w:r w:rsidDel="00000000" w:rsidR="00000000" w:rsidRPr="00000000">
        <w:rPr>
          <w:rtl w:val="0"/>
        </w:rPr>
        <w:t xml:space="preserve">   </w:t>
        <w:tab/>
        <w:tab/>
        <w:tab/>
        <w:t xml:space="preserve"> background: #999</w:t>
      </w:r>
    </w:p>
    <w:p w:rsidR="00000000" w:rsidDel="00000000" w:rsidP="00000000" w:rsidRDefault="00000000" w:rsidRPr="00000000" w14:paraId="0000002A">
      <w:pPr>
        <w:spacing w:after="240" w:before="240" w:lineRule="auto"/>
        <w:rPr/>
      </w:pPr>
      <w:r w:rsidDel="00000000" w:rsidR="00000000" w:rsidRPr="00000000">
        <w:rPr>
          <w:rtl w:val="0"/>
        </w:rPr>
        <w:t xml:space="preserve">   </w:t>
        <w:tab/>
        <w:tab/>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tab/>
        <w:tab/>
        <w:t xml:space="preserve"> th{</w:t>
      </w:r>
    </w:p>
    <w:p w:rsidR="00000000" w:rsidDel="00000000" w:rsidP="00000000" w:rsidRDefault="00000000" w:rsidRPr="00000000" w14:paraId="0000002C">
      <w:pPr>
        <w:spacing w:after="240" w:before="240" w:lineRule="auto"/>
        <w:rPr/>
      </w:pPr>
      <w:r w:rsidDel="00000000" w:rsidR="00000000" w:rsidRPr="00000000">
        <w:rPr>
          <w:rtl w:val="0"/>
        </w:rPr>
        <w:t xml:space="preserve">   </w:t>
        <w:tab/>
        <w:tab/>
        <w:tab/>
        <w:t xml:space="preserve"> background-color: #FFA500</w:t>
      </w:r>
    </w:p>
    <w:p w:rsidR="00000000" w:rsidDel="00000000" w:rsidP="00000000" w:rsidRDefault="00000000" w:rsidRPr="00000000" w14:paraId="0000002D">
      <w:pPr>
        <w:spacing w:after="240" w:before="240" w:lineRule="auto"/>
        <w:rPr/>
      </w:pPr>
      <w:r w:rsidDel="00000000" w:rsidR="00000000" w:rsidRPr="00000000">
        <w:rPr>
          <w:rtl w:val="0"/>
        </w:rPr>
        <w:t xml:space="preserve">   </w:t>
        <w:tab/>
        <w:tab/>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&lt;/style&gt;</w:t>
      </w:r>
    </w:p>
    <w:p w:rsidR="00000000" w:rsidDel="00000000" w:rsidP="00000000" w:rsidRDefault="00000000" w:rsidRPr="00000000" w14:paraId="00000030">
      <w:pPr>
        <w:spacing w:after="240" w:before="240" w:lineRule="auto"/>
        <w:rPr/>
      </w:pPr>
      <w:r w:rsidDel="00000000" w:rsidR="00000000" w:rsidRPr="00000000">
        <w:rPr>
          <w:rtl w:val="0"/>
        </w:rPr>
        <w:t xml:space="preserve">&lt;/head&gt;</w:t>
      </w:r>
    </w:p>
    <w:p w:rsidR="00000000" w:rsidDel="00000000" w:rsidP="00000000" w:rsidRDefault="00000000" w:rsidRPr="00000000" w14:paraId="00000031">
      <w:pPr>
        <w:spacing w:after="240" w:before="240" w:lineRule="auto"/>
        <w:rPr/>
      </w:pPr>
      <w:r w:rsidDel="00000000" w:rsidR="00000000" w:rsidRPr="00000000">
        <w:rPr>
          <w:rtl w:val="0"/>
        </w:rPr>
        <w:t xml:space="preserve">&lt;body&gt;</w:t>
      </w:r>
    </w:p>
    <w:p w:rsidR="00000000" w:rsidDel="00000000" w:rsidP="00000000" w:rsidRDefault="00000000" w:rsidRPr="00000000" w14:paraId="00000032">
      <w:pPr>
        <w:spacing w:after="240" w:before="240" w:lineRule="auto"/>
        <w:rPr/>
      </w:pPr>
      <w:r w:rsidDel="00000000" w:rsidR="00000000" w:rsidRPr="00000000">
        <w:rPr>
          <w:rtl w:val="0"/>
        </w:rPr>
        <w:t xml:space="preserve">    &lt;table&gt;</w:t>
      </w:r>
    </w:p>
    <w:p w:rsidR="00000000" w:rsidDel="00000000" w:rsidP="00000000" w:rsidRDefault="00000000" w:rsidRPr="00000000" w14:paraId="00000033">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34">
      <w:pPr>
        <w:spacing w:after="240" w:before="240" w:lineRule="auto"/>
        <w:rPr/>
      </w:pPr>
      <w:r w:rsidDel="00000000" w:rsidR="00000000" w:rsidRPr="00000000">
        <w:rPr>
          <w:rtl w:val="0"/>
        </w:rPr>
        <w:t xml:space="preserve">   </w:t>
        <w:tab/>
        <w:tab/>
        <w:t xml:space="preserve"> &lt;th&gt;ID&lt;/th&gt;</w:t>
      </w:r>
    </w:p>
    <w:p w:rsidR="00000000" w:rsidDel="00000000" w:rsidP="00000000" w:rsidRDefault="00000000" w:rsidRPr="00000000" w14:paraId="00000035">
      <w:pPr>
        <w:spacing w:after="240" w:before="240" w:lineRule="auto"/>
        <w:rPr/>
      </w:pPr>
      <w:r w:rsidDel="00000000" w:rsidR="00000000" w:rsidRPr="00000000">
        <w:rPr>
          <w:rtl w:val="0"/>
        </w:rPr>
        <w:t xml:space="preserve">   </w:t>
        <w:tab/>
        <w:tab/>
        <w:t xml:space="preserve"> &lt;th&gt;Employee Nmae&lt;/th&gt;</w:t>
      </w:r>
    </w:p>
    <w:p w:rsidR="00000000" w:rsidDel="00000000" w:rsidP="00000000" w:rsidRDefault="00000000" w:rsidRPr="00000000" w14:paraId="00000036">
      <w:pPr>
        <w:spacing w:after="240" w:before="240" w:lineRule="auto"/>
        <w:rPr/>
      </w:pPr>
      <w:r w:rsidDel="00000000" w:rsidR="00000000" w:rsidRPr="00000000">
        <w:rPr>
          <w:rtl w:val="0"/>
        </w:rPr>
        <w:t xml:space="preserve">   </w:t>
        <w:tab/>
        <w:tab/>
        <w:t xml:space="preserve"> &lt;th&gt;Designation&lt;/th&gt;</w:t>
      </w:r>
    </w:p>
    <w:p w:rsidR="00000000" w:rsidDel="00000000" w:rsidP="00000000" w:rsidRDefault="00000000" w:rsidRPr="00000000" w14:paraId="00000037">
      <w:pPr>
        <w:spacing w:after="240" w:before="240" w:lineRule="auto"/>
        <w:rPr/>
      </w:pPr>
      <w:r w:rsidDel="00000000" w:rsidR="00000000" w:rsidRPr="00000000">
        <w:rPr>
          <w:rtl w:val="0"/>
        </w:rPr>
        <w:t xml:space="preserve">   </w:t>
        <w:tab/>
        <w:tab/>
        <w:t xml:space="preserve"> &lt;th&gt;Department&lt;/th&gt;</w:t>
      </w:r>
    </w:p>
    <w:p w:rsidR="00000000" w:rsidDel="00000000" w:rsidP="00000000" w:rsidRDefault="00000000" w:rsidRPr="00000000" w14:paraId="00000038">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39">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3A">
      <w:pPr>
        <w:spacing w:after="240" w:before="240" w:lineRule="auto"/>
        <w:rPr/>
      </w:pPr>
      <w:r w:rsidDel="00000000" w:rsidR="00000000" w:rsidRPr="00000000">
        <w:rPr>
          <w:rtl w:val="0"/>
        </w:rPr>
        <w:t xml:space="preserve">   </w:t>
        <w:tab/>
        <w:tab/>
        <w:t xml:space="preserve"> &lt;td&gt;1&lt;/td&gt;</w:t>
      </w:r>
    </w:p>
    <w:p w:rsidR="00000000" w:rsidDel="00000000" w:rsidP="00000000" w:rsidRDefault="00000000" w:rsidRPr="00000000" w14:paraId="0000003B">
      <w:pPr>
        <w:spacing w:after="240" w:before="240" w:lineRule="auto"/>
        <w:rPr/>
      </w:pPr>
      <w:r w:rsidDel="00000000" w:rsidR="00000000" w:rsidRPr="00000000">
        <w:rPr>
          <w:rtl w:val="0"/>
        </w:rPr>
        <w:t xml:space="preserve">   </w:t>
        <w:tab/>
        <w:tab/>
        <w:t xml:space="preserve"> &lt;td&gt;shivam&lt;/td&gt;</w:t>
      </w:r>
    </w:p>
    <w:p w:rsidR="00000000" w:rsidDel="00000000" w:rsidP="00000000" w:rsidRDefault="00000000" w:rsidRPr="00000000" w14:paraId="0000003C">
      <w:pPr>
        <w:spacing w:after="240" w:before="240" w:lineRule="auto"/>
        <w:rPr/>
      </w:pPr>
      <w:r w:rsidDel="00000000" w:rsidR="00000000" w:rsidRPr="00000000">
        <w:rPr>
          <w:rtl w:val="0"/>
        </w:rPr>
        <w:t xml:space="preserve">   </w:t>
        <w:tab/>
        <w:tab/>
        <w:t xml:space="preserve"> &lt;td&gt;trainee&lt;/td&gt;</w:t>
      </w:r>
    </w:p>
    <w:p w:rsidR="00000000" w:rsidDel="00000000" w:rsidP="00000000" w:rsidRDefault="00000000" w:rsidRPr="00000000" w14:paraId="0000003D">
      <w:pPr>
        <w:spacing w:after="240" w:before="240" w:lineRule="auto"/>
        <w:rPr/>
      </w:pPr>
      <w:r w:rsidDel="00000000" w:rsidR="00000000" w:rsidRPr="00000000">
        <w:rPr>
          <w:rtl w:val="0"/>
        </w:rPr>
        <w:t xml:space="preserve">   </w:t>
        <w:tab/>
        <w:tab/>
        <w:t xml:space="preserve"> &lt;td&gt;cs&lt;/td&gt;</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41">
      <w:pPr>
        <w:spacing w:after="240" w:before="240" w:lineRule="auto"/>
        <w:rPr/>
      </w:pPr>
      <w:r w:rsidDel="00000000" w:rsidR="00000000" w:rsidRPr="00000000">
        <w:rPr>
          <w:rtl w:val="0"/>
        </w:rPr>
        <w:t xml:space="preserve">   </w:t>
        <w:tab/>
        <w:tab/>
        <w:t xml:space="preserve"> &lt;td&gt;2&lt;/td&gt;</w:t>
      </w:r>
    </w:p>
    <w:p w:rsidR="00000000" w:rsidDel="00000000" w:rsidP="00000000" w:rsidRDefault="00000000" w:rsidRPr="00000000" w14:paraId="00000042">
      <w:pPr>
        <w:spacing w:after="240" w:before="240" w:lineRule="auto"/>
        <w:rPr/>
      </w:pPr>
      <w:r w:rsidDel="00000000" w:rsidR="00000000" w:rsidRPr="00000000">
        <w:rPr>
          <w:rtl w:val="0"/>
        </w:rPr>
        <w:t xml:space="preserve">   </w:t>
        <w:tab/>
        <w:tab/>
        <w:t xml:space="preserve"> &lt;td&gt;shivam&lt;/td&gt;</w:t>
      </w:r>
    </w:p>
    <w:p w:rsidR="00000000" w:rsidDel="00000000" w:rsidP="00000000" w:rsidRDefault="00000000" w:rsidRPr="00000000" w14:paraId="00000043">
      <w:pPr>
        <w:spacing w:after="240" w:before="240" w:lineRule="auto"/>
        <w:rPr/>
      </w:pPr>
      <w:r w:rsidDel="00000000" w:rsidR="00000000" w:rsidRPr="00000000">
        <w:rPr>
          <w:rtl w:val="0"/>
        </w:rPr>
        <w:t xml:space="preserve">   </w:t>
        <w:tab/>
        <w:tab/>
        <w:t xml:space="preserve"> &lt;td&gt;trainee&lt;/td&gt;</w:t>
      </w:r>
    </w:p>
    <w:p w:rsidR="00000000" w:rsidDel="00000000" w:rsidP="00000000" w:rsidRDefault="00000000" w:rsidRPr="00000000" w14:paraId="00000044">
      <w:pPr>
        <w:spacing w:after="240" w:before="240" w:lineRule="auto"/>
        <w:rPr/>
      </w:pPr>
      <w:r w:rsidDel="00000000" w:rsidR="00000000" w:rsidRPr="00000000">
        <w:rPr>
          <w:rtl w:val="0"/>
        </w:rPr>
        <w:t xml:space="preserve">   </w:t>
        <w:tab/>
        <w:tab/>
        <w:t xml:space="preserve"> &lt;td&gt;cs&lt;/td&gt;</w:t>
      </w:r>
    </w:p>
    <w:p w:rsidR="00000000" w:rsidDel="00000000" w:rsidP="00000000" w:rsidRDefault="00000000" w:rsidRPr="00000000" w14:paraId="00000045">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48">
      <w:pPr>
        <w:spacing w:after="240" w:before="240" w:lineRule="auto"/>
        <w:rPr/>
      </w:pPr>
      <w:r w:rsidDel="00000000" w:rsidR="00000000" w:rsidRPr="00000000">
        <w:rPr>
          <w:rtl w:val="0"/>
        </w:rPr>
        <w:t xml:space="preserve">   </w:t>
        <w:tab/>
        <w:tab/>
        <w:t xml:space="preserve"> &lt;td&gt;3&lt;/td&gt;</w:t>
      </w:r>
    </w:p>
    <w:p w:rsidR="00000000" w:rsidDel="00000000" w:rsidP="00000000" w:rsidRDefault="00000000" w:rsidRPr="00000000" w14:paraId="00000049">
      <w:pPr>
        <w:spacing w:after="240" w:before="240" w:lineRule="auto"/>
        <w:rPr/>
      </w:pPr>
      <w:r w:rsidDel="00000000" w:rsidR="00000000" w:rsidRPr="00000000">
        <w:rPr>
          <w:rtl w:val="0"/>
        </w:rPr>
        <w:t xml:space="preserve">   </w:t>
        <w:tab/>
        <w:tab/>
        <w:t xml:space="preserve"> &lt;td&gt;shivam&lt;/td&gt;</w:t>
      </w:r>
    </w:p>
    <w:p w:rsidR="00000000" w:rsidDel="00000000" w:rsidP="00000000" w:rsidRDefault="00000000" w:rsidRPr="00000000" w14:paraId="0000004A">
      <w:pPr>
        <w:spacing w:after="240" w:before="240" w:lineRule="auto"/>
        <w:rPr/>
      </w:pPr>
      <w:r w:rsidDel="00000000" w:rsidR="00000000" w:rsidRPr="00000000">
        <w:rPr>
          <w:rtl w:val="0"/>
        </w:rPr>
        <w:t xml:space="preserve">   </w:t>
        <w:tab/>
        <w:tab/>
        <w:t xml:space="preserve"> &lt;td&gt;trainee&lt;/td&gt;</w:t>
      </w:r>
    </w:p>
    <w:p w:rsidR="00000000" w:rsidDel="00000000" w:rsidP="00000000" w:rsidRDefault="00000000" w:rsidRPr="00000000" w14:paraId="0000004B">
      <w:pPr>
        <w:spacing w:after="240" w:before="240" w:lineRule="auto"/>
        <w:rPr/>
      </w:pPr>
      <w:r w:rsidDel="00000000" w:rsidR="00000000" w:rsidRPr="00000000">
        <w:rPr>
          <w:rtl w:val="0"/>
        </w:rPr>
        <w:t xml:space="preserve">   </w:t>
        <w:tab/>
        <w:tab/>
        <w:t xml:space="preserve"> &lt;td&gt;cs&lt;/td&gt;</w:t>
      </w:r>
    </w:p>
    <w:p w:rsidR="00000000" w:rsidDel="00000000" w:rsidP="00000000" w:rsidRDefault="00000000" w:rsidRPr="00000000" w14:paraId="0000004C">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4F">
      <w:pPr>
        <w:spacing w:after="240" w:before="240" w:lineRule="auto"/>
        <w:rPr/>
      </w:pPr>
      <w:r w:rsidDel="00000000" w:rsidR="00000000" w:rsidRPr="00000000">
        <w:rPr>
          <w:rtl w:val="0"/>
        </w:rPr>
        <w:t xml:space="preserve">   </w:t>
        <w:tab/>
        <w:tab/>
        <w:t xml:space="preserve"> &lt;td&gt;4&lt;/td&gt;</w:t>
      </w:r>
    </w:p>
    <w:p w:rsidR="00000000" w:rsidDel="00000000" w:rsidP="00000000" w:rsidRDefault="00000000" w:rsidRPr="00000000" w14:paraId="00000050">
      <w:pPr>
        <w:spacing w:after="240" w:before="240" w:lineRule="auto"/>
        <w:rPr/>
      </w:pPr>
      <w:r w:rsidDel="00000000" w:rsidR="00000000" w:rsidRPr="00000000">
        <w:rPr>
          <w:rtl w:val="0"/>
        </w:rPr>
        <w:t xml:space="preserve">   </w:t>
        <w:tab/>
        <w:tab/>
        <w:t xml:space="preserve"> &lt;td&gt;shivam&lt;/td&gt;</w:t>
      </w:r>
    </w:p>
    <w:p w:rsidR="00000000" w:rsidDel="00000000" w:rsidP="00000000" w:rsidRDefault="00000000" w:rsidRPr="00000000" w14:paraId="00000051">
      <w:pPr>
        <w:spacing w:after="240" w:before="240" w:lineRule="auto"/>
        <w:rPr/>
      </w:pPr>
      <w:r w:rsidDel="00000000" w:rsidR="00000000" w:rsidRPr="00000000">
        <w:rPr>
          <w:rtl w:val="0"/>
        </w:rPr>
        <w:t xml:space="preserve">   </w:t>
        <w:tab/>
        <w:tab/>
        <w:t xml:space="preserve"> &lt;td&gt;trainee&lt;/td&gt;</w:t>
      </w:r>
    </w:p>
    <w:p w:rsidR="00000000" w:rsidDel="00000000" w:rsidP="00000000" w:rsidRDefault="00000000" w:rsidRPr="00000000" w14:paraId="00000052">
      <w:pPr>
        <w:spacing w:after="240" w:before="240" w:lineRule="auto"/>
        <w:rPr/>
      </w:pPr>
      <w:r w:rsidDel="00000000" w:rsidR="00000000" w:rsidRPr="00000000">
        <w:rPr>
          <w:rtl w:val="0"/>
        </w:rPr>
        <w:t xml:space="preserve">   </w:t>
        <w:tab/>
        <w:tab/>
        <w:t xml:space="preserve"> &lt;td&gt;cs&lt;/td&gt;</w:t>
      </w:r>
    </w:p>
    <w:p w:rsidR="00000000" w:rsidDel="00000000" w:rsidP="00000000" w:rsidRDefault="00000000" w:rsidRPr="00000000" w14:paraId="00000053">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56">
      <w:pPr>
        <w:spacing w:after="240" w:before="240" w:lineRule="auto"/>
        <w:rPr/>
      </w:pPr>
      <w:r w:rsidDel="00000000" w:rsidR="00000000" w:rsidRPr="00000000">
        <w:rPr>
          <w:rtl w:val="0"/>
        </w:rPr>
        <w:t xml:space="preserve">   </w:t>
        <w:tab/>
        <w:tab/>
        <w:t xml:space="preserve"> &lt;td&gt;5&lt;/td&gt;</w:t>
      </w:r>
    </w:p>
    <w:p w:rsidR="00000000" w:rsidDel="00000000" w:rsidP="00000000" w:rsidRDefault="00000000" w:rsidRPr="00000000" w14:paraId="00000057">
      <w:pPr>
        <w:spacing w:after="240" w:before="240" w:lineRule="auto"/>
        <w:rPr/>
      </w:pPr>
      <w:r w:rsidDel="00000000" w:rsidR="00000000" w:rsidRPr="00000000">
        <w:rPr>
          <w:rtl w:val="0"/>
        </w:rPr>
        <w:t xml:space="preserve">   </w:t>
        <w:tab/>
        <w:tab/>
        <w:t xml:space="preserve"> &lt;td&gt;shivam&lt;/td&gt;</w:t>
      </w:r>
    </w:p>
    <w:p w:rsidR="00000000" w:rsidDel="00000000" w:rsidP="00000000" w:rsidRDefault="00000000" w:rsidRPr="00000000" w14:paraId="00000058">
      <w:pPr>
        <w:spacing w:after="240" w:before="240" w:lineRule="auto"/>
        <w:rPr/>
      </w:pPr>
      <w:r w:rsidDel="00000000" w:rsidR="00000000" w:rsidRPr="00000000">
        <w:rPr>
          <w:rtl w:val="0"/>
        </w:rPr>
        <w:t xml:space="preserve">   </w:t>
        <w:tab/>
        <w:tab/>
        <w:t xml:space="preserve"> &lt;td&gt;trainee&lt;/td&gt;</w:t>
      </w:r>
    </w:p>
    <w:p w:rsidR="00000000" w:rsidDel="00000000" w:rsidP="00000000" w:rsidRDefault="00000000" w:rsidRPr="00000000" w14:paraId="00000059">
      <w:pPr>
        <w:spacing w:after="240" w:before="240" w:lineRule="auto"/>
        <w:rPr/>
      </w:pPr>
      <w:r w:rsidDel="00000000" w:rsidR="00000000" w:rsidRPr="00000000">
        <w:rPr>
          <w:rtl w:val="0"/>
        </w:rPr>
        <w:t xml:space="preserve">   </w:t>
        <w:tab/>
        <w:tab/>
        <w:t xml:space="preserve"> &lt;td&gt;cs&lt;/td&gt;</w:t>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5D">
      <w:pPr>
        <w:spacing w:after="240" w:before="240" w:lineRule="auto"/>
        <w:rPr/>
      </w:pPr>
      <w:r w:rsidDel="00000000" w:rsidR="00000000" w:rsidRPr="00000000">
        <w:rPr>
          <w:rtl w:val="0"/>
        </w:rPr>
        <w:t xml:space="preserve">   </w:t>
        <w:tab/>
        <w:tab/>
        <w:t xml:space="preserve"> &lt;td&gt;6&lt;/td&gt;</w:t>
      </w:r>
    </w:p>
    <w:p w:rsidR="00000000" w:rsidDel="00000000" w:rsidP="00000000" w:rsidRDefault="00000000" w:rsidRPr="00000000" w14:paraId="0000005E">
      <w:pPr>
        <w:spacing w:after="240" w:before="240" w:lineRule="auto"/>
        <w:rPr/>
      </w:pPr>
      <w:r w:rsidDel="00000000" w:rsidR="00000000" w:rsidRPr="00000000">
        <w:rPr>
          <w:rtl w:val="0"/>
        </w:rPr>
        <w:t xml:space="preserve">   </w:t>
        <w:tab/>
        <w:tab/>
        <w:t xml:space="preserve"> &lt;td&gt;shivam&lt;/td&gt;</w:t>
      </w:r>
    </w:p>
    <w:p w:rsidR="00000000" w:rsidDel="00000000" w:rsidP="00000000" w:rsidRDefault="00000000" w:rsidRPr="00000000" w14:paraId="0000005F">
      <w:pPr>
        <w:spacing w:after="240" w:before="240" w:lineRule="auto"/>
        <w:rPr/>
      </w:pPr>
      <w:r w:rsidDel="00000000" w:rsidR="00000000" w:rsidRPr="00000000">
        <w:rPr>
          <w:rtl w:val="0"/>
        </w:rPr>
        <w:t xml:space="preserve">   </w:t>
        <w:tab/>
        <w:tab/>
        <w:t xml:space="preserve"> &lt;td&gt;trainee&lt;/td&gt;</w:t>
      </w:r>
    </w:p>
    <w:p w:rsidR="00000000" w:rsidDel="00000000" w:rsidP="00000000" w:rsidRDefault="00000000" w:rsidRPr="00000000" w14:paraId="00000060">
      <w:pPr>
        <w:spacing w:after="240" w:before="240" w:lineRule="auto"/>
        <w:rPr/>
      </w:pPr>
      <w:r w:rsidDel="00000000" w:rsidR="00000000" w:rsidRPr="00000000">
        <w:rPr>
          <w:rtl w:val="0"/>
        </w:rPr>
        <w:t xml:space="preserve">   </w:t>
        <w:tab/>
        <w:tab/>
        <w:t xml:space="preserve"> &lt;td&gt;cs&lt;/td&gt;</w:t>
      </w:r>
    </w:p>
    <w:p w:rsidR="00000000" w:rsidDel="00000000" w:rsidP="00000000" w:rsidRDefault="00000000" w:rsidRPr="00000000" w14:paraId="00000061">
      <w:pPr>
        <w:spacing w:after="240" w:before="240" w:lineRule="auto"/>
        <w:rPr/>
      </w:pPr>
      <w:r w:rsidDel="00000000" w:rsidR="00000000" w:rsidRPr="00000000">
        <w:rPr>
          <w:rtl w:val="0"/>
        </w:rPr>
        <w:t xml:space="preserve">   </w:t>
        <w:tab/>
        <w:t xml:space="preserve"> &lt;/tr&gt;</w:t>
      </w:r>
    </w:p>
    <w:p w:rsidR="00000000" w:rsidDel="00000000" w:rsidP="00000000" w:rsidRDefault="00000000" w:rsidRPr="00000000" w14:paraId="00000062">
      <w:pPr>
        <w:spacing w:after="240" w:before="240" w:lineRule="auto"/>
        <w:rPr/>
      </w:pPr>
      <w:r w:rsidDel="00000000" w:rsidR="00000000" w:rsidRPr="00000000">
        <w:rPr>
          <w:rtl w:val="0"/>
        </w:rPr>
        <w:t xml:space="preserve">    &lt;/table&gt;</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&lt;/body&gt;</w:t>
      </w:r>
    </w:p>
    <w:p w:rsidR="00000000" w:rsidDel="00000000" w:rsidP="00000000" w:rsidRDefault="00000000" w:rsidRPr="00000000" w14:paraId="00000065">
      <w:pPr>
        <w:spacing w:after="240" w:before="240" w:lineRule="auto"/>
        <w:rPr/>
      </w:pPr>
      <w:r w:rsidDel="00000000" w:rsidR="00000000" w:rsidRPr="00000000">
        <w:rPr>
          <w:rtl w:val="0"/>
        </w:rPr>
        <w:t xml:space="preserve">&lt;/html&gt;</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6. Why do we use meta tags?</w:t>
      </w:r>
    </w:p>
    <w:p w:rsidR="00000000" w:rsidDel="00000000" w:rsidP="00000000" w:rsidRDefault="00000000" w:rsidRPr="00000000" w14:paraId="00000067">
      <w:pPr>
        <w:spacing w:after="240" w:lineRule="auto"/>
        <w:rPr/>
      </w:pPr>
      <w:r w:rsidDel="00000000" w:rsidR="00000000" w:rsidRPr="00000000">
        <w:rPr>
          <w:rtl w:val="0"/>
        </w:rPr>
        <w:t xml:space="preserve">Metadata is data (information) about data.</w:t>
      </w:r>
    </w:p>
    <w:p w:rsidR="00000000" w:rsidDel="00000000" w:rsidP="00000000" w:rsidRDefault="00000000" w:rsidRPr="00000000" w14:paraId="00000068">
      <w:pPr>
        <w:spacing w:after="240" w:before="240" w:lineRule="auto"/>
        <w:rPr/>
      </w:pPr>
      <w:r w:rsidDel="00000000" w:rsidR="00000000" w:rsidRPr="00000000">
        <w:rPr>
          <w:rtl w:val="0"/>
        </w:rPr>
        <w:t xml:space="preserve">The &lt;meta&gt; tag provides metadata about the HTML document. Metadata will not be displayed on the page, but will be machine parsable.</w:t>
      </w:r>
    </w:p>
    <w:p w:rsidR="00000000" w:rsidDel="00000000" w:rsidP="00000000" w:rsidRDefault="00000000" w:rsidRPr="00000000" w14:paraId="00000069">
      <w:pPr>
        <w:spacing w:after="240" w:before="240" w:lineRule="auto"/>
        <w:rPr/>
      </w:pPr>
      <w:r w:rsidDel="00000000" w:rsidR="00000000" w:rsidRPr="00000000">
        <w:rPr>
          <w:rtl w:val="0"/>
        </w:rPr>
        <w:t xml:space="preserve">Meta elements are typically used to specify page description, keywords, author of the document, last modified, and other metadata.</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7. Explain box model. </w:t>
      </w:r>
    </w:p>
    <w:p w:rsidR="00000000" w:rsidDel="00000000" w:rsidP="00000000" w:rsidRDefault="00000000" w:rsidRPr="00000000" w14:paraId="0000006B">
      <w:pPr>
        <w:spacing w:after="240" w:lineRule="auto"/>
        <w:rPr/>
      </w:pPr>
      <w:r w:rsidDel="00000000" w:rsidR="00000000" w:rsidRPr="00000000">
        <w:rPr>
          <w:rtl w:val="0"/>
        </w:rPr>
        <w:t xml:space="preserve">All HTML elements can be considered as boxes. In CSS, the term "box model" is used when talking about design and layout.</w:t>
      </w:r>
    </w:p>
    <w:p w:rsidR="00000000" w:rsidDel="00000000" w:rsidP="00000000" w:rsidRDefault="00000000" w:rsidRPr="00000000" w14:paraId="0000006C">
      <w:pPr>
        <w:spacing w:after="240" w:before="240" w:lineRule="auto"/>
        <w:rPr/>
      </w:pPr>
      <w:r w:rsidDel="00000000" w:rsidR="00000000" w:rsidRPr="00000000">
        <w:rPr>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6D">
      <w:pPr>
        <w:spacing w:after="240" w:lineRule="auto"/>
        <w:rPr/>
      </w:pPr>
      <w:r w:rsidDel="00000000" w:rsidR="00000000" w:rsidRPr="00000000">
        <w:rPr>
          <w:b w:val="1"/>
          <w:rtl w:val="0"/>
        </w:rPr>
        <w:t xml:space="preserve">8. What are the different types of CSS Selectors?</w:t>
      </w:r>
      <w:r w:rsidDel="00000000" w:rsidR="00000000" w:rsidRPr="00000000">
        <w:rPr>
          <w:rtl w:val="0"/>
        </w:rPr>
      </w:r>
    </w:p>
    <w:p w:rsidR="00000000" w:rsidDel="00000000" w:rsidP="00000000" w:rsidRDefault="00000000" w:rsidRPr="00000000" w14:paraId="0000006E">
      <w:pPr>
        <w:numPr>
          <w:ilvl w:val="0"/>
          <w:numId w:val="1"/>
        </w:numPr>
        <w:spacing w:after="0" w:afterAutospacing="0" w:lineRule="auto"/>
        <w:ind w:left="720" w:hanging="360"/>
        <w:rPr/>
      </w:pPr>
      <w:r w:rsidDel="00000000" w:rsidR="00000000" w:rsidRPr="00000000">
        <w:rPr>
          <w:rtl w:val="0"/>
        </w:rPr>
        <w:t xml:space="preserve">Simple selectors (select elements based on name, id, class)</w:t>
      </w:r>
    </w:p>
    <w:p w:rsidR="00000000" w:rsidDel="00000000" w:rsidP="00000000" w:rsidRDefault="00000000" w:rsidRPr="00000000" w14:paraId="0000006F">
      <w:pPr>
        <w:numPr>
          <w:ilvl w:val="0"/>
          <w:numId w:val="1"/>
        </w:numPr>
        <w:spacing w:after="0" w:afterAutospacing="0" w:lineRule="auto"/>
        <w:ind w:left="720" w:hanging="360"/>
        <w:rPr/>
      </w:pPr>
      <w:hyperlink r:id="rId6">
        <w:r w:rsidDel="00000000" w:rsidR="00000000" w:rsidRPr="00000000">
          <w:rPr>
            <w:color w:val="1155cc"/>
            <w:u w:val="single"/>
            <w:rtl w:val="0"/>
          </w:rPr>
          <w:t xml:space="preserve">Combinator selectors</w:t>
        </w:r>
      </w:hyperlink>
      <w:r w:rsidDel="00000000" w:rsidR="00000000" w:rsidRPr="00000000">
        <w:rPr>
          <w:rtl w:val="0"/>
        </w:rPr>
        <w:t xml:space="preserve"> (select elements based on a specific relationship between them)</w:t>
      </w:r>
    </w:p>
    <w:p w:rsidR="00000000" w:rsidDel="00000000" w:rsidP="00000000" w:rsidRDefault="00000000" w:rsidRPr="00000000" w14:paraId="00000070">
      <w:pPr>
        <w:numPr>
          <w:ilvl w:val="0"/>
          <w:numId w:val="1"/>
        </w:numPr>
        <w:spacing w:after="0" w:afterAutospacing="0" w:lineRule="auto"/>
        <w:ind w:left="720" w:hanging="360"/>
        <w:rPr/>
      </w:pPr>
      <w:hyperlink r:id="rId7">
        <w:r w:rsidDel="00000000" w:rsidR="00000000" w:rsidRPr="00000000">
          <w:rPr>
            <w:color w:val="1155cc"/>
            <w:u w:val="single"/>
            <w:rtl w:val="0"/>
          </w:rPr>
          <w:t xml:space="preserve">Pseudo-class selectors</w:t>
        </w:r>
      </w:hyperlink>
      <w:r w:rsidDel="00000000" w:rsidR="00000000" w:rsidRPr="00000000">
        <w:rPr>
          <w:rtl w:val="0"/>
        </w:rPr>
        <w:t xml:space="preserve"> (select elements based on a certain state)</w:t>
      </w:r>
    </w:p>
    <w:p w:rsidR="00000000" w:rsidDel="00000000" w:rsidP="00000000" w:rsidRDefault="00000000" w:rsidRPr="00000000" w14:paraId="00000071">
      <w:pPr>
        <w:numPr>
          <w:ilvl w:val="0"/>
          <w:numId w:val="1"/>
        </w:numPr>
        <w:spacing w:after="0" w:afterAutospacing="0" w:lineRule="auto"/>
        <w:ind w:left="720" w:hanging="360"/>
        <w:rPr/>
      </w:pPr>
      <w:hyperlink r:id="rId8">
        <w:r w:rsidDel="00000000" w:rsidR="00000000" w:rsidRPr="00000000">
          <w:rPr>
            <w:color w:val="1155cc"/>
            <w:u w:val="single"/>
            <w:rtl w:val="0"/>
          </w:rPr>
          <w:t xml:space="preserve">Pseudo-elements selectors</w:t>
        </w:r>
      </w:hyperlink>
      <w:r w:rsidDel="00000000" w:rsidR="00000000" w:rsidRPr="00000000">
        <w:rPr>
          <w:rtl w:val="0"/>
        </w:rPr>
        <w:t xml:space="preserve"> (select and style a part of an element)</w:t>
      </w:r>
    </w:p>
    <w:p w:rsidR="00000000" w:rsidDel="00000000" w:rsidP="00000000" w:rsidRDefault="00000000" w:rsidRPr="00000000" w14:paraId="00000072">
      <w:pPr>
        <w:numPr>
          <w:ilvl w:val="0"/>
          <w:numId w:val="1"/>
        </w:numPr>
        <w:spacing w:after="240" w:lineRule="auto"/>
        <w:ind w:left="720" w:hanging="360"/>
        <w:rPr/>
      </w:pPr>
      <w:hyperlink r:id="rId9">
        <w:r w:rsidDel="00000000" w:rsidR="00000000" w:rsidRPr="00000000">
          <w:rPr>
            <w:color w:val="1155cc"/>
            <w:u w:val="single"/>
            <w:rtl w:val="0"/>
          </w:rPr>
          <w:t xml:space="preserve">Attribute selectors</w:t>
        </w:r>
      </w:hyperlink>
      <w:r w:rsidDel="00000000" w:rsidR="00000000" w:rsidRPr="00000000">
        <w:rPr>
          <w:rtl w:val="0"/>
        </w:rPr>
        <w:t xml:space="preserve"> (select elements based on an attribute or attribute value)</w:t>
      </w:r>
    </w:p>
    <w:p w:rsidR="00000000" w:rsidDel="00000000" w:rsidP="00000000" w:rsidRDefault="00000000" w:rsidRPr="00000000" w14:paraId="00000073">
      <w:pPr>
        <w:spacing w:after="240" w:lineRule="auto"/>
        <w:rPr>
          <w:b w:val="1"/>
        </w:rPr>
      </w:pPr>
      <w:r w:rsidDel="00000000" w:rsidR="00000000" w:rsidRPr="00000000">
        <w:rPr>
          <w:b w:val="1"/>
          <w:rtl w:val="0"/>
        </w:rPr>
        <w:t xml:space="preserve">9. Define Doctype.</w:t>
      </w:r>
    </w:p>
    <w:p w:rsidR="00000000" w:rsidDel="00000000" w:rsidP="00000000" w:rsidRDefault="00000000" w:rsidRPr="00000000" w14:paraId="00000074">
      <w:pPr>
        <w:spacing w:after="240" w:lineRule="auto"/>
        <w:rPr/>
      </w:pPr>
      <w:r w:rsidDel="00000000" w:rsidR="00000000" w:rsidRPr="00000000">
        <w:rPr>
          <w:rtl w:val="0"/>
        </w:rPr>
        <w:t xml:space="preserve">The &lt;!DOCTYPE&gt; declaration must be the very first thing in your HTML document, before the &lt;html&gt; tag.</w:t>
      </w:r>
    </w:p>
    <w:p w:rsidR="00000000" w:rsidDel="00000000" w:rsidP="00000000" w:rsidRDefault="00000000" w:rsidRPr="00000000" w14:paraId="00000075">
      <w:pPr>
        <w:spacing w:after="240" w:before="240" w:lineRule="auto"/>
        <w:rPr/>
      </w:pPr>
      <w:r w:rsidDel="00000000" w:rsidR="00000000" w:rsidRPr="00000000">
        <w:rPr>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76">
      <w:pPr>
        <w:spacing w:after="240" w:lineRule="auto"/>
        <w:rPr>
          <w:b w:val="1"/>
        </w:rPr>
      </w:pPr>
      <w:r w:rsidDel="00000000" w:rsidR="00000000" w:rsidRPr="00000000">
        <w:rPr>
          <w:b w:val="1"/>
          <w:rtl w:val="0"/>
        </w:rPr>
        <w:t xml:space="preserve">10. Explain 5 HTML5 semantic tags.</w:t>
      </w:r>
    </w:p>
    <w:p w:rsidR="00000000" w:rsidDel="00000000" w:rsidP="00000000" w:rsidRDefault="00000000" w:rsidRPr="00000000" w14:paraId="00000077">
      <w:pPr>
        <w:spacing w:after="240" w:lineRule="auto"/>
        <w:rPr/>
      </w:pPr>
      <w:r w:rsidDel="00000000" w:rsidR="00000000" w:rsidRPr="00000000">
        <w:rPr>
          <w:rtl w:val="0"/>
        </w:rPr>
        <w:t xml:space="preserve">The &lt;section&gt; element defines a section in a document.</w:t>
      </w:r>
    </w:p>
    <w:p w:rsidR="00000000" w:rsidDel="00000000" w:rsidP="00000000" w:rsidRDefault="00000000" w:rsidRPr="00000000" w14:paraId="00000078">
      <w:pPr>
        <w:spacing w:after="240" w:lineRule="auto"/>
        <w:rPr/>
      </w:pPr>
      <w:r w:rsidDel="00000000" w:rsidR="00000000" w:rsidRPr="00000000">
        <w:rPr>
          <w:rtl w:val="0"/>
        </w:rPr>
        <w:t xml:space="preserve">The &lt;article&gt; element specifies independent, self-contained content.</w:t>
      </w:r>
    </w:p>
    <w:p w:rsidR="00000000" w:rsidDel="00000000" w:rsidP="00000000" w:rsidRDefault="00000000" w:rsidRPr="00000000" w14:paraId="00000079">
      <w:pPr>
        <w:spacing w:after="240" w:lineRule="auto"/>
        <w:rPr/>
      </w:pPr>
      <w:r w:rsidDel="00000000" w:rsidR="00000000" w:rsidRPr="00000000">
        <w:rPr>
          <w:rtl w:val="0"/>
        </w:rPr>
        <w:t xml:space="preserve">The &lt;header&gt; element specifies a header for a document or section.</w:t>
      </w:r>
    </w:p>
    <w:p w:rsidR="00000000" w:rsidDel="00000000" w:rsidP="00000000" w:rsidRDefault="00000000" w:rsidRPr="00000000" w14:paraId="0000007A">
      <w:pPr>
        <w:spacing w:after="240" w:lineRule="auto"/>
        <w:rPr/>
      </w:pPr>
      <w:r w:rsidDel="00000000" w:rsidR="00000000" w:rsidRPr="00000000">
        <w:rPr>
          <w:rtl w:val="0"/>
        </w:rPr>
        <w:t xml:space="preserve">The &lt;footer&gt; element specifies a footer for a document or section.</w:t>
      </w:r>
    </w:p>
    <w:p w:rsidR="00000000" w:rsidDel="00000000" w:rsidP="00000000" w:rsidRDefault="00000000" w:rsidRPr="00000000" w14:paraId="0000007B">
      <w:pPr>
        <w:spacing w:after="240" w:lineRule="auto"/>
        <w:rPr/>
      </w:pPr>
      <w:r w:rsidDel="00000000" w:rsidR="00000000" w:rsidRPr="00000000">
        <w:rPr>
          <w:rtl w:val="0"/>
        </w:rPr>
        <w:t xml:space="preserve">The &lt;nav&gt; element defines a set of navigation links.</w:t>
      </w:r>
    </w:p>
    <w:p w:rsidR="00000000" w:rsidDel="00000000" w:rsidP="00000000" w:rsidRDefault="00000000" w:rsidRPr="00000000" w14:paraId="0000007C">
      <w:pPr>
        <w:spacing w:after="240" w:lineRule="auto"/>
        <w:rPr>
          <w:b w:val="1"/>
        </w:rPr>
      </w:pPr>
      <w:r w:rsidDel="00000000" w:rsidR="00000000" w:rsidRPr="00000000">
        <w:rPr>
          <w:b w:val="1"/>
          <w:rtl w:val="0"/>
        </w:rPr>
        <w:t xml:space="preserve">11. Create HTML for web-page.jpg (check resources, highest weightage for answers)</w:t>
      </w:r>
    </w:p>
    <w:p w:rsidR="00000000" w:rsidDel="00000000" w:rsidP="00000000" w:rsidRDefault="00000000" w:rsidRPr="00000000" w14:paraId="0000007D">
      <w:pPr>
        <w:spacing w:after="240" w:lineRule="auto"/>
        <w:rPr>
          <w:b w:val="1"/>
        </w:rPr>
      </w:pPr>
      <w:r w:rsidDel="00000000" w:rsidR="00000000" w:rsidRPr="00000000">
        <w:rPr>
          <w:b w:val="1"/>
          <w:rtl w:val="0"/>
        </w:rPr>
        <w:t xml:space="preserve">12. Create HTML for form.png (check resources, highest weightage for answers)</w:t>
      </w:r>
    </w:p>
    <w:p w:rsidR="00000000" w:rsidDel="00000000" w:rsidP="00000000" w:rsidRDefault="00000000" w:rsidRPr="00000000" w14:paraId="0000007E">
      <w:pPr>
        <w:spacing w:after="240" w:lineRule="auto"/>
        <w:rPr/>
      </w:pPr>
      <w:r w:rsidDel="00000000" w:rsidR="00000000" w:rsidRPr="00000000">
        <w:rPr>
          <w:rtl w:val="0"/>
        </w:rPr>
      </w:r>
    </w:p>
    <w:p w:rsidR="00000000" w:rsidDel="00000000" w:rsidP="00000000" w:rsidRDefault="00000000" w:rsidRPr="00000000" w14:paraId="0000007F">
      <w:pPr>
        <w:spacing w:after="240" w:lineRule="auto"/>
        <w:rPr>
          <w:b w:val="1"/>
        </w:rPr>
      </w:pPr>
      <w:r w:rsidDel="00000000" w:rsidR="00000000" w:rsidRPr="00000000">
        <w:rPr>
          <w:rtl w:val="0"/>
        </w:rPr>
      </w:r>
    </w:p>
    <w:p w:rsidR="00000000" w:rsidDel="00000000" w:rsidP="00000000" w:rsidRDefault="00000000" w:rsidRPr="00000000" w14:paraId="00000080">
      <w:pPr>
        <w:spacing w:after="240" w:lineRule="auto"/>
        <w:ind w:left="0" w:firstLine="0"/>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lineRule="auto"/>
        <w:rPr/>
      </w:pPr>
      <w:r w:rsidDel="00000000" w:rsidR="00000000" w:rsidRPr="00000000">
        <w:rPr>
          <w:rtl w:val="0"/>
        </w:rPr>
      </w:r>
    </w:p>
    <w:p w:rsidR="00000000" w:rsidDel="00000000" w:rsidP="00000000" w:rsidRDefault="00000000" w:rsidRPr="00000000" w14:paraId="00000085">
      <w:pPr>
        <w:spacing w:after="240" w:lineRule="auto"/>
        <w:rPr/>
      </w:pPr>
      <w:r w:rsidDel="00000000" w:rsidR="00000000" w:rsidRPr="00000000">
        <w:rPr>
          <w:rtl w:val="0"/>
        </w:rPr>
      </w:r>
    </w:p>
    <w:p w:rsidR="00000000" w:rsidDel="00000000" w:rsidP="00000000" w:rsidRDefault="00000000" w:rsidRPr="00000000" w14:paraId="00000086">
      <w:pPr>
        <w:spacing w:after="24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w3schools.com/css/css_attribute_selectors.asp" TargetMode="External"/><Relationship Id="rId5" Type="http://schemas.openxmlformats.org/officeDocument/2006/relationships/styles" Target="styles.xml"/><Relationship Id="rId6" Type="http://schemas.openxmlformats.org/officeDocument/2006/relationships/hyperlink" Target="https://www.w3schools.com/css/css_combinators.asp" TargetMode="External"/><Relationship Id="rId7" Type="http://schemas.openxmlformats.org/officeDocument/2006/relationships/hyperlink" Target="https://www.w3schools.com/css/css_pseudo_classes.asp" TargetMode="External"/><Relationship Id="rId8" Type="http://schemas.openxmlformats.org/officeDocument/2006/relationships/hyperlink" Target="https://www.w3schools.com/css/css_pseudo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