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6"/>
        </w:rPr>
        <w:t>ARYABHATTA</w:t>
      </w:r>
      <w:r>
        <w:rPr>
          <w:spacing w:val="-32"/>
        </w:rPr>
        <w:t> </w:t>
      </w:r>
      <w:r>
        <w:rPr>
          <w:spacing w:val="-16"/>
        </w:rPr>
        <w:t>PUBLIC</w:t>
      </w:r>
      <w:r>
        <w:rPr/>
        <w:t> </w:t>
      </w:r>
      <w:r>
        <w:rPr>
          <w:spacing w:val="-16"/>
        </w:rPr>
        <w:t>SCHOOL</w:t>
      </w:r>
    </w:p>
    <w:p>
      <w:pPr>
        <w:pStyle w:val="BodyText"/>
        <w:spacing w:line="424" w:lineRule="auto"/>
        <w:ind w:left="2284" w:right="1715"/>
        <w:jc w:val="center"/>
      </w:pPr>
      <w:r>
        <w:rPr/>
        <w:t>KHASARA</w:t>
      </w:r>
      <w:r>
        <w:rPr>
          <w:spacing w:val="-13"/>
        </w:rPr>
        <w:t> </w:t>
      </w:r>
      <w:r>
        <w:rPr/>
        <w:t>NO.</w:t>
      </w:r>
      <w:r>
        <w:rPr>
          <w:spacing w:val="-13"/>
        </w:rPr>
        <w:t> </w:t>
      </w:r>
      <w:r>
        <w:rPr/>
        <w:t>33</w:t>
      </w:r>
      <w:r>
        <w:rPr>
          <w:spacing w:val="-12"/>
        </w:rPr>
        <w:t> </w:t>
      </w:r>
      <w:r>
        <w:rPr/>
        <w:t>KHERA</w:t>
      </w:r>
      <w:r>
        <w:rPr>
          <w:spacing w:val="-13"/>
        </w:rPr>
        <w:t> </w:t>
      </w:r>
      <w:r>
        <w:rPr/>
        <w:t>NAWADA,GADHI</w:t>
      </w:r>
      <w:r>
        <w:rPr>
          <w:spacing w:val="-12"/>
        </w:rPr>
        <w:t> </w:t>
      </w:r>
      <w:r>
        <w:rPr/>
        <w:t>JAHAN</w:t>
      </w:r>
      <w:r>
        <w:rPr>
          <w:spacing w:val="-13"/>
        </w:rPr>
        <w:t> </w:t>
      </w:r>
      <w:r>
        <w:rPr/>
        <w:t>SINGH</w:t>
      </w:r>
      <w:r>
        <w:rPr>
          <w:spacing w:val="-12"/>
        </w:rPr>
        <w:t> </w:t>
      </w:r>
      <w:r>
        <w:rPr/>
        <w:t>ROAD SHAMSHABAD,</w:t>
      </w:r>
      <w:r>
        <w:rPr>
          <w:spacing w:val="-13"/>
        </w:rPr>
        <w:t> </w:t>
      </w:r>
      <w:r>
        <w:rPr/>
        <w:t>AGRA</w:t>
      </w:r>
    </w:p>
    <w:p>
      <w:pPr>
        <w:pStyle w:val="BodyText"/>
        <w:spacing w:before="221"/>
      </w:pPr>
    </w:p>
    <w:p>
      <w:pPr>
        <w:spacing w:line="338" w:lineRule="auto" w:before="0"/>
        <w:ind w:left="3388" w:right="2822" w:firstLine="0"/>
        <w:jc w:val="center"/>
        <w:rPr>
          <w:sz w:val="40"/>
        </w:rPr>
      </w:pPr>
      <w:r>
        <w:rPr>
          <w:sz w:val="40"/>
        </w:rPr>
        <w:t>SESSION</w:t>
      </w:r>
      <w:r>
        <w:rPr>
          <w:spacing w:val="-23"/>
          <w:sz w:val="40"/>
        </w:rPr>
        <w:t> </w:t>
      </w:r>
      <w:r>
        <w:rPr>
          <w:sz w:val="40"/>
        </w:rPr>
        <w:t>2025-</w:t>
      </w:r>
      <w:r>
        <w:rPr>
          <w:sz w:val="40"/>
        </w:rPr>
        <w:t>2026 FEE STRUCTURE</w:t>
      </w: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1"/>
        <w:gridCol w:w="2700"/>
        <w:gridCol w:w="2069"/>
        <w:gridCol w:w="2700"/>
      </w:tblGrid>
      <w:tr>
        <w:trPr>
          <w:trHeight w:val="1048" w:hRule="atLeast"/>
        </w:trPr>
        <w:tc>
          <w:tcPr>
            <w:tcW w:w="2431" w:type="dxa"/>
          </w:tcPr>
          <w:p>
            <w:pPr>
              <w:pStyle w:val="TableParagraph"/>
              <w:spacing w:line="240" w:lineRule="auto"/>
              <w:rPr>
                <w:sz w:val="36"/>
              </w:rPr>
            </w:pPr>
            <w:r>
              <w:rPr>
                <w:spacing w:val="-2"/>
                <w:sz w:val="36"/>
              </w:rPr>
              <w:t>CLASS</w:t>
            </w:r>
          </w:p>
        </w:tc>
        <w:tc>
          <w:tcPr>
            <w:tcW w:w="2700" w:type="dxa"/>
          </w:tcPr>
          <w:p>
            <w:pPr>
              <w:pStyle w:val="TableParagraph"/>
              <w:spacing w:line="240" w:lineRule="auto"/>
              <w:rPr>
                <w:sz w:val="36"/>
              </w:rPr>
            </w:pPr>
            <w:r>
              <w:rPr>
                <w:sz w:val="36"/>
              </w:rPr>
              <w:t>ADMISSION</w:t>
            </w:r>
            <w:r>
              <w:rPr>
                <w:spacing w:val="-2"/>
                <w:sz w:val="36"/>
              </w:rPr>
              <w:t> </w:t>
            </w:r>
            <w:r>
              <w:rPr>
                <w:spacing w:val="-5"/>
                <w:sz w:val="36"/>
              </w:rPr>
              <w:t>FEE</w:t>
            </w:r>
          </w:p>
        </w:tc>
        <w:tc>
          <w:tcPr>
            <w:tcW w:w="2069" w:type="dxa"/>
          </w:tcPr>
          <w:p>
            <w:pPr>
              <w:pStyle w:val="TableParagraph"/>
              <w:spacing w:line="240" w:lineRule="auto"/>
              <w:ind w:left="105"/>
              <w:rPr>
                <w:sz w:val="36"/>
              </w:rPr>
            </w:pPr>
            <w:r>
              <w:rPr>
                <w:sz w:val="36"/>
              </w:rPr>
              <w:t>Activity</w:t>
            </w:r>
            <w:r>
              <w:rPr>
                <w:spacing w:val="-8"/>
                <w:sz w:val="36"/>
              </w:rPr>
              <w:t> </w:t>
            </w:r>
            <w:r>
              <w:rPr>
                <w:spacing w:val="-5"/>
                <w:sz w:val="36"/>
              </w:rPr>
              <w:t>Fee</w:t>
            </w:r>
          </w:p>
        </w:tc>
        <w:tc>
          <w:tcPr>
            <w:tcW w:w="2700" w:type="dxa"/>
          </w:tcPr>
          <w:p>
            <w:pPr>
              <w:pStyle w:val="TableParagraph"/>
              <w:spacing w:line="240" w:lineRule="auto"/>
              <w:rPr>
                <w:sz w:val="36"/>
              </w:rPr>
            </w:pPr>
            <w:r>
              <w:rPr>
                <w:spacing w:val="-2"/>
                <w:sz w:val="36"/>
              </w:rPr>
              <w:t>MONTHLY</w:t>
            </w:r>
            <w:r>
              <w:rPr>
                <w:spacing w:val="-19"/>
                <w:sz w:val="36"/>
              </w:rPr>
              <w:t> </w:t>
            </w:r>
            <w:r>
              <w:rPr>
                <w:spacing w:val="-5"/>
                <w:sz w:val="36"/>
              </w:rPr>
              <w:t>FEE</w:t>
            </w:r>
          </w:p>
        </w:tc>
      </w:tr>
      <w:tr>
        <w:trPr>
          <w:trHeight w:val="983" w:hRule="atLeast"/>
        </w:trPr>
        <w:tc>
          <w:tcPr>
            <w:tcW w:w="2431" w:type="dxa"/>
          </w:tcPr>
          <w:p>
            <w:pPr>
              <w:pStyle w:val="TableParagraph"/>
              <w:spacing w:line="240" w:lineRule="auto"/>
              <w:rPr>
                <w:sz w:val="40"/>
              </w:rPr>
            </w:pPr>
            <w:r>
              <w:rPr>
                <w:sz w:val="40"/>
              </w:rPr>
              <w:t>NUR</w:t>
            </w:r>
            <w:r>
              <w:rPr>
                <w:spacing w:val="-6"/>
                <w:sz w:val="40"/>
              </w:rPr>
              <w:t> </w:t>
            </w:r>
            <w:r>
              <w:rPr>
                <w:sz w:val="40"/>
              </w:rPr>
              <w:t>TO</w:t>
            </w:r>
            <w:r>
              <w:rPr>
                <w:spacing w:val="-8"/>
                <w:sz w:val="40"/>
              </w:rPr>
              <w:t> </w:t>
            </w:r>
            <w:r>
              <w:rPr>
                <w:spacing w:val="-5"/>
                <w:sz w:val="40"/>
              </w:rPr>
              <w:t>UKG</w:t>
            </w:r>
          </w:p>
        </w:tc>
        <w:tc>
          <w:tcPr>
            <w:tcW w:w="2700" w:type="dxa"/>
          </w:tcPr>
          <w:p>
            <w:pPr>
              <w:pStyle w:val="TableParagraph"/>
              <w:spacing w:line="240" w:lineRule="auto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2000</w:t>
            </w:r>
          </w:p>
        </w:tc>
        <w:tc>
          <w:tcPr>
            <w:tcW w:w="2069" w:type="dxa"/>
          </w:tcPr>
          <w:p>
            <w:pPr>
              <w:pStyle w:val="TableParagraph"/>
              <w:spacing w:line="240" w:lineRule="auto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1000</w:t>
            </w:r>
          </w:p>
        </w:tc>
        <w:tc>
          <w:tcPr>
            <w:tcW w:w="2700" w:type="dxa"/>
          </w:tcPr>
          <w:p>
            <w:pPr>
              <w:pStyle w:val="TableParagraph"/>
              <w:spacing w:line="240" w:lineRule="auto"/>
              <w:rPr>
                <w:sz w:val="40"/>
              </w:rPr>
            </w:pPr>
            <w:r>
              <w:rPr>
                <w:spacing w:val="-5"/>
                <w:sz w:val="40"/>
              </w:rPr>
              <w:t>550</w:t>
            </w:r>
          </w:p>
        </w:tc>
      </w:tr>
      <w:tr>
        <w:trPr>
          <w:trHeight w:val="983" w:hRule="atLeast"/>
        </w:trPr>
        <w:tc>
          <w:tcPr>
            <w:tcW w:w="2431" w:type="dxa"/>
          </w:tcPr>
          <w:p>
            <w:pPr>
              <w:pStyle w:val="TableParagraph"/>
              <w:rPr>
                <w:sz w:val="40"/>
              </w:rPr>
            </w:pPr>
            <w:r>
              <w:rPr>
                <w:sz w:val="40"/>
              </w:rPr>
              <w:t>1 &amp; </w:t>
            </w:r>
            <w:r>
              <w:rPr>
                <w:spacing w:val="-10"/>
                <w:sz w:val="40"/>
              </w:rPr>
              <w:t>2</w:t>
            </w:r>
          </w:p>
        </w:tc>
        <w:tc>
          <w:tcPr>
            <w:tcW w:w="2700" w:type="dxa"/>
          </w:tcPr>
          <w:p>
            <w:pPr>
              <w:pStyle w:val="TableParagraph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2200</w:t>
            </w:r>
          </w:p>
        </w:tc>
        <w:tc>
          <w:tcPr>
            <w:tcW w:w="2069" w:type="dxa"/>
          </w:tcPr>
          <w:p>
            <w:pPr>
              <w:pStyle w:val="TableParagraph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1000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40"/>
              </w:rPr>
            </w:pPr>
            <w:r>
              <w:rPr>
                <w:spacing w:val="-5"/>
                <w:sz w:val="40"/>
              </w:rPr>
              <w:t>700</w:t>
            </w:r>
          </w:p>
        </w:tc>
      </w:tr>
      <w:tr>
        <w:trPr>
          <w:trHeight w:val="983" w:hRule="atLeast"/>
        </w:trPr>
        <w:tc>
          <w:tcPr>
            <w:tcW w:w="2431" w:type="dxa"/>
          </w:tcPr>
          <w:p>
            <w:pPr>
              <w:pStyle w:val="TableParagraph"/>
              <w:ind w:left="199"/>
              <w:rPr>
                <w:sz w:val="40"/>
              </w:rPr>
            </w:pPr>
            <w:r>
              <w:rPr>
                <w:sz w:val="40"/>
              </w:rPr>
              <w:t>3</w:t>
            </w:r>
            <w:r>
              <w:rPr>
                <w:spacing w:val="-9"/>
                <w:sz w:val="40"/>
              </w:rPr>
              <w:t> </w:t>
            </w:r>
            <w:r>
              <w:rPr>
                <w:sz w:val="40"/>
              </w:rPr>
              <w:t>TO</w:t>
            </w:r>
            <w:r>
              <w:rPr>
                <w:spacing w:val="-5"/>
                <w:sz w:val="40"/>
              </w:rPr>
              <w:t> </w:t>
            </w:r>
            <w:r>
              <w:rPr>
                <w:spacing w:val="-10"/>
                <w:sz w:val="40"/>
              </w:rPr>
              <w:t>5</w:t>
            </w:r>
          </w:p>
        </w:tc>
        <w:tc>
          <w:tcPr>
            <w:tcW w:w="2700" w:type="dxa"/>
          </w:tcPr>
          <w:p>
            <w:pPr>
              <w:pStyle w:val="TableParagraph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2400</w:t>
            </w:r>
          </w:p>
        </w:tc>
        <w:tc>
          <w:tcPr>
            <w:tcW w:w="2069" w:type="dxa"/>
          </w:tcPr>
          <w:p>
            <w:pPr>
              <w:pStyle w:val="TableParagraph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1000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40"/>
              </w:rPr>
            </w:pPr>
            <w:r>
              <w:rPr>
                <w:spacing w:val="-5"/>
                <w:sz w:val="40"/>
              </w:rPr>
              <w:t>800</w:t>
            </w:r>
          </w:p>
        </w:tc>
      </w:tr>
      <w:tr>
        <w:trPr>
          <w:trHeight w:val="983" w:hRule="atLeast"/>
        </w:trPr>
        <w:tc>
          <w:tcPr>
            <w:tcW w:w="2431" w:type="dxa"/>
          </w:tcPr>
          <w:p>
            <w:pPr>
              <w:pStyle w:val="TableParagraph"/>
              <w:rPr>
                <w:sz w:val="40"/>
              </w:rPr>
            </w:pPr>
            <w:r>
              <w:rPr>
                <w:sz w:val="40"/>
              </w:rPr>
              <w:t>6</w:t>
            </w:r>
            <w:r>
              <w:rPr>
                <w:spacing w:val="-6"/>
                <w:sz w:val="40"/>
              </w:rPr>
              <w:t> </w:t>
            </w:r>
            <w:r>
              <w:rPr>
                <w:sz w:val="40"/>
              </w:rPr>
              <w:t>TO</w:t>
            </w:r>
            <w:r>
              <w:rPr>
                <w:spacing w:val="-8"/>
                <w:sz w:val="40"/>
              </w:rPr>
              <w:t> </w:t>
            </w:r>
            <w:r>
              <w:rPr>
                <w:spacing w:val="-10"/>
                <w:sz w:val="40"/>
              </w:rPr>
              <w:t>8</w:t>
            </w:r>
          </w:p>
        </w:tc>
        <w:tc>
          <w:tcPr>
            <w:tcW w:w="2700" w:type="dxa"/>
          </w:tcPr>
          <w:p>
            <w:pPr>
              <w:pStyle w:val="TableParagraph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2600</w:t>
            </w:r>
          </w:p>
        </w:tc>
        <w:tc>
          <w:tcPr>
            <w:tcW w:w="2069" w:type="dxa"/>
          </w:tcPr>
          <w:p>
            <w:pPr>
              <w:pStyle w:val="TableParagraph"/>
              <w:ind w:left="105"/>
              <w:rPr>
                <w:sz w:val="40"/>
              </w:rPr>
            </w:pPr>
            <w:r>
              <w:rPr>
                <w:spacing w:val="-4"/>
                <w:sz w:val="40"/>
              </w:rPr>
              <w:t>1000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40"/>
              </w:rPr>
            </w:pPr>
            <w:r>
              <w:rPr>
                <w:spacing w:val="-5"/>
                <w:sz w:val="40"/>
              </w:rPr>
              <w:t>900</w:t>
            </w:r>
          </w:p>
        </w:tc>
      </w:tr>
    </w:tbl>
    <w:sectPr>
      <w:type w:val="continuous"/>
      <w:pgSz w:w="11910" w:h="16840"/>
      <w:pgMar w:top="380" w:bottom="280" w:left="708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566"/>
      <w:jc w:val="center"/>
    </w:pPr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486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FEE STRUCTURE</dc:title>
  <dcterms:created xsi:type="dcterms:W3CDTF">2026-01-31T07:28:19Z</dcterms:created>
  <dcterms:modified xsi:type="dcterms:W3CDTF">2026-01-31T07:28:19Z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LastSaved">
    <vt:filetime>2026-01-31T00:00:00Z</vt:filetime>
  </property>
  <property fmtid="{D5CDD505-2E9C-101B-9397-08002B2CF9AE}" pid="4" name="Producer">
    <vt:lpwstr>Microsoft: Print To PDF</vt:lpwstr>
  </property>
</Properties>
</file>