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7D44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Environmental &amp; Soil Sensors</w:t>
      </w:r>
    </w:p>
    <w:p w14:paraId="6FE56946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1. Soil Moisture</w:t>
      </w:r>
    </w:p>
    <w:p w14:paraId="4F049EE3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Time Domain Reflectometry (TDR)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Capacitance/FDR Sensors</w:t>
      </w:r>
    </w:p>
    <w:p w14:paraId="7F503910" w14:textId="77777777" w:rsidR="00F17BAE" w:rsidRPr="00F17BAE" w:rsidRDefault="00F17BAE" w:rsidP="00F17B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Measures the dielectric constant of soil. Water has a much higher dielectric constant (~80) than dry soil (~3-5). Sensors emit an electromagnetic signal and measure how quickly it returns or how much it's attenuated.</w:t>
      </w:r>
    </w:p>
    <w:p w14:paraId="43AA0968" w14:textId="77777777" w:rsidR="00F17BAE" w:rsidRPr="00F17BAE" w:rsidRDefault="00F17BAE" w:rsidP="00F17B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Typical unit:</w:t>
      </w:r>
      <w:r w:rsidRPr="00F17BAE">
        <w:rPr>
          <w:rFonts w:ascii="Times New Roman" w:hAnsi="Times New Roman" w:cs="Times New Roman"/>
          <w:sz w:val="28"/>
          <w:szCs w:val="28"/>
        </w:rPr>
        <w:t> Percentage (%) or volumetric water content (m³/m³)</w:t>
      </w:r>
    </w:p>
    <w:p w14:paraId="6D37B884" w14:textId="77777777" w:rsidR="00F17BAE" w:rsidRPr="00F17BAE" w:rsidRDefault="00F17BAE" w:rsidP="00F17B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14.84% - 39.82% (seems reasonable)</w:t>
      </w:r>
    </w:p>
    <w:p w14:paraId="0DAE82B6" w14:textId="77777777" w:rsidR="00F17BAE" w:rsidRPr="00F17BAE" w:rsidRDefault="00F17BAE" w:rsidP="00F17B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Inserted at root zone depth (15-30 cm)</w:t>
      </w:r>
    </w:p>
    <w:p w14:paraId="7AD9432D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2. Ambient Temperature</w:t>
      </w:r>
    </w:p>
    <w:p w14:paraId="7BF304FD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Thermistor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Digital Temperature Sensor (DS18B20)</w:t>
      </w:r>
    </w:p>
    <w:p w14:paraId="351350A0" w14:textId="77777777" w:rsidR="00F17BAE" w:rsidRPr="00F17BAE" w:rsidRDefault="00F17BAE" w:rsidP="00F17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Thermistors change resistance with temperature. Digital sensors convert temperature to a digital signal directly.</w:t>
      </w:r>
    </w:p>
    <w:p w14:paraId="4108E790" w14:textId="77777777" w:rsidR="00F17BAE" w:rsidRPr="00F17BAE" w:rsidRDefault="00F17BAE" w:rsidP="00F17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> Degrees Celsius (°C)</w:t>
      </w:r>
    </w:p>
    <w:p w14:paraId="0DA84633" w14:textId="77777777" w:rsidR="00F17BAE" w:rsidRPr="00F17BAE" w:rsidRDefault="00F17BAE" w:rsidP="00F17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20.20°C - 28.93°C</w:t>
      </w:r>
    </w:p>
    <w:p w14:paraId="0B99BF90" w14:textId="77777777" w:rsidR="00F17BAE" w:rsidRPr="00F17BAE" w:rsidRDefault="00F17BAE" w:rsidP="00F17B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Shielded from direct sunlight, at canopy height</w:t>
      </w:r>
    </w:p>
    <w:p w14:paraId="2456B129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3. Soil Temperature</w:t>
      </w:r>
    </w:p>
    <w:p w14:paraId="2CD72E10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Temperature Probe with waterproof casing</w:t>
      </w:r>
    </w:p>
    <w:p w14:paraId="560EF02E" w14:textId="77777777" w:rsidR="00F17BAE" w:rsidRPr="00F17BAE" w:rsidRDefault="00F17BAE" w:rsidP="00F17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Similar to ambient sensors but designed for soil insertion. Often combined with moisture sensors.</w:t>
      </w:r>
    </w:p>
    <w:p w14:paraId="162102C9" w14:textId="77777777" w:rsidR="00F17BAE" w:rsidRPr="00F17BAE" w:rsidRDefault="00F17BAE" w:rsidP="00F17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> Degrees Celsius (°C)</w:t>
      </w:r>
    </w:p>
    <w:p w14:paraId="0B7485FB" w14:textId="77777777" w:rsidR="00F17BAE" w:rsidRPr="00F17BAE" w:rsidRDefault="00F17BAE" w:rsidP="00F17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15.39°C - 22.78°C</w:t>
      </w:r>
    </w:p>
    <w:p w14:paraId="1044A110" w14:textId="77777777" w:rsidR="00F17BAE" w:rsidRPr="00F17BAE" w:rsidRDefault="00F17BAE" w:rsidP="00F17B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Same depth as soil moisture sensor</w:t>
      </w:r>
    </w:p>
    <w:p w14:paraId="33E3A31A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4. Humidity (Relative Humidity)</w:t>
      </w:r>
    </w:p>
    <w:p w14:paraId="3EF4F071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Capacitive Humidity Sensor</w:t>
      </w:r>
    </w:p>
    <w:p w14:paraId="55B8EA47" w14:textId="77777777" w:rsidR="00F17BAE" w:rsidRPr="00F17BAE" w:rsidRDefault="00F17BAE" w:rsidP="00F17B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A polymer film absorbs/releases water vapor, changing its capacitance. Electronics convert this to %RH.</w:t>
      </w:r>
    </w:p>
    <w:p w14:paraId="32008DB8" w14:textId="77777777" w:rsidR="00F17BAE" w:rsidRPr="00F17BAE" w:rsidRDefault="00F17BAE" w:rsidP="00F17B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lastRenderedPageBreak/>
        <w:t>Unit:</w:t>
      </w:r>
      <w:r w:rsidRPr="00F17BAE">
        <w:rPr>
          <w:rFonts w:ascii="Times New Roman" w:hAnsi="Times New Roman" w:cs="Times New Roman"/>
          <w:sz w:val="28"/>
          <w:szCs w:val="28"/>
        </w:rPr>
        <w:t> Percentage (% RH)</w:t>
      </w:r>
    </w:p>
    <w:p w14:paraId="5A49A335" w14:textId="77777777" w:rsidR="00F17BAE" w:rsidRPr="00F17BAE" w:rsidRDefault="00F17BAE" w:rsidP="00F17B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46.39% - 67.84%</w:t>
      </w:r>
    </w:p>
    <w:p w14:paraId="56072083" w14:textId="77777777" w:rsidR="00F17BAE" w:rsidRPr="00F17BAE" w:rsidRDefault="00F17BAE" w:rsidP="00F17B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Near plant canopy, shaded</w:t>
      </w:r>
    </w:p>
    <w:p w14:paraId="6A772FE2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5. Light Intensity</w:t>
      </w:r>
    </w:p>
    <w:p w14:paraId="7974D953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Photodiode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Solar Radiation Sensor (Pyranometer)</w:t>
      </w:r>
    </w:p>
    <w:p w14:paraId="12C23865" w14:textId="77777777" w:rsidR="00F17BAE" w:rsidRPr="00F17BAE" w:rsidRDefault="00F17BAE" w:rsidP="00F17B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Photodiodes generate current proportional to light intensity. More advanced sensors measure Photosynthetically Active Radiation (PAR, 400-700 nm).</w:t>
      </w:r>
    </w:p>
    <w:p w14:paraId="3FFA3C41" w14:textId="77777777" w:rsidR="00F17BAE" w:rsidRPr="00F17BAE" w:rsidRDefault="00F17BAE" w:rsidP="00F17B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 xml:space="preserve"> Lux or </w:t>
      </w:r>
      <w:proofErr w:type="spellStart"/>
      <w:r w:rsidRPr="00F17BAE">
        <w:rPr>
          <w:rFonts w:ascii="Times New Roman" w:hAnsi="Times New Roman" w:cs="Times New Roman"/>
          <w:sz w:val="28"/>
          <w:szCs w:val="28"/>
        </w:rPr>
        <w:t>μmol</w:t>
      </w:r>
      <w:proofErr w:type="spellEnd"/>
      <w:r w:rsidRPr="00F17BAE">
        <w:rPr>
          <w:rFonts w:ascii="Times New Roman" w:hAnsi="Times New Roman" w:cs="Times New Roman"/>
          <w:sz w:val="28"/>
          <w:szCs w:val="28"/>
        </w:rPr>
        <w:t>/m²/s (PAR)</w:t>
      </w:r>
    </w:p>
    <w:p w14:paraId="7DE660FA" w14:textId="77777777" w:rsidR="00F17BAE" w:rsidRPr="00F17BAE" w:rsidRDefault="00F17BAE" w:rsidP="00F17B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241.41 - 596.14 (likely Lux or PAR units)</w:t>
      </w:r>
    </w:p>
    <w:p w14:paraId="0A234F15" w14:textId="77777777" w:rsidR="00F17BAE" w:rsidRPr="00F17BAE" w:rsidRDefault="00F17BAE" w:rsidP="00F17B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At canopy level, facing upward</w:t>
      </w:r>
    </w:p>
    <w:p w14:paraId="079DA0A4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6. Soil pH</w:t>
      </w:r>
    </w:p>
    <w:p w14:paraId="4528560C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pH Electrode/Ion-Selective Electrode (ISE)</w:t>
      </w:r>
    </w:p>
    <w:p w14:paraId="3779D31E" w14:textId="77777777" w:rsidR="00F17BAE" w:rsidRPr="00F17BAE" w:rsidRDefault="00F17BAE" w:rsidP="00F17B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F17BAE">
        <w:rPr>
          <w:rFonts w:ascii="Times New Roman" w:hAnsi="Times New Roman" w:cs="Times New Roman"/>
          <w:sz w:val="28"/>
          <w:szCs w:val="28"/>
        </w:rPr>
        <w:t> A glass electrode measures hydrogen ion concentration. Requires good soil contact and periodic calibration.</w:t>
      </w:r>
    </w:p>
    <w:p w14:paraId="57A4E7AF" w14:textId="77777777" w:rsidR="00F17BAE" w:rsidRPr="00F17BAE" w:rsidRDefault="00F17BAE" w:rsidP="00F17B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> pH units (0-14 scale)</w:t>
      </w:r>
    </w:p>
    <w:p w14:paraId="6C5910D8" w14:textId="77777777" w:rsidR="00F17BAE" w:rsidRPr="00F17BAE" w:rsidRDefault="00F17BAE" w:rsidP="00F17B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5.58 - 7.14 (slightly acidic to neutral)</w:t>
      </w:r>
    </w:p>
    <w:p w14:paraId="2FE81A5E" w14:textId="77777777" w:rsidR="00F17BAE" w:rsidRPr="00F17BAE" w:rsidRDefault="00F17BAE" w:rsidP="00F17B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Inserted in moist soil, multiple readings averaged</w:t>
      </w:r>
    </w:p>
    <w:p w14:paraId="76485133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Nutrient Sensors</w:t>
      </w:r>
    </w:p>
    <w:p w14:paraId="4F60158D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7-9. Nitrogen, Phosphorus, Potassium Levels</w:t>
      </w:r>
    </w:p>
    <w:p w14:paraId="34279E29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Ion-Selective Electrodes (ISE)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Optical Sensors</w:t>
      </w:r>
    </w:p>
    <w:p w14:paraId="6EEB5FDC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Nitrogen (N):</w:t>
      </w:r>
      <w:r w:rsidRPr="00F17BAE">
        <w:rPr>
          <w:rFonts w:ascii="Times New Roman" w:hAnsi="Times New Roman" w:cs="Times New Roman"/>
          <w:sz w:val="28"/>
          <w:szCs w:val="28"/>
        </w:rPr>
        <w:t> Usually measures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nitrate (NO₃⁻)</w:t>
      </w:r>
      <w:r w:rsidRPr="00F17BAE">
        <w:rPr>
          <w:rFonts w:ascii="Times New Roman" w:hAnsi="Times New Roman" w:cs="Times New Roman"/>
          <w:sz w:val="28"/>
          <w:szCs w:val="28"/>
        </w:rPr>
        <w:t> via nitrate ISE</w:t>
      </w:r>
    </w:p>
    <w:p w14:paraId="56C97A60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Phosphorus (P):</w:t>
      </w:r>
      <w:r w:rsidRPr="00F17BAE">
        <w:rPr>
          <w:rFonts w:ascii="Times New Roman" w:hAnsi="Times New Roman" w:cs="Times New Roman"/>
          <w:sz w:val="28"/>
          <w:szCs w:val="28"/>
        </w:rPr>
        <w:t> Measures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phosphate (PO₄³⁻)</w:t>
      </w:r>
      <w:r w:rsidRPr="00F17BAE">
        <w:rPr>
          <w:rFonts w:ascii="Times New Roman" w:hAnsi="Times New Roman" w:cs="Times New Roman"/>
          <w:sz w:val="28"/>
          <w:szCs w:val="28"/>
        </w:rPr>
        <w:t> via phosphate ISE</w:t>
      </w:r>
    </w:p>
    <w:p w14:paraId="0A688DAB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Potassium (K):</w:t>
      </w:r>
      <w:r w:rsidRPr="00F17BAE">
        <w:rPr>
          <w:rFonts w:ascii="Times New Roman" w:hAnsi="Times New Roman" w:cs="Times New Roman"/>
          <w:sz w:val="28"/>
          <w:szCs w:val="28"/>
        </w:rPr>
        <w:t> Measures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K⁺ ions</w:t>
      </w:r>
      <w:r w:rsidRPr="00F17BAE">
        <w:rPr>
          <w:rFonts w:ascii="Times New Roman" w:hAnsi="Times New Roman" w:cs="Times New Roman"/>
          <w:sz w:val="28"/>
          <w:szCs w:val="28"/>
        </w:rPr>
        <w:t> via potassium ISE</w:t>
      </w:r>
    </w:p>
    <w:p w14:paraId="680F95F6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ISE works:</w:t>
      </w:r>
      <w:r w:rsidRPr="00F17BAE">
        <w:rPr>
          <w:rFonts w:ascii="Times New Roman" w:hAnsi="Times New Roman" w:cs="Times New Roman"/>
          <w:sz w:val="28"/>
          <w:szCs w:val="28"/>
        </w:rPr>
        <w:t> Membrane selective to specific ions creates voltage proportional to ion concentration</w:t>
      </w:r>
    </w:p>
    <w:p w14:paraId="38F8EB17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Alternative: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Soil spectroscopy</w:t>
      </w:r>
      <w:r w:rsidRPr="00F17BAE">
        <w:rPr>
          <w:rFonts w:ascii="Times New Roman" w:hAnsi="Times New Roman" w:cs="Times New Roman"/>
          <w:sz w:val="28"/>
          <w:szCs w:val="28"/>
        </w:rPr>
        <w:t> - shine light on soil, measure reflected wavelengths to estimate nutrients</w:t>
      </w:r>
    </w:p>
    <w:p w14:paraId="405F9A56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lastRenderedPageBreak/>
        <w:t>Unit:</w:t>
      </w:r>
      <w:r w:rsidRPr="00F17BAE">
        <w:rPr>
          <w:rFonts w:ascii="Times New Roman" w:hAnsi="Times New Roman" w:cs="Times New Roman"/>
          <w:sz w:val="28"/>
          <w:szCs w:val="28"/>
        </w:rPr>
        <w:t> mg/kg or ppm (parts per million)</w:t>
      </w:r>
    </w:p>
    <w:p w14:paraId="2EB0ABF0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</w:p>
    <w:p w14:paraId="4AC0CFBB" w14:textId="77777777" w:rsidR="00F17BAE" w:rsidRPr="00F17BAE" w:rsidRDefault="00F17BAE" w:rsidP="00F17BA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sz w:val="28"/>
          <w:szCs w:val="28"/>
        </w:rPr>
        <w:t>N: 10.00 - 30.71 ppm</w:t>
      </w:r>
    </w:p>
    <w:p w14:paraId="61EE25F4" w14:textId="77777777" w:rsidR="00F17BAE" w:rsidRPr="00F17BAE" w:rsidRDefault="00F17BAE" w:rsidP="00F17BA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sz w:val="28"/>
          <w:szCs w:val="28"/>
        </w:rPr>
        <w:t>P: 10.45 - 45.81 ppm</w:t>
      </w:r>
    </w:p>
    <w:p w14:paraId="0832E67F" w14:textId="77777777" w:rsidR="00F17BAE" w:rsidRPr="00F17BAE" w:rsidRDefault="00F17BAE" w:rsidP="00F17BA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sz w:val="28"/>
          <w:szCs w:val="28"/>
        </w:rPr>
        <w:t>K: 17.94 - 39.93 ppm</w:t>
      </w:r>
    </w:p>
    <w:p w14:paraId="23C15C59" w14:textId="77777777" w:rsidR="00F17BAE" w:rsidRPr="00F17BAE" w:rsidRDefault="00F17BAE" w:rsidP="00F17B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F17BAE">
        <w:rPr>
          <w:rFonts w:ascii="Times New Roman" w:hAnsi="Times New Roman" w:cs="Times New Roman"/>
          <w:sz w:val="28"/>
          <w:szCs w:val="28"/>
        </w:rPr>
        <w:t> Soil nutrients are heterogeneous; requires careful sampling</w:t>
      </w:r>
    </w:p>
    <w:p w14:paraId="4C007D60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Plant Physiology Sensors</w:t>
      </w:r>
    </w:p>
    <w:p w14:paraId="49D6AACF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10. Chlorophyll Content</w:t>
      </w:r>
    </w:p>
    <w:p w14:paraId="4B63A65C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SPAD Meter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NDVI/NDRE Sensors</w:t>
      </w:r>
    </w:p>
    <w:p w14:paraId="48F1E51F" w14:textId="77777777" w:rsidR="00F17BAE" w:rsidRPr="00F17BAE" w:rsidRDefault="00F17BAE" w:rsidP="00F17B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SPAD Meter:</w:t>
      </w:r>
      <w:r w:rsidRPr="00F17BAE">
        <w:rPr>
          <w:rFonts w:ascii="Times New Roman" w:hAnsi="Times New Roman" w:cs="Times New Roman"/>
          <w:sz w:val="28"/>
          <w:szCs w:val="28"/>
        </w:rPr>
        <w:t> Clamp-on device that measures light transmission at 650 nm (chlorophyll absorbs) and 940 nm (reference)</w:t>
      </w:r>
    </w:p>
    <w:p w14:paraId="02EFBDF7" w14:textId="77777777" w:rsidR="00F17BAE" w:rsidRPr="00F17BAE" w:rsidRDefault="00F17BAE" w:rsidP="00F17B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Optical Sensors:</w:t>
      </w:r>
      <w:r w:rsidRPr="00F17BAE">
        <w:rPr>
          <w:rFonts w:ascii="Times New Roman" w:hAnsi="Times New Roman" w:cs="Times New Roman"/>
          <w:sz w:val="28"/>
          <w:szCs w:val="28"/>
        </w:rPr>
        <w:t xml:space="preserve"> Measure Normalized Difference Vegetation Index (NDVI) - difference between near-infrared and </w:t>
      </w:r>
      <w:proofErr w:type="gramStart"/>
      <w:r w:rsidRPr="00F17BAE">
        <w:rPr>
          <w:rFonts w:ascii="Times New Roman" w:hAnsi="Times New Roman" w:cs="Times New Roman"/>
          <w:sz w:val="28"/>
          <w:szCs w:val="28"/>
        </w:rPr>
        <w:t>red light</w:t>
      </w:r>
      <w:proofErr w:type="gramEnd"/>
      <w:r w:rsidRPr="00F17BAE">
        <w:rPr>
          <w:rFonts w:ascii="Times New Roman" w:hAnsi="Times New Roman" w:cs="Times New Roman"/>
          <w:sz w:val="28"/>
          <w:szCs w:val="28"/>
        </w:rPr>
        <w:t xml:space="preserve"> reflection</w:t>
      </w:r>
    </w:p>
    <w:p w14:paraId="42576F31" w14:textId="77777777" w:rsidR="00F17BAE" w:rsidRPr="00F17BAE" w:rsidRDefault="00F17BAE" w:rsidP="00F17B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> SPAD units or index (0-100)</w:t>
      </w:r>
    </w:p>
    <w:p w14:paraId="2F518910" w14:textId="77777777" w:rsidR="00F17BAE" w:rsidRPr="00F17BAE" w:rsidRDefault="00F17BAE" w:rsidP="00F17B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Your data range:</w:t>
      </w:r>
      <w:r w:rsidRPr="00F17BAE">
        <w:rPr>
          <w:rFonts w:ascii="Times New Roman" w:hAnsi="Times New Roman" w:cs="Times New Roman"/>
          <w:sz w:val="28"/>
          <w:szCs w:val="28"/>
        </w:rPr>
        <w:t> 27.99 - 49.23 SPAD units</w:t>
      </w:r>
    </w:p>
    <w:p w14:paraId="6604089F" w14:textId="77777777" w:rsidR="00F17BAE" w:rsidRPr="00F17BAE" w:rsidRDefault="00F17BAE" w:rsidP="00F17B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Clamped on leaf or optical sensor above canopy</w:t>
      </w:r>
    </w:p>
    <w:p w14:paraId="43CBA57C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11. Electrochemical Signal (Most Advanced!)</w:t>
      </w:r>
    </w:p>
    <w:p w14:paraId="76986B32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Measurement Method:</w:t>
      </w:r>
      <w:r w:rsidRPr="00F17BAE">
        <w:rPr>
          <w:rFonts w:ascii="Times New Roman" w:hAnsi="Times New Roman" w:cs="Times New Roman"/>
          <w:sz w:val="28"/>
          <w:szCs w:val="28"/>
        </w:rPr>
        <w:t>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Microelectrodes</w:t>
      </w:r>
      <w:r w:rsidRPr="00F17BAE">
        <w:rPr>
          <w:rFonts w:ascii="Times New Roman" w:hAnsi="Times New Roman" w:cs="Times New Roman"/>
          <w:sz w:val="28"/>
          <w:szCs w:val="28"/>
        </w:rPr>
        <w:t> or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Surface Potential Sensors</w:t>
      </w:r>
    </w:p>
    <w:p w14:paraId="5055659C" w14:textId="77777777" w:rsidR="00F17BAE" w:rsidRPr="00F17BAE" w:rsidRDefault="00F17BAE" w:rsidP="00F17B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How it works:</w:t>
      </w:r>
    </w:p>
    <w:p w14:paraId="7727E2AB" w14:textId="77777777" w:rsidR="00F17BAE" w:rsidRPr="00F17BAE" w:rsidRDefault="00F17BAE" w:rsidP="00F17BA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Microelectrodes:</w:t>
      </w:r>
      <w:r w:rsidRPr="00F17BAE">
        <w:rPr>
          <w:rFonts w:ascii="Times New Roman" w:hAnsi="Times New Roman" w:cs="Times New Roman"/>
          <w:sz w:val="28"/>
          <w:szCs w:val="28"/>
        </w:rPr>
        <w:t> Inserted into plant tissue (non-destructively) measure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Action Potentials (APs)</w:t>
      </w:r>
      <w:r w:rsidRPr="00F17BAE">
        <w:rPr>
          <w:rFonts w:ascii="Times New Roman" w:hAnsi="Times New Roman" w:cs="Times New Roman"/>
          <w:sz w:val="28"/>
          <w:szCs w:val="28"/>
        </w:rPr>
        <w:t> and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Variation Potentials (VPs)</w:t>
      </w:r>
    </w:p>
    <w:p w14:paraId="502FA185" w14:textId="77777777" w:rsidR="00F17BAE" w:rsidRPr="00F17BAE" w:rsidRDefault="00F17BAE" w:rsidP="00F17BA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Surface Electrodes:</w:t>
      </w:r>
      <w:r w:rsidRPr="00F17BAE">
        <w:rPr>
          <w:rFonts w:ascii="Times New Roman" w:hAnsi="Times New Roman" w:cs="Times New Roman"/>
          <w:sz w:val="28"/>
          <w:szCs w:val="28"/>
        </w:rPr>
        <w:t> Contact leaves/stems to measure </w:t>
      </w:r>
      <w:r w:rsidRPr="00F17BAE">
        <w:rPr>
          <w:rFonts w:ascii="Times New Roman" w:hAnsi="Times New Roman" w:cs="Times New Roman"/>
          <w:b/>
          <w:bCs/>
          <w:sz w:val="28"/>
          <w:szCs w:val="28"/>
        </w:rPr>
        <w:t>bioelectric potentials</w:t>
      </w:r>
    </w:p>
    <w:p w14:paraId="4E545EA1" w14:textId="77777777" w:rsidR="00F17BAE" w:rsidRPr="00F17BAE" w:rsidRDefault="00F17BAE" w:rsidP="00F17BA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System measures:</w:t>
      </w:r>
      <w:r w:rsidRPr="00F17BAE">
        <w:rPr>
          <w:rFonts w:ascii="Times New Roman" w:hAnsi="Times New Roman" w:cs="Times New Roman"/>
          <w:sz w:val="28"/>
          <w:szCs w:val="28"/>
        </w:rPr>
        <w:t xml:space="preserve"> Voltage changes (mV or </w:t>
      </w:r>
      <w:proofErr w:type="spellStart"/>
      <w:r w:rsidRPr="00F17BAE">
        <w:rPr>
          <w:rFonts w:ascii="Times New Roman" w:hAnsi="Times New Roman" w:cs="Times New Roman"/>
          <w:sz w:val="28"/>
          <w:szCs w:val="28"/>
        </w:rPr>
        <w:t>μV</w:t>
      </w:r>
      <w:proofErr w:type="spellEnd"/>
      <w:r w:rsidRPr="00F17BAE">
        <w:rPr>
          <w:rFonts w:ascii="Times New Roman" w:hAnsi="Times New Roman" w:cs="Times New Roman"/>
          <w:sz w:val="28"/>
          <w:szCs w:val="28"/>
        </w:rPr>
        <w:t>) in response to stimuli</w:t>
      </w:r>
    </w:p>
    <w:p w14:paraId="15BF353C" w14:textId="77777777" w:rsidR="00F17BAE" w:rsidRPr="00F17BAE" w:rsidRDefault="00F17BAE" w:rsidP="00F17B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What it captures:</w:t>
      </w:r>
    </w:p>
    <w:p w14:paraId="636A041B" w14:textId="77777777" w:rsidR="00F17BAE" w:rsidRPr="00F17BAE" w:rsidRDefault="00F17BAE" w:rsidP="00F17B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Action Potentials:</w:t>
      </w:r>
      <w:r w:rsidRPr="00F17BAE">
        <w:rPr>
          <w:rFonts w:ascii="Times New Roman" w:hAnsi="Times New Roman" w:cs="Times New Roman"/>
          <w:sz w:val="28"/>
          <w:szCs w:val="28"/>
        </w:rPr>
        <w:t> Rapid electrical signals (seconds) traveling through phloem</w:t>
      </w:r>
    </w:p>
    <w:p w14:paraId="752C5A52" w14:textId="77777777" w:rsidR="00F17BAE" w:rsidRPr="00F17BAE" w:rsidRDefault="00F17BAE" w:rsidP="00F17B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Variation Potentials:</w:t>
      </w:r>
      <w:r w:rsidRPr="00F17BAE">
        <w:rPr>
          <w:rFonts w:ascii="Times New Roman" w:hAnsi="Times New Roman" w:cs="Times New Roman"/>
          <w:sz w:val="28"/>
          <w:szCs w:val="28"/>
        </w:rPr>
        <w:t> Slower signals (minutes-hours) in response to wounds/stress</w:t>
      </w:r>
    </w:p>
    <w:p w14:paraId="4191E5D0" w14:textId="77777777" w:rsidR="00F17BAE" w:rsidRPr="00F17BAE" w:rsidRDefault="00F17BAE" w:rsidP="00F17B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lastRenderedPageBreak/>
        <w:t>Spontaneous potentials:</w:t>
      </w:r>
      <w:r w:rsidRPr="00F17BAE">
        <w:rPr>
          <w:rFonts w:ascii="Times New Roman" w:hAnsi="Times New Roman" w:cs="Times New Roman"/>
          <w:sz w:val="28"/>
          <w:szCs w:val="28"/>
        </w:rPr>
        <w:t> Baseline electrical activity</w:t>
      </w:r>
    </w:p>
    <w:p w14:paraId="152A374E" w14:textId="77777777" w:rsidR="00F17BAE" w:rsidRPr="00F17BAE" w:rsidRDefault="00F17BAE" w:rsidP="00F17B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Unit:</w:t>
      </w:r>
      <w:r w:rsidRPr="00F17BAE">
        <w:rPr>
          <w:rFonts w:ascii="Times New Roman" w:hAnsi="Times New Roman" w:cs="Times New Roman"/>
          <w:sz w:val="28"/>
          <w:szCs w:val="28"/>
        </w:rPr>
        <w:t> Volts or arbitrary units (your data: 0.034 - 1.676)</w:t>
      </w:r>
    </w:p>
    <w:p w14:paraId="0F985D8B" w14:textId="77777777" w:rsidR="00F17BAE" w:rsidRPr="00F17BAE" w:rsidRDefault="00F17BAE" w:rsidP="00F17B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Placement:</w:t>
      </w:r>
      <w:r w:rsidRPr="00F17BAE">
        <w:rPr>
          <w:rFonts w:ascii="Times New Roman" w:hAnsi="Times New Roman" w:cs="Times New Roman"/>
          <w:sz w:val="28"/>
          <w:szCs w:val="28"/>
        </w:rPr>
        <w:t> Microelectrodes in stem, or surface electrodes on leaves</w:t>
      </w:r>
    </w:p>
    <w:p w14:paraId="08DFA7B4" w14:textId="162487BD" w:rsidR="00F17BAE" w:rsidRDefault="00F17BAE" w:rsidP="00F17B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Challenges:</w:t>
      </w:r>
      <w:r w:rsidRPr="00F17BAE">
        <w:rPr>
          <w:rFonts w:ascii="Times New Roman" w:hAnsi="Times New Roman" w:cs="Times New Roman"/>
          <w:sz w:val="28"/>
          <w:szCs w:val="28"/>
        </w:rPr>
        <w:t> Very sensitive to noise, requires shielding and amplification</w:t>
      </w:r>
    </w:p>
    <w:p w14:paraId="27638D47" w14:textId="77777777" w:rsid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</w:p>
    <w:p w14:paraId="0EA674B7" w14:textId="77777777" w:rsid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</w:p>
    <w:p w14:paraId="2E1C00C5" w14:textId="77777777" w:rsidR="00F17BAE" w:rsidRPr="00F17BAE" w:rsidRDefault="00F17BAE" w:rsidP="00F17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BAE">
        <w:rPr>
          <w:rFonts w:ascii="Times New Roman" w:hAnsi="Times New Roman" w:cs="Times New Roman"/>
          <w:b/>
          <w:bCs/>
          <w:sz w:val="28"/>
          <w:szCs w:val="28"/>
        </w:rPr>
        <w:t>Data Collection Challenges &amp; Solutions:</w:t>
      </w:r>
    </w:p>
    <w:tbl>
      <w:tblPr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345"/>
        <w:gridCol w:w="4173"/>
      </w:tblGrid>
      <w:tr w:rsidR="00F17BAE" w:rsidRPr="00F17BAE" w14:paraId="0D48FC36" w14:textId="77777777" w:rsidTr="00F17BAE">
        <w:trPr>
          <w:trHeight w:val="4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4915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50FF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Challenge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FA1E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F17BAE" w:rsidRPr="00F17BAE" w14:paraId="4337CDDA" w14:textId="77777777" w:rsidTr="00F17BAE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56A5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Nutrients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C62A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Heterogeneous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2B5F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Multiple sensors, spatial averaging</w:t>
            </w:r>
          </w:p>
        </w:tc>
      </w:tr>
      <w:tr w:rsidR="00F17BAE" w:rsidRPr="00F17BAE" w14:paraId="2A79ACD6" w14:textId="77777777" w:rsidTr="00F17BAE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0514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Electrochemical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A4C9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Signal noise (</w:t>
            </w:r>
            <w:proofErr w:type="spellStart"/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μV</w:t>
            </w:r>
            <w:proofErr w:type="spellEnd"/>
            <w:r w:rsidRPr="00F17BAE">
              <w:rPr>
                <w:rFonts w:ascii="Times New Roman" w:hAnsi="Times New Roman" w:cs="Times New Roman"/>
                <w:sz w:val="28"/>
                <w:szCs w:val="28"/>
              </w:rPr>
              <w:t xml:space="preserve"> 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A88AA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Shielded cables, differential amplifiers</w:t>
            </w:r>
          </w:p>
        </w:tc>
      </w:tr>
      <w:tr w:rsidR="00F17BAE" w:rsidRPr="00F17BAE" w14:paraId="460B49EA" w14:textId="77777777" w:rsidTr="00F17BAE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867BC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Chlorophyll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508B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Leaf-to-leaf variation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EB5A6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Multiple leaves, consistent position</w:t>
            </w:r>
          </w:p>
        </w:tc>
      </w:tr>
      <w:tr w:rsidR="00F17BAE" w:rsidRPr="00F17BAE" w14:paraId="5A970179" w14:textId="77777777" w:rsidTr="00F17BAE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F8115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Moisture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CBC2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Calibration for soil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0B61A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Soil-specific calibration</w:t>
            </w:r>
          </w:p>
        </w:tc>
      </w:tr>
      <w:tr w:rsidR="00F17BAE" w:rsidRPr="00F17BAE" w14:paraId="763C0DBD" w14:textId="77777777" w:rsidTr="00F17BAE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6CE0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 Sensors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DB91F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Power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BBE4" w14:textId="77777777" w:rsidR="00F17BAE" w:rsidRPr="00F17BAE" w:rsidRDefault="00F17BAE" w:rsidP="00F17B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BAE">
              <w:rPr>
                <w:rFonts w:ascii="Times New Roman" w:hAnsi="Times New Roman" w:cs="Times New Roman"/>
                <w:sz w:val="28"/>
                <w:szCs w:val="28"/>
              </w:rPr>
              <w:t>Solar panels, low-power design</w:t>
            </w:r>
          </w:p>
        </w:tc>
      </w:tr>
    </w:tbl>
    <w:p w14:paraId="607CBF9A" w14:textId="77777777" w:rsidR="00F17BAE" w:rsidRPr="00F17BAE" w:rsidRDefault="00F17BAE" w:rsidP="00F17BAE">
      <w:pPr>
        <w:rPr>
          <w:rFonts w:ascii="Times New Roman" w:hAnsi="Times New Roman" w:cs="Times New Roman"/>
          <w:sz w:val="28"/>
          <w:szCs w:val="28"/>
        </w:rPr>
      </w:pPr>
    </w:p>
    <w:p w14:paraId="7741C3D1" w14:textId="77777777" w:rsidR="00C9739C" w:rsidRDefault="00C9739C">
      <w:pPr>
        <w:rPr>
          <w:rFonts w:ascii="Times New Roman" w:hAnsi="Times New Roman" w:cs="Times New Roman"/>
          <w:sz w:val="28"/>
          <w:szCs w:val="28"/>
        </w:rPr>
      </w:pPr>
    </w:p>
    <w:p w14:paraId="7C59BDDA" w14:textId="77777777" w:rsidR="00EC1D26" w:rsidRDefault="00EC1D26">
      <w:pPr>
        <w:rPr>
          <w:rFonts w:ascii="Times New Roman" w:hAnsi="Times New Roman" w:cs="Times New Roman"/>
          <w:sz w:val="28"/>
          <w:szCs w:val="28"/>
        </w:rPr>
      </w:pPr>
    </w:p>
    <w:p w14:paraId="21E1C631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The Fundamental Principle: Features Don't Work in Isolation</w:t>
      </w:r>
    </w:p>
    <w:p w14:paraId="6D7D18D2" w14:textId="77777777" w:rsidR="00EC1D26" w:rsidRPr="00EC1D26" w:rsidRDefault="00EC1D26" w:rsidP="00EC1D26">
      <w:pPr>
        <w:rPr>
          <w:rFonts w:ascii="Times New Roman" w:hAnsi="Times New Roman" w:cs="Times New Roman"/>
          <w:sz w:val="28"/>
          <w:szCs w:val="28"/>
        </w:rPr>
      </w:pPr>
      <w:r w:rsidRPr="00EC1D26">
        <w:rPr>
          <w:rFonts w:ascii="Times New Roman" w:hAnsi="Times New Roman" w:cs="Times New Roman"/>
          <w:sz w:val="28"/>
          <w:szCs w:val="28"/>
        </w:rPr>
        <w:t>Plants are </w:t>
      </w:r>
      <w:r w:rsidRPr="00EC1D26">
        <w:rPr>
          <w:rFonts w:ascii="Times New Roman" w:hAnsi="Times New Roman" w:cs="Times New Roman"/>
          <w:b/>
          <w:bCs/>
          <w:sz w:val="28"/>
          <w:szCs w:val="28"/>
        </w:rPr>
        <w:t>complex systems</w:t>
      </w:r>
      <w:r w:rsidRPr="00EC1D26">
        <w:rPr>
          <w:rFonts w:ascii="Times New Roman" w:hAnsi="Times New Roman" w:cs="Times New Roman"/>
          <w:sz w:val="28"/>
          <w:szCs w:val="28"/>
        </w:rPr>
        <w:t> where every parameter affects others. Here's how they coordinate:</w:t>
      </w:r>
    </w:p>
    <w:p w14:paraId="732E1404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1. The "Conversation" Between Features</w:t>
      </w:r>
    </w:p>
    <w:tbl>
      <w:tblPr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2434"/>
        <w:gridCol w:w="3508"/>
      </w:tblGrid>
      <w:tr w:rsidR="00EC1D26" w:rsidRPr="00EC1D26" w14:paraId="781FA170" w14:textId="77777777" w:rsidTr="00EC1D26">
        <w:trPr>
          <w:trHeight w:val="8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D4A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574C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"Talks About"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DAC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It Coordinates</w:t>
            </w:r>
          </w:p>
        </w:tc>
      </w:tr>
      <w:tr w:rsidR="00EC1D26" w:rsidRPr="00EC1D26" w14:paraId="1111C571" w14:textId="77777777" w:rsidTr="00EC1D26">
        <w:trPr>
          <w:trHeight w:val="11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138C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Moisture</w:t>
            </w: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 ↔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Electrochemical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0422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"I'm thirsty!" vs "I'm stressed!"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5E1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High EC signal + Low moisture =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Definite water stress</w:t>
            </w:r>
          </w:p>
        </w:tc>
      </w:tr>
      <w:tr w:rsidR="00EC1D26" w:rsidRPr="00EC1D26" w14:paraId="67CB5278" w14:textId="77777777" w:rsidTr="00EC1D26">
        <w:trPr>
          <w:trHeight w:val="11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4A2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Chlorophyll</w:t>
            </w: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 ↔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Nitrogen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ACA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"I can't make food!" vs "I have no nutrients!"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197D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Low chlorophyll + Low N =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Nutrient deficiency</w:t>
            </w:r>
          </w:p>
        </w:tc>
      </w:tr>
      <w:tr w:rsidR="00EC1D26" w:rsidRPr="00EC1D26" w14:paraId="5EE90F41" w14:textId="77777777" w:rsidTr="00EC1D26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7C25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Temperature</w:t>
            </w: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 ↔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7BAB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"I'm hot!" vs "I'm dry!"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6F12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High temp + Low humidity =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Heat/transpiration stress</w:t>
            </w:r>
          </w:p>
        </w:tc>
      </w:tr>
      <w:tr w:rsidR="00EC1D26" w:rsidRPr="00EC1D26" w14:paraId="1504E916" w14:textId="77777777" w:rsidTr="00EC1D26">
        <w:trPr>
          <w:trHeight w:val="8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2B6C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Light</w:t>
            </w: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 ↔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Chlorophyll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9CE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"Here's energy!" vs "I can use it!"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65D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High light + Low chlorophyll = </w:t>
            </w: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Wasted energy/potential</w:t>
            </w:r>
          </w:p>
        </w:tc>
      </w:tr>
    </w:tbl>
    <w:p w14:paraId="786EADC2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2. Units and Their Meaningful Ranges</w:t>
      </w:r>
    </w:p>
    <w:p w14:paraId="490CD13B" w14:textId="77777777" w:rsidR="00EC1D26" w:rsidRPr="00EC1D26" w:rsidRDefault="00EC1D26" w:rsidP="00EC1D26">
      <w:pPr>
        <w:rPr>
          <w:rFonts w:ascii="Times New Roman" w:hAnsi="Times New Roman" w:cs="Times New Roman"/>
          <w:sz w:val="28"/>
          <w:szCs w:val="28"/>
        </w:rPr>
      </w:pPr>
      <w:r w:rsidRPr="00EC1D26">
        <w:rPr>
          <w:rFonts w:ascii="Times New Roman" w:hAnsi="Times New Roman" w:cs="Times New Roman"/>
          <w:sz w:val="28"/>
          <w:szCs w:val="28"/>
        </w:rPr>
        <w:t>Let's break down each feature with </w:t>
      </w:r>
      <w:r w:rsidRPr="00EC1D26">
        <w:rPr>
          <w:rFonts w:ascii="Times New Roman" w:hAnsi="Times New Roman" w:cs="Times New Roman"/>
          <w:b/>
          <w:bCs/>
          <w:sz w:val="28"/>
          <w:szCs w:val="28"/>
        </w:rPr>
        <w:t>units</w:t>
      </w:r>
      <w:r w:rsidRPr="00EC1D26">
        <w:rPr>
          <w:rFonts w:ascii="Times New Roman" w:hAnsi="Times New Roman" w:cs="Times New Roman"/>
          <w:sz w:val="28"/>
          <w:szCs w:val="28"/>
        </w:rPr>
        <w:t>, </w:t>
      </w:r>
      <w:r w:rsidRPr="00EC1D26">
        <w:rPr>
          <w:rFonts w:ascii="Times New Roman" w:hAnsi="Times New Roman" w:cs="Times New Roman"/>
          <w:b/>
          <w:bCs/>
          <w:sz w:val="28"/>
          <w:szCs w:val="28"/>
        </w:rPr>
        <w:t>ideal ranges</w:t>
      </w:r>
      <w:r w:rsidRPr="00EC1D26">
        <w:rPr>
          <w:rFonts w:ascii="Times New Roman" w:hAnsi="Times New Roman" w:cs="Times New Roman"/>
          <w:sz w:val="28"/>
          <w:szCs w:val="28"/>
        </w:rPr>
        <w:t>, and </w:t>
      </w:r>
      <w:r w:rsidRPr="00EC1D26">
        <w:rPr>
          <w:rFonts w:ascii="Times New Roman" w:hAnsi="Times New Roman" w:cs="Times New Roman"/>
          <w:b/>
          <w:bCs/>
          <w:sz w:val="28"/>
          <w:szCs w:val="28"/>
        </w:rPr>
        <w:t>what extremes mean</w:t>
      </w:r>
      <w:r w:rsidRPr="00EC1D26">
        <w:rPr>
          <w:rFonts w:ascii="Times New Roman" w:hAnsi="Times New Roman" w:cs="Times New Roman"/>
          <w:sz w:val="28"/>
          <w:szCs w:val="28"/>
        </w:rPr>
        <w:t>:</w:t>
      </w:r>
    </w:p>
    <w:p w14:paraId="0BC391B0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A. Environmental Features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878"/>
        <w:gridCol w:w="1762"/>
        <w:gridCol w:w="1868"/>
        <w:gridCol w:w="2102"/>
      </w:tblGrid>
      <w:tr w:rsidR="00EC1D26" w:rsidRPr="00EC1D26" w14:paraId="7F492300" w14:textId="77777777" w:rsidTr="00EC1D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8CAD3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0235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60E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Ideal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59DC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Low Means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FB9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High Means</w:t>
            </w:r>
          </w:p>
        </w:tc>
      </w:tr>
      <w:tr w:rsidR="00EC1D26" w:rsidRPr="00EC1D26" w14:paraId="10224C11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0B1F5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Moisture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E0B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% VWC (Volumetric Water Content)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B43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20-35% (crop dependent)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EB5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Drought stress, wilting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13885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Root rot, oxygen deprivation</w:t>
            </w:r>
          </w:p>
        </w:tc>
      </w:tr>
      <w:tr w:rsidR="00EC1D26" w:rsidRPr="00EC1D26" w14:paraId="13F6C993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E47F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Ambient Temp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9814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1D1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20-30°C (most crops)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F5C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Stunted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71895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Heat stress, wilting</w:t>
            </w:r>
          </w:p>
        </w:tc>
      </w:tr>
      <w:tr w:rsidR="00EC1D26" w:rsidRPr="00EC1D26" w14:paraId="10C78D60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FBDC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Soil Temp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0700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BCBE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18-25°C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BD22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Slow germination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BA1B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Root damage, poor absorption</w:t>
            </w:r>
          </w:p>
        </w:tc>
      </w:tr>
      <w:tr w:rsidR="00EC1D26" w:rsidRPr="00EC1D26" w14:paraId="45454C0B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4F93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A0F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% 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08A3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50-70%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08F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Water loss through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D34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Fungal diseases, poor transpiration</w:t>
            </w:r>
          </w:p>
        </w:tc>
      </w:tr>
      <w:tr w:rsidR="00EC1D26" w:rsidRPr="00EC1D26" w14:paraId="22240D50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3288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Light Intensity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7C8F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 xml:space="preserve">Lux or </w:t>
            </w:r>
            <w:proofErr w:type="spellStart"/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μmol</w:t>
            </w:r>
            <w:proofErr w:type="spellEnd"/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/m²/s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4D6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10,000-50,000 lux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EE90C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Poor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F4FC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Photoinhibition, leaf burn</w:t>
            </w:r>
          </w:p>
        </w:tc>
      </w:tr>
    </w:tbl>
    <w:p w14:paraId="5C1F7A3F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B. Soil Chemistry Features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414"/>
        <w:gridCol w:w="1586"/>
        <w:gridCol w:w="2135"/>
        <w:gridCol w:w="2117"/>
      </w:tblGrid>
      <w:tr w:rsidR="00EC1D26" w:rsidRPr="00EC1D26" w14:paraId="3469E4AB" w14:textId="77777777" w:rsidTr="00EC1D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1A7F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89D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F884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Ideal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99A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Low Means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49E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High Means</w:t>
            </w:r>
          </w:p>
        </w:tc>
      </w:tr>
      <w:tr w:rsidR="00EC1D26" w:rsidRPr="00EC1D26" w14:paraId="7C1EDD6E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649B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Soil 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73F5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pH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022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6.0-7.0 (most crops)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DCE03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Nutrient lock-up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5313E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Nutrient toxicity</w:t>
            </w:r>
          </w:p>
        </w:tc>
      </w:tr>
      <w:tr w:rsidR="00EC1D26" w:rsidRPr="00EC1D26" w14:paraId="69425505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1B0DC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Nitrogen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B0F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ppm or mg/kg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447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20-50 ppm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3FEA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Chlorosis (yellow leaves)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EEBA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Excessive foliage, poor fruiting</w:t>
            </w:r>
          </w:p>
        </w:tc>
      </w:tr>
      <w:tr w:rsidR="00EC1D26" w:rsidRPr="00EC1D26" w14:paraId="2DE8621D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9FF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Phosphorus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D04E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ppm or mg/kg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E054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10-30 ppm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2E5DD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Purple leaves, poor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916B1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Zinc/iron deficiency</w:t>
            </w:r>
          </w:p>
        </w:tc>
      </w:tr>
      <w:tr w:rsidR="00EC1D26" w:rsidRPr="00EC1D26" w14:paraId="080141F3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8B5E5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Potassium 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F75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ppm or mg/kg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CD0D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30-80 ppm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3CA6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Weak stems, leaf edges brown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666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Magnesium deficiency</w:t>
            </w:r>
          </w:p>
        </w:tc>
      </w:tr>
    </w:tbl>
    <w:p w14:paraId="334BCF49" w14:textId="77777777" w:rsidR="00EC1D26" w:rsidRPr="00EC1D26" w:rsidRDefault="00EC1D26" w:rsidP="00EC1D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D26">
        <w:rPr>
          <w:rFonts w:ascii="Times New Roman" w:hAnsi="Times New Roman" w:cs="Times New Roman"/>
          <w:b/>
          <w:bCs/>
          <w:sz w:val="28"/>
          <w:szCs w:val="28"/>
        </w:rPr>
        <w:t>C. Plant Physiology Features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253"/>
        <w:gridCol w:w="1578"/>
        <w:gridCol w:w="2285"/>
        <w:gridCol w:w="1628"/>
      </w:tblGrid>
      <w:tr w:rsidR="00EC1D26" w:rsidRPr="00EC1D26" w14:paraId="47BC1B15" w14:textId="77777777" w:rsidTr="00EC1D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BEC5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0174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8102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Ideal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D03D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Low Means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9BF0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Too High Means</w:t>
            </w:r>
          </w:p>
        </w:tc>
      </w:tr>
      <w:tr w:rsidR="00EC1D26" w:rsidRPr="00EC1D26" w14:paraId="03814EBD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7C6C1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Chlorophyll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9097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SPAD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A65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35-50 (most crops)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BF0F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Nutrient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F7FA9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Very rare, maybe excessive N</w:t>
            </w:r>
          </w:p>
        </w:tc>
      </w:tr>
      <w:tr w:rsidR="00EC1D26" w:rsidRPr="00EC1D26" w14:paraId="76319B03" w14:textId="77777777" w:rsidTr="00EC1D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6620F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Electrochemical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C922B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 xml:space="preserve">mV or </w:t>
            </w:r>
            <w:proofErr w:type="spellStart"/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μV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068B8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0.1-1.0 mV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E204D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Healthy/resting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A126D" w14:textId="77777777" w:rsidR="00EC1D26" w:rsidRPr="00EC1D26" w:rsidRDefault="00EC1D26" w:rsidP="00EC1D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1D26">
              <w:rPr>
                <w:rFonts w:ascii="Times New Roman" w:hAnsi="Times New Roman" w:cs="Times New Roman"/>
                <w:sz w:val="28"/>
                <w:szCs w:val="28"/>
              </w:rPr>
              <w:t>Stress response, tissue damage</w:t>
            </w:r>
          </w:p>
        </w:tc>
      </w:tr>
    </w:tbl>
    <w:p w14:paraId="29D40AA1" w14:textId="77777777" w:rsidR="00EC1D26" w:rsidRDefault="00EC1D26">
      <w:pPr>
        <w:rPr>
          <w:rFonts w:ascii="Times New Roman" w:hAnsi="Times New Roman" w:cs="Times New Roman"/>
          <w:sz w:val="28"/>
          <w:szCs w:val="28"/>
        </w:rPr>
      </w:pPr>
    </w:p>
    <w:p w14:paraId="49711E00" w14:textId="77777777" w:rsidR="00EC1D26" w:rsidRDefault="00EC1D26">
      <w:pPr>
        <w:rPr>
          <w:rFonts w:ascii="Times New Roman" w:hAnsi="Times New Roman" w:cs="Times New Roman"/>
          <w:sz w:val="28"/>
          <w:szCs w:val="28"/>
        </w:rPr>
      </w:pPr>
    </w:p>
    <w:p w14:paraId="63EDC4D4" w14:textId="77777777" w:rsidR="00EC1D26" w:rsidRPr="00F17BAE" w:rsidRDefault="00EC1D26">
      <w:pPr>
        <w:rPr>
          <w:rFonts w:ascii="Times New Roman" w:hAnsi="Times New Roman" w:cs="Times New Roman"/>
          <w:sz w:val="28"/>
          <w:szCs w:val="28"/>
        </w:rPr>
      </w:pPr>
    </w:p>
    <w:sectPr w:rsidR="00EC1D26" w:rsidRPr="00F17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58C"/>
    <w:multiLevelType w:val="multilevel"/>
    <w:tmpl w:val="559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1DE6"/>
    <w:multiLevelType w:val="multilevel"/>
    <w:tmpl w:val="615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DF7"/>
    <w:multiLevelType w:val="multilevel"/>
    <w:tmpl w:val="D48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0B9F"/>
    <w:multiLevelType w:val="multilevel"/>
    <w:tmpl w:val="256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73873"/>
    <w:multiLevelType w:val="multilevel"/>
    <w:tmpl w:val="A4B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77695"/>
    <w:multiLevelType w:val="multilevel"/>
    <w:tmpl w:val="260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37CE2"/>
    <w:multiLevelType w:val="multilevel"/>
    <w:tmpl w:val="71C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B0394"/>
    <w:multiLevelType w:val="multilevel"/>
    <w:tmpl w:val="F8B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4245C"/>
    <w:multiLevelType w:val="multilevel"/>
    <w:tmpl w:val="4F5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0160">
    <w:abstractNumId w:val="5"/>
  </w:num>
  <w:num w:numId="2" w16cid:durableId="243682835">
    <w:abstractNumId w:val="4"/>
  </w:num>
  <w:num w:numId="3" w16cid:durableId="788933460">
    <w:abstractNumId w:val="8"/>
  </w:num>
  <w:num w:numId="4" w16cid:durableId="988557708">
    <w:abstractNumId w:val="6"/>
  </w:num>
  <w:num w:numId="5" w16cid:durableId="1587571211">
    <w:abstractNumId w:val="2"/>
  </w:num>
  <w:num w:numId="6" w16cid:durableId="578448667">
    <w:abstractNumId w:val="1"/>
  </w:num>
  <w:num w:numId="7" w16cid:durableId="1540701251">
    <w:abstractNumId w:val="7"/>
  </w:num>
  <w:num w:numId="8" w16cid:durableId="1183204529">
    <w:abstractNumId w:val="3"/>
  </w:num>
  <w:num w:numId="9" w16cid:durableId="121777136">
    <w:abstractNumId w:val="0"/>
  </w:num>
  <w:num w:numId="10" w16cid:durableId="8025772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AE"/>
    <w:rsid w:val="00340CF0"/>
    <w:rsid w:val="00BD37AA"/>
    <w:rsid w:val="00C9739C"/>
    <w:rsid w:val="00D90BEE"/>
    <w:rsid w:val="00EC1D26"/>
    <w:rsid w:val="00F1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F3C3"/>
  <w15:chartTrackingRefBased/>
  <w15:docId w15:val="{B5FF4DDD-5381-41FA-92FF-690A09EC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7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Yadav</dc:creator>
  <cp:keywords/>
  <dc:description/>
  <cp:lastModifiedBy>Shivam Yadav</cp:lastModifiedBy>
  <cp:revision>1</cp:revision>
  <dcterms:created xsi:type="dcterms:W3CDTF">2025-12-13T10:16:00Z</dcterms:created>
  <dcterms:modified xsi:type="dcterms:W3CDTF">2025-12-14T11:56:00Z</dcterms:modified>
</cp:coreProperties>
</file>