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0DD0" w14:textId="77777777" w:rsidR="006F3517" w:rsidRDefault="006F3517" w:rsidP="006F3517">
      <w:r>
        <w:t>Research Problem Addressed:</w:t>
      </w:r>
    </w:p>
    <w:p w14:paraId="6A9B8FF2" w14:textId="77777777" w:rsidR="006F3517" w:rsidRDefault="006F3517" w:rsidP="006F3517">
      <w:r>
        <w:t>The research problem addressed in this project is the prediction of diabetes in female patients of Pima Indian heritage who are at least 21 years old. The dataset provides various medical predictor variables such as the number of pregnancies, BMI, insulin level, and age, among others, to help in diagnosing whether a patient has diabetes or not. The objective is to develop a machine learning model that can accurately predict the presence or absence of diabetes based on these diagnostic measurements.</w:t>
      </w:r>
    </w:p>
    <w:p w14:paraId="6CEE1745" w14:textId="77777777" w:rsidR="006F3517" w:rsidRDefault="006F3517" w:rsidP="006F3517"/>
    <w:p w14:paraId="04FFA28A" w14:textId="77777777" w:rsidR="006F3517" w:rsidRDefault="006F3517" w:rsidP="006F3517">
      <w:r>
        <w:t>Why Machine Learning:</w:t>
      </w:r>
    </w:p>
    <w:p w14:paraId="5E0B2DF8" w14:textId="77777777" w:rsidR="006F3517" w:rsidRDefault="006F3517" w:rsidP="006F3517">
      <w:r>
        <w:t>Machine learning is employed in this context to harness the power of algorithms and statistical models that can learn patterns and relationships from the given data. Traditional rule-based systems may not be as effective in capturing the complex interactions and non-linearities present in medical datasets. Machine learning allows the model to learn from historical data and make predictions on new, unseen data.</w:t>
      </w:r>
    </w:p>
    <w:p w14:paraId="6DEF78E1" w14:textId="77777777" w:rsidR="006F3517" w:rsidRDefault="006F3517" w:rsidP="006F3517"/>
    <w:p w14:paraId="16FD3E43" w14:textId="77777777" w:rsidR="006F3517" w:rsidRDefault="006F3517" w:rsidP="006F3517">
      <w:r>
        <w:t>In the case of diabetes prediction, machine learning models can analyze the relationships between different variables and identify patterns that may be indicative of diabetes risk. The complexity of the relationships between variables, as well as the potential for non-linear interactions, makes machine learning an appropriate approach for this problem. By training a model on the provided dataset, it can learn to generalize patterns and make predictions on new instances, thereby assisting in the early diagnosis of diabetes.</w:t>
      </w:r>
    </w:p>
    <w:p w14:paraId="0C4A40D2" w14:textId="77777777" w:rsidR="006F3517" w:rsidRDefault="006F3517" w:rsidP="006F3517"/>
    <w:p w14:paraId="41D2F4BB" w14:textId="17A57FC6" w:rsidR="0063733F" w:rsidRPr="006F3517" w:rsidRDefault="006F3517" w:rsidP="006F3517">
      <w:r>
        <w:t>Moreover, machine learning models can be iteratively improved and fine-tuned, allowing for continuous enhancement of predictive accuracy. The use of machine learning in medical diagnostics has the potential to assist healthcare professionals by providing an additional tool for early detection and intervention, ultimately contributing to improved patient outcomes.</w:t>
      </w:r>
    </w:p>
    <w:sectPr w:rsidR="0063733F" w:rsidRPr="006F3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E5"/>
    <w:rsid w:val="00027FE5"/>
    <w:rsid w:val="0063733F"/>
    <w:rsid w:val="006F3517"/>
    <w:rsid w:val="00A366C1"/>
    <w:rsid w:val="00DD33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A110E"/>
  <w15:chartTrackingRefBased/>
  <w15:docId w15:val="{531BFC07-AAA7-473C-ADF7-15B966B6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1588</Characters>
  <Application>Microsoft Office Word</Application>
  <DocSecurity>0</DocSecurity>
  <Lines>26</Lines>
  <Paragraphs>6</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Varshney</dc:creator>
  <cp:keywords/>
  <dc:description/>
  <cp:lastModifiedBy>Shivam Varshney</cp:lastModifiedBy>
  <cp:revision>2</cp:revision>
  <dcterms:created xsi:type="dcterms:W3CDTF">2023-12-23T12:11:00Z</dcterms:created>
  <dcterms:modified xsi:type="dcterms:W3CDTF">2023-12-23T12:11:00Z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6cf0a5d7de587849c81a70769aa0e0869231b248904caf7b0abc7bfb18c33cb3</vt:lpwstr>
  </property>
</Properties>
</file>