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2297"/>
        <w:gridCol w:w="1305"/>
        <w:gridCol w:w="2879"/>
        <w:gridCol w:w="2879"/>
      </w:tblGrid>
      <w:tr w:rsidR="002F4CE7" w:rsidRPr="002F4CE7" w14:paraId="5865B211" w14:textId="77777777" w:rsidTr="002F4C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A702" w14:textId="77777777" w:rsidR="002F4CE7" w:rsidRPr="002F4CE7" w:rsidRDefault="002F4CE7" w:rsidP="002F4CE7">
            <w:pPr>
              <w:rPr>
                <w:rFonts w:ascii="Times New Roman" w:eastAsia="Times New Roman" w:hAnsi="Times New Roman" w:cs="Times New Roman"/>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8C247" w14:textId="77777777" w:rsidR="002F4CE7" w:rsidRPr="002F4CE7" w:rsidRDefault="002F4CE7" w:rsidP="002F4CE7">
            <w:pPr>
              <w:rPr>
                <w:rFonts w:ascii="Times New Roman" w:eastAsia="Times New Roman" w:hAnsi="Times New Roman" w:cs="Times New Roman"/>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213BB" w14:textId="77777777" w:rsidR="002F4CE7" w:rsidRPr="002F4CE7" w:rsidRDefault="002F4CE7" w:rsidP="002F4CE7">
            <w:pPr>
              <w:ind w:right="-13760"/>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#locations = 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BC308" w14:textId="77777777" w:rsidR="002F4CE7" w:rsidRPr="002F4CE7" w:rsidRDefault="002F4CE7" w:rsidP="002F4CE7">
            <w:pPr>
              <w:ind w:right="-13760"/>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#locations = 10</w:t>
            </w:r>
          </w:p>
        </w:tc>
      </w:tr>
      <w:tr w:rsidR="002F4CE7" w:rsidRPr="002F4CE7" w14:paraId="4986B8E2" w14:textId="77777777" w:rsidTr="002F4C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D1DCD"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PostgreSQL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D2ECC"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8FC1C"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9A42"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10.705</w:t>
            </w:r>
          </w:p>
        </w:tc>
      </w:tr>
      <w:tr w:rsidR="002F4CE7" w:rsidRPr="002F4CE7" w14:paraId="218DD52D" w14:textId="77777777" w:rsidTr="002F4C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86F3" w14:textId="77777777" w:rsidR="002F4CE7" w:rsidRPr="002F4CE7" w:rsidRDefault="002F4CE7" w:rsidP="002F4CE7">
            <w:pPr>
              <w:rPr>
                <w:rFonts w:ascii="Times New Roman" w:eastAsia="Times New Roman" w:hAnsi="Times New Roman" w:cs="Times New Roman"/>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8F1BD" w14:textId="77777777" w:rsidR="002F4CE7" w:rsidRPr="002F4CE7" w:rsidRDefault="002F4CE7" w:rsidP="002F4CE7">
            <w:pPr>
              <w:ind w:right="-13760"/>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Polygon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EDB38"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174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CBAF9"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11.245</w:t>
            </w:r>
          </w:p>
        </w:tc>
      </w:tr>
      <w:tr w:rsidR="002F4CE7" w:rsidRPr="002F4CE7" w14:paraId="36C2B3AC" w14:textId="77777777" w:rsidTr="002F4C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D66B" w14:textId="77777777" w:rsidR="002F4CE7" w:rsidRPr="002F4CE7" w:rsidRDefault="002F4CE7" w:rsidP="002F4CE7">
            <w:pPr>
              <w:rPr>
                <w:rFonts w:ascii="Times New Roman" w:eastAsia="Times New Roman" w:hAnsi="Times New Roman" w:cs="Times New Roman"/>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9B41E"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FB64B"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14.963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13B73"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2.766</w:t>
            </w:r>
          </w:p>
        </w:tc>
      </w:tr>
      <w:tr w:rsidR="002F4CE7" w:rsidRPr="002F4CE7" w14:paraId="4BB89BC3" w14:textId="77777777" w:rsidTr="002F4C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3A1ED" w14:textId="77777777" w:rsidR="002F4CE7" w:rsidRPr="002F4CE7" w:rsidRDefault="002F4CE7" w:rsidP="002F4CE7">
            <w:pPr>
              <w:ind w:right="-13760"/>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Apache Sedona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7F622"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A6BEB"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33.28013610839844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AC9B3"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33.56338620185852</w:t>
            </w:r>
          </w:p>
        </w:tc>
      </w:tr>
      <w:tr w:rsidR="002F4CE7" w:rsidRPr="002F4CE7" w14:paraId="6F048E20" w14:textId="77777777" w:rsidTr="002F4C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C697A" w14:textId="77777777" w:rsidR="002F4CE7" w:rsidRPr="002F4CE7" w:rsidRDefault="002F4CE7" w:rsidP="002F4CE7">
            <w:pPr>
              <w:rPr>
                <w:rFonts w:ascii="Times New Roman" w:eastAsia="Times New Roman" w:hAnsi="Times New Roman" w:cs="Times New Roman"/>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7146F"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Polygon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7B91F"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48.85433387756348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5A917"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47.79330921173096</w:t>
            </w:r>
          </w:p>
        </w:tc>
      </w:tr>
      <w:tr w:rsidR="002F4CE7" w:rsidRPr="002F4CE7" w14:paraId="6477087C" w14:textId="77777777" w:rsidTr="002F4C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D595D" w14:textId="77777777" w:rsidR="002F4CE7" w:rsidRPr="002F4CE7" w:rsidRDefault="002F4CE7" w:rsidP="002F4CE7">
            <w:pPr>
              <w:rPr>
                <w:rFonts w:ascii="Times New Roman" w:eastAsia="Times New Roman" w:hAnsi="Times New Roman" w:cs="Times New Roman"/>
                <w:lang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0274"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CE26D"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7.315363168716431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7319C" w14:textId="77777777" w:rsidR="002F4CE7" w:rsidRPr="002F4CE7" w:rsidRDefault="002F4CE7" w:rsidP="002F4CE7">
            <w:pPr>
              <w:rPr>
                <w:rFonts w:ascii="Times New Roman" w:eastAsia="Times New Roman" w:hAnsi="Times New Roman" w:cs="Times New Roman"/>
                <w:lang w:eastAsia="en-GB"/>
              </w:rPr>
            </w:pPr>
            <w:r w:rsidRPr="002F4CE7">
              <w:rPr>
                <w:rFonts w:ascii="Arial" w:eastAsia="Times New Roman" w:hAnsi="Arial" w:cs="Arial"/>
                <w:color w:val="000000"/>
                <w:sz w:val="20"/>
                <w:szCs w:val="20"/>
                <w:shd w:val="clear" w:color="auto" w:fill="FFFFFF"/>
                <w:lang w:eastAsia="en-GB"/>
              </w:rPr>
              <w:t>4.588996171951294</w:t>
            </w:r>
          </w:p>
        </w:tc>
      </w:tr>
    </w:tbl>
    <w:p w14:paraId="59921571" w14:textId="0C1BD36A" w:rsidR="002F4CE7" w:rsidRDefault="002F4CE7"/>
    <w:p w14:paraId="228A2F46" w14:textId="465695D2" w:rsidR="002F4CE7" w:rsidRDefault="002F4CE7">
      <w:r>
        <w:t xml:space="preserve">For PostgreSQL, as we increase the number of </w:t>
      </w:r>
      <w:r w:rsidR="009773CB">
        <w:t xml:space="preserve">sensor locations from 10 to 400, the time taken increases quite significantly, usually by a magnitude of ~10-15 times. For Apache Sedona, as we increase the sensor locations from 10 to 400, the time remains virtually the same. The reason for this is that buffer is being broadcast across different executors which divide up the </w:t>
      </w:r>
      <w:proofErr w:type="spellStart"/>
      <w:r w:rsidR="009773CB">
        <w:t>osm</w:t>
      </w:r>
      <w:proofErr w:type="spellEnd"/>
      <w:r w:rsidR="009773CB">
        <w:t xml:space="preserve"> data. Since the </w:t>
      </w:r>
      <w:proofErr w:type="spellStart"/>
      <w:r w:rsidR="009773CB">
        <w:t>osm</w:t>
      </w:r>
      <w:proofErr w:type="spellEnd"/>
      <w:r w:rsidR="009773CB">
        <w:t xml:space="preserve"> data remains the same regardless of number of sensors,</w:t>
      </w:r>
      <w:r w:rsidR="00F62889">
        <w:t xml:space="preserve"> the execution time is virtually the same. The same isn’t true for PostgreSQL because the data is likely being processed linearly. </w:t>
      </w:r>
    </w:p>
    <w:sectPr w:rsidR="002F4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E7"/>
    <w:rsid w:val="0012199F"/>
    <w:rsid w:val="002F4CE7"/>
    <w:rsid w:val="003262CE"/>
    <w:rsid w:val="009773CB"/>
    <w:rsid w:val="009D373B"/>
    <w:rsid w:val="00F62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1FA204"/>
  <w15:chartTrackingRefBased/>
  <w15:docId w15:val="{2B5625CE-6057-524C-9C56-BE9AAE0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CE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850572">
      <w:bodyDiv w:val="1"/>
      <w:marLeft w:val="0"/>
      <w:marRight w:val="0"/>
      <w:marTop w:val="0"/>
      <w:marBottom w:val="0"/>
      <w:divBdr>
        <w:top w:val="none" w:sz="0" w:space="0" w:color="auto"/>
        <w:left w:val="none" w:sz="0" w:space="0" w:color="auto"/>
        <w:bottom w:val="none" w:sz="0" w:space="0" w:color="auto"/>
        <w:right w:val="none" w:sz="0" w:space="0" w:color="auto"/>
      </w:divBdr>
    </w:div>
    <w:div w:id="183233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Jaideep Bhandari</dc:creator>
  <cp:keywords/>
  <dc:description/>
  <cp:lastModifiedBy>Shivam Jaideep Bhandari</cp:lastModifiedBy>
  <cp:revision>1</cp:revision>
  <dcterms:created xsi:type="dcterms:W3CDTF">2022-02-19T04:05:00Z</dcterms:created>
  <dcterms:modified xsi:type="dcterms:W3CDTF">2022-02-19T04:23:00Z</dcterms:modified>
</cp:coreProperties>
</file>