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A2EC0" w14:textId="77777777" w:rsidR="00B12157" w:rsidRDefault="00000000"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>CARBON FOOTPRINT CALCULATOR</w:t>
      </w:r>
    </w:p>
    <w:p w14:paraId="095067BA" w14:textId="77777777" w:rsidR="00B12157" w:rsidRDefault="00000000">
      <w:pPr>
        <w:spacing w:after="40"/>
        <w:jc w:val="center"/>
      </w:pPr>
      <w:r>
        <w:rPr>
          <w:i/>
          <w:iCs/>
          <w:color w:val="444444"/>
          <w:sz w:val="24"/>
          <w:szCs w:val="24"/>
        </w:rPr>
        <w:t>Project Synopsis</w:t>
      </w:r>
    </w:p>
    <w:p w14:paraId="6CA7F43A" w14:textId="068E019E" w:rsidR="00B12157" w:rsidRDefault="00000000">
      <w:pPr>
        <w:spacing w:after="200"/>
        <w:jc w:val="center"/>
      </w:pPr>
      <w:r>
        <w:rPr>
          <w:color w:val="444444"/>
        </w:rPr>
        <w:t>Submitted by:</w:t>
      </w:r>
      <w:r w:rsidR="006940C9">
        <w:rPr>
          <w:color w:val="444444"/>
        </w:rPr>
        <w:t xml:space="preserve"> Shivam Chaubey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00"/>
      </w:tblGrid>
      <w:tr w:rsidR="00B12157" w14:paraId="77C867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154FA" w14:textId="77777777" w:rsidR="00B12157" w:rsidRDefault="00000000">
            <w:r>
              <w:rPr>
                <w:b/>
                <w:bCs/>
                <w:color w:val="1F3864"/>
              </w:rPr>
              <w:t>Domain</w:t>
            </w:r>
          </w:p>
        </w:tc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5B0B3" w14:textId="10E0C5F8" w:rsidR="00B12157" w:rsidRDefault="00000000">
            <w:r>
              <w:rPr>
                <w:color w:val="222222"/>
              </w:rPr>
              <w:t xml:space="preserve">Environmental Sustainability </w:t>
            </w:r>
          </w:p>
        </w:tc>
      </w:tr>
      <w:tr w:rsidR="00B12157" w14:paraId="0E8FF5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9D60A" w14:textId="77777777" w:rsidR="00B12157" w:rsidRDefault="00000000">
            <w:r>
              <w:rPr>
                <w:b/>
                <w:bCs/>
                <w:color w:val="1F3864"/>
              </w:rPr>
              <w:t>Front-End Technologies</w:t>
            </w:r>
          </w:p>
        </w:tc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52603" w14:textId="02407748" w:rsidR="00B12157" w:rsidRDefault="00000000">
            <w:r>
              <w:rPr>
                <w:color w:val="222222"/>
              </w:rPr>
              <w:t xml:space="preserve">HTML5, CSS3, JavaScript </w:t>
            </w:r>
          </w:p>
        </w:tc>
      </w:tr>
      <w:tr w:rsidR="00B12157" w14:paraId="20715D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B8EAB" w14:textId="77777777" w:rsidR="00B12157" w:rsidRDefault="00000000">
            <w:r>
              <w:rPr>
                <w:b/>
                <w:bCs/>
                <w:color w:val="1F3864"/>
              </w:rPr>
              <w:t>Data Visualization</w:t>
            </w:r>
          </w:p>
        </w:tc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D004C" w14:textId="1334CA0F" w:rsidR="00B12157" w:rsidRDefault="00000000">
            <w:r>
              <w:rPr>
                <w:color w:val="222222"/>
              </w:rPr>
              <w:t xml:space="preserve">Chart.js </w:t>
            </w:r>
          </w:p>
        </w:tc>
      </w:tr>
      <w:tr w:rsidR="00B12157" w14:paraId="5840E6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C3FF3" w14:textId="77777777" w:rsidR="00B12157" w:rsidRDefault="00000000">
            <w:r>
              <w:rPr>
                <w:b/>
                <w:bCs/>
                <w:color w:val="1F3864"/>
              </w:rPr>
              <w:t>Data Persistence</w:t>
            </w:r>
          </w:p>
        </w:tc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E20E6" w14:textId="77777777" w:rsidR="00B12157" w:rsidRDefault="00000000">
            <w:r>
              <w:rPr>
                <w:color w:val="222222"/>
              </w:rPr>
              <w:t>Browser Local Storage</w:t>
            </w:r>
          </w:p>
        </w:tc>
      </w:tr>
      <w:tr w:rsidR="00B12157" w14:paraId="16297C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01481" w14:textId="77777777" w:rsidR="00B12157" w:rsidRDefault="00000000">
            <w:r>
              <w:rPr>
                <w:b/>
                <w:bCs/>
                <w:color w:val="1F3864"/>
              </w:rPr>
              <w:t>Key Features</w:t>
            </w:r>
          </w:p>
        </w:tc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F6E5B" w14:textId="77777777" w:rsidR="00B12157" w:rsidRDefault="00000000">
            <w:r>
              <w:rPr>
                <w:color w:val="222222"/>
              </w:rPr>
              <w:t>Emission calculation, eco-score, personalized sustainability tips, progress tracking</w:t>
            </w:r>
          </w:p>
        </w:tc>
      </w:tr>
    </w:tbl>
    <w:p w14:paraId="509C828B" w14:textId="77777777" w:rsidR="00B12157" w:rsidRDefault="00B12157">
      <w:pPr>
        <w:spacing w:after="100"/>
      </w:pPr>
    </w:p>
    <w:p w14:paraId="1F48ED5C" w14:textId="77777777" w:rsidR="00B12157" w:rsidRDefault="00000000">
      <w:pPr>
        <w:pStyle w:val="Heading1"/>
        <w:pBdr>
          <w:bottom w:val="single" w:sz="4" w:space="2" w:color="1F3864"/>
        </w:pBdr>
        <w:spacing w:before="240" w:after="100"/>
      </w:pPr>
      <w:r>
        <w:rPr>
          <w:b/>
          <w:bCs/>
          <w:color w:val="1F3864"/>
          <w:sz w:val="24"/>
          <w:szCs w:val="24"/>
        </w:rPr>
        <w:t>1. Introduction</w:t>
      </w:r>
    </w:p>
    <w:p w14:paraId="4BC69440" w14:textId="77777777" w:rsidR="00B12157" w:rsidRDefault="00000000">
      <w:pPr>
        <w:spacing w:after="140" w:line="276" w:lineRule="auto"/>
        <w:jc w:val="both"/>
      </w:pPr>
      <w:r>
        <w:rPr>
          <w:color w:val="222222"/>
          <w:sz w:val="21"/>
          <w:szCs w:val="21"/>
        </w:rPr>
        <w:t>The Carbon Footprint Calculator is a web application that helps users understand and reduce their environmental impact. By entering details about everyday activities — such as travel, electricity use, diet, and waste — users receive an estimated carbon emission figure, an easy-to-read eco-score, and personalized suggestions for building more sustainable habits.</w:t>
      </w:r>
    </w:p>
    <w:p w14:paraId="1C322D13" w14:textId="77777777" w:rsidR="00B12157" w:rsidRDefault="00000000">
      <w:pPr>
        <w:pStyle w:val="Heading1"/>
        <w:pBdr>
          <w:bottom w:val="single" w:sz="4" w:space="2" w:color="1F3864"/>
        </w:pBdr>
        <w:spacing w:before="240" w:after="100"/>
      </w:pPr>
      <w:r>
        <w:rPr>
          <w:b/>
          <w:bCs/>
          <w:color w:val="1F3864"/>
          <w:sz w:val="24"/>
          <w:szCs w:val="24"/>
        </w:rPr>
        <w:t>2. Objective</w:t>
      </w:r>
    </w:p>
    <w:p w14:paraId="4BF7F2DD" w14:textId="77777777" w:rsidR="00B12157" w:rsidRDefault="00000000">
      <w:pPr>
        <w:spacing w:after="140" w:line="276" w:lineRule="auto"/>
        <w:jc w:val="both"/>
      </w:pPr>
      <w:r>
        <w:rPr>
          <w:color w:val="222222"/>
          <w:sz w:val="21"/>
          <w:szCs w:val="21"/>
        </w:rPr>
        <w:t>The objective of this project is to design and develop a web-based platform that allows a user to:</w:t>
      </w:r>
    </w:p>
    <w:p w14:paraId="022CF4A3" w14:textId="77777777" w:rsidR="00B1215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222222"/>
          <w:sz w:val="21"/>
          <w:szCs w:val="21"/>
        </w:rPr>
        <w:t>Enter data about daily activities across key categories such as travel, energy use, diet, and waste.</w:t>
      </w:r>
    </w:p>
    <w:p w14:paraId="11B1B75B" w14:textId="77777777" w:rsidR="00B1215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222222"/>
          <w:sz w:val="21"/>
          <w:szCs w:val="21"/>
        </w:rPr>
        <w:t>Calculate an estimated carbon footprint based on standard emission factors.</w:t>
      </w:r>
    </w:p>
    <w:p w14:paraId="69D3E2FE" w14:textId="77777777" w:rsidR="00B1215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222222"/>
          <w:sz w:val="21"/>
          <w:szCs w:val="21"/>
        </w:rPr>
        <w:t>View the result as a simple eco-score that rates their overall environmental impact.</w:t>
      </w:r>
    </w:p>
    <w:p w14:paraId="00B81F51" w14:textId="77777777" w:rsidR="00B1215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222222"/>
          <w:sz w:val="21"/>
          <w:szCs w:val="21"/>
        </w:rPr>
        <w:t>Receive practical, personalized tips to lower emissions and improve their score over time.</w:t>
      </w:r>
    </w:p>
    <w:p w14:paraId="32960F43" w14:textId="77777777" w:rsidR="00B12157" w:rsidRDefault="00000000">
      <w:pPr>
        <w:pStyle w:val="Heading1"/>
        <w:pBdr>
          <w:bottom w:val="single" w:sz="4" w:space="2" w:color="1F3864"/>
        </w:pBdr>
        <w:spacing w:before="240" w:after="100"/>
      </w:pPr>
      <w:r>
        <w:rPr>
          <w:b/>
          <w:bCs/>
          <w:color w:val="1F3864"/>
          <w:sz w:val="24"/>
          <w:szCs w:val="24"/>
        </w:rPr>
        <w:t>3. Scope of the Project</w:t>
      </w:r>
    </w:p>
    <w:p w14:paraId="41D456F5" w14:textId="77777777" w:rsidR="00B12157" w:rsidRDefault="00000000">
      <w:pPr>
        <w:spacing w:after="140" w:line="276" w:lineRule="auto"/>
        <w:jc w:val="both"/>
      </w:pPr>
      <w:r>
        <w:rPr>
          <w:color w:val="222222"/>
          <w:sz w:val="21"/>
          <w:szCs w:val="21"/>
        </w:rPr>
        <w:t>The application targets everyday users who want a quick way to measure their carbon footprint without needing specialised environmental knowledge. It works as a self-contained front-end tool with a built-in calculation engine, keeping it lightweight, fast to use, and easy to deploy without a complex backend.</w:t>
      </w:r>
    </w:p>
    <w:p w14:paraId="0A18BD47" w14:textId="77777777" w:rsidR="00B12157" w:rsidRDefault="00000000">
      <w:pPr>
        <w:pStyle w:val="Heading1"/>
        <w:pBdr>
          <w:bottom w:val="single" w:sz="4" w:space="2" w:color="1F3864"/>
        </w:pBdr>
        <w:spacing w:before="240" w:after="100"/>
      </w:pPr>
      <w:r>
        <w:rPr>
          <w:b/>
          <w:bCs/>
          <w:color w:val="1F3864"/>
          <w:sz w:val="24"/>
          <w:szCs w:val="24"/>
        </w:rPr>
        <w:t>4. Existing System</w:t>
      </w:r>
    </w:p>
    <w:p w14:paraId="7221F481" w14:textId="77777777" w:rsidR="00B12157" w:rsidRDefault="00000000">
      <w:pPr>
        <w:spacing w:after="140" w:line="276" w:lineRule="auto"/>
        <w:jc w:val="both"/>
      </w:pPr>
      <w:r>
        <w:rPr>
          <w:color w:val="222222"/>
          <w:sz w:val="21"/>
          <w:szCs w:val="21"/>
        </w:rPr>
        <w:t>Most people have little visibility into how their daily choices — commuting, electricity consumption, diet, and waste — add up in terms of carbon emissions. Existing carbon calculators are often lengthy, aimed at businesses rather than individuals, or require account sign-up, which discourages quick, casual use.</w:t>
      </w:r>
    </w:p>
    <w:p w14:paraId="1BADDD0C" w14:textId="77777777" w:rsidR="00B12157" w:rsidRDefault="00000000">
      <w:pPr>
        <w:pStyle w:val="Heading1"/>
        <w:pBdr>
          <w:bottom w:val="single" w:sz="4" w:space="2" w:color="1F3864"/>
        </w:pBdr>
        <w:spacing w:before="240" w:after="100"/>
      </w:pPr>
      <w:r>
        <w:rPr>
          <w:b/>
          <w:bCs/>
          <w:color w:val="1F3864"/>
          <w:sz w:val="24"/>
          <w:szCs w:val="24"/>
        </w:rPr>
        <w:t>5. Proposed System</w:t>
      </w:r>
    </w:p>
    <w:p w14:paraId="7805C34A" w14:textId="77777777" w:rsidR="00B12157" w:rsidRDefault="00000000">
      <w:pPr>
        <w:spacing w:after="140" w:line="276" w:lineRule="auto"/>
        <w:jc w:val="both"/>
      </w:pPr>
      <w:r>
        <w:rPr>
          <w:color w:val="222222"/>
          <w:sz w:val="21"/>
          <w:szCs w:val="21"/>
        </w:rPr>
        <w:t>The proposed system is a single-page responsive web application with the following flow:</w:t>
      </w:r>
    </w:p>
    <w:p w14:paraId="1021D4FD" w14:textId="77777777" w:rsidR="00B1215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222222"/>
          <w:sz w:val="21"/>
          <w:szCs w:val="21"/>
        </w:rPr>
        <w:t>A form collects the user’s daily activity data across categories: transportation, electricity usage, diet, and waste.</w:t>
      </w:r>
    </w:p>
    <w:p w14:paraId="7CF49EFC" w14:textId="77777777" w:rsidR="00B1215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222222"/>
          <w:sz w:val="21"/>
          <w:szCs w:val="21"/>
        </w:rPr>
        <w:t>A calculation engine applies standard emission factors to compute the total estimated CO₂ footprint.</w:t>
      </w:r>
    </w:p>
    <w:p w14:paraId="4F8428C6" w14:textId="77777777" w:rsidR="00B1215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222222"/>
          <w:sz w:val="21"/>
          <w:szCs w:val="21"/>
        </w:rPr>
        <w:t>The result is displayed as both a numeric footprint value and an easy-to-read eco-score.</w:t>
      </w:r>
    </w:p>
    <w:p w14:paraId="1C1D1E41" w14:textId="77777777" w:rsidR="00B1215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222222"/>
          <w:sz w:val="21"/>
          <w:szCs w:val="21"/>
        </w:rPr>
        <w:t>Based on the score, the app suggests tailored sustainable habits — such as reducing car travel, using energy-efficient appliances, or cutting food waste.</w:t>
      </w:r>
    </w:p>
    <w:p w14:paraId="241E73CA" w14:textId="77777777" w:rsidR="00B1215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222222"/>
          <w:sz w:val="21"/>
          <w:szCs w:val="21"/>
        </w:rPr>
        <w:t>Past entries and scores are saved locally, so the user can track their progress over time.</w:t>
      </w:r>
    </w:p>
    <w:p w14:paraId="3F4CCD7F" w14:textId="77777777" w:rsidR="00B12157" w:rsidRDefault="00000000">
      <w:pPr>
        <w:pStyle w:val="Heading1"/>
        <w:pBdr>
          <w:bottom w:val="single" w:sz="4" w:space="2" w:color="1F3864"/>
        </w:pBdr>
        <w:spacing w:before="240" w:after="100"/>
      </w:pPr>
      <w:r>
        <w:rPr>
          <w:b/>
          <w:bCs/>
          <w:color w:val="1F3864"/>
          <w:sz w:val="24"/>
          <w:szCs w:val="24"/>
        </w:rPr>
        <w:t>6. Modules of the Project</w:t>
      </w:r>
    </w:p>
    <w:p w14:paraId="00745510" w14:textId="77777777" w:rsidR="00B1215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  <w:color w:val="222222"/>
          <w:sz w:val="21"/>
          <w:szCs w:val="21"/>
        </w:rPr>
        <w:lastRenderedPageBreak/>
        <w:t xml:space="preserve">Data Input Module — </w:t>
      </w:r>
      <w:r>
        <w:rPr>
          <w:color w:val="222222"/>
          <w:sz w:val="21"/>
          <w:szCs w:val="21"/>
        </w:rPr>
        <w:t>Collects the user’s activity data across transport, energy, diet, and waste categories.</w:t>
      </w:r>
    </w:p>
    <w:p w14:paraId="09EFE4B6" w14:textId="77777777" w:rsidR="00B1215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  <w:color w:val="222222"/>
          <w:sz w:val="21"/>
          <w:szCs w:val="21"/>
        </w:rPr>
        <w:t xml:space="preserve">Calculation Module — </w:t>
      </w:r>
      <w:r>
        <w:rPr>
          <w:color w:val="222222"/>
          <w:sz w:val="21"/>
          <w:szCs w:val="21"/>
        </w:rPr>
        <w:t>Applies emission factors to compute the total estimated carbon footprint.</w:t>
      </w:r>
    </w:p>
    <w:p w14:paraId="5325DFCD" w14:textId="77777777" w:rsidR="00B1215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  <w:color w:val="222222"/>
          <w:sz w:val="21"/>
          <w:szCs w:val="21"/>
        </w:rPr>
        <w:t xml:space="preserve">Eco-Score Module — </w:t>
      </w:r>
      <w:r>
        <w:rPr>
          <w:color w:val="222222"/>
          <w:sz w:val="21"/>
          <w:szCs w:val="21"/>
        </w:rPr>
        <w:t>Converts the footprint value into an easy-to-read score or rating.</w:t>
      </w:r>
    </w:p>
    <w:p w14:paraId="6F079DF7" w14:textId="77777777" w:rsidR="00B1215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  <w:color w:val="222222"/>
          <w:sz w:val="21"/>
          <w:szCs w:val="21"/>
        </w:rPr>
        <w:t xml:space="preserve">Recommendation Module — </w:t>
      </w:r>
      <w:r>
        <w:rPr>
          <w:color w:val="222222"/>
          <w:sz w:val="21"/>
          <w:szCs w:val="21"/>
        </w:rPr>
        <w:t>Suggests personalized sustainability tips based on the user’s score.</w:t>
      </w:r>
    </w:p>
    <w:p w14:paraId="1243F0D6" w14:textId="77777777" w:rsidR="00B1215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  <w:color w:val="222222"/>
          <w:sz w:val="21"/>
          <w:szCs w:val="21"/>
        </w:rPr>
        <w:t xml:space="preserve">Tracking Module — </w:t>
      </w:r>
      <w:r>
        <w:rPr>
          <w:color w:val="222222"/>
          <w:sz w:val="21"/>
          <w:szCs w:val="21"/>
        </w:rPr>
        <w:t>Stores past calculations locally so users can monitor improvement over time.</w:t>
      </w:r>
    </w:p>
    <w:p w14:paraId="537B0EFE" w14:textId="77777777" w:rsidR="00B12157" w:rsidRDefault="00000000">
      <w:pPr>
        <w:pStyle w:val="Heading1"/>
        <w:pBdr>
          <w:bottom w:val="single" w:sz="4" w:space="2" w:color="1F3864"/>
        </w:pBdr>
        <w:spacing w:before="240" w:after="100"/>
      </w:pPr>
      <w:r>
        <w:rPr>
          <w:b/>
          <w:bCs/>
          <w:color w:val="1F3864"/>
          <w:sz w:val="24"/>
          <w:szCs w:val="24"/>
        </w:rPr>
        <w:t>7. Advantages</w:t>
      </w:r>
    </w:p>
    <w:p w14:paraId="32FB0A87" w14:textId="77777777" w:rsidR="00B1215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222222"/>
          <w:sz w:val="21"/>
          <w:szCs w:val="21"/>
        </w:rPr>
        <w:t>Quick and simple way to estimate a personal carbon footprint.</w:t>
      </w:r>
    </w:p>
    <w:p w14:paraId="63CFB83B" w14:textId="77777777" w:rsidR="00B1215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222222"/>
          <w:sz w:val="21"/>
          <w:szCs w:val="21"/>
        </w:rPr>
        <w:t>No login or backend server required.</w:t>
      </w:r>
    </w:p>
    <w:p w14:paraId="32DB8B72" w14:textId="77777777" w:rsidR="00B1215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222222"/>
          <w:sz w:val="21"/>
          <w:szCs w:val="21"/>
        </w:rPr>
        <w:t>Gives actionable, personalized suggestions rather than just raw numbers.</w:t>
      </w:r>
    </w:p>
    <w:p w14:paraId="2B81705A" w14:textId="77777777" w:rsidR="00B1215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222222"/>
          <w:sz w:val="21"/>
          <w:szCs w:val="21"/>
        </w:rPr>
        <w:t xml:space="preserve">Encourages sustainable </w:t>
      </w:r>
      <w:proofErr w:type="spellStart"/>
      <w:r>
        <w:rPr>
          <w:color w:val="222222"/>
          <w:sz w:val="21"/>
          <w:szCs w:val="21"/>
        </w:rPr>
        <w:t>behavior</w:t>
      </w:r>
      <w:proofErr w:type="spellEnd"/>
      <w:r>
        <w:rPr>
          <w:color w:val="222222"/>
          <w:sz w:val="21"/>
          <w:szCs w:val="21"/>
        </w:rPr>
        <w:t xml:space="preserve"> through a clear, motivating eco-score.</w:t>
      </w:r>
    </w:p>
    <w:p w14:paraId="1FC001AB" w14:textId="77777777" w:rsidR="00B1215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222222"/>
          <w:sz w:val="21"/>
          <w:szCs w:val="21"/>
        </w:rPr>
        <w:t>Fully responsive and accessible on any device.</w:t>
      </w:r>
    </w:p>
    <w:p w14:paraId="240CAFD9" w14:textId="77777777" w:rsidR="00B12157" w:rsidRDefault="00000000">
      <w:pPr>
        <w:pStyle w:val="Heading1"/>
        <w:pBdr>
          <w:bottom w:val="single" w:sz="4" w:space="2" w:color="1F3864"/>
        </w:pBdr>
        <w:spacing w:before="240" w:after="100"/>
      </w:pPr>
      <w:r>
        <w:rPr>
          <w:b/>
          <w:bCs/>
          <w:color w:val="1F3864"/>
          <w:sz w:val="24"/>
          <w:szCs w:val="24"/>
        </w:rPr>
        <w:t>8. Future Scope</w:t>
      </w:r>
    </w:p>
    <w:p w14:paraId="15C2F08D" w14:textId="77777777" w:rsidR="00B1215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222222"/>
          <w:sz w:val="21"/>
          <w:szCs w:val="21"/>
        </w:rPr>
        <w:t>Integration with real-time data sources (e.g., utility or transit APIs) for more accurate readings.</w:t>
      </w:r>
    </w:p>
    <w:p w14:paraId="72930718" w14:textId="77777777" w:rsidR="00B1215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222222"/>
          <w:sz w:val="21"/>
          <w:szCs w:val="21"/>
        </w:rPr>
        <w:t>Gamification — badges, streaks, and leaderboards for sustainable habits.</w:t>
      </w:r>
    </w:p>
    <w:p w14:paraId="0D841490" w14:textId="77777777" w:rsidR="00B1215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222222"/>
          <w:sz w:val="21"/>
          <w:szCs w:val="21"/>
        </w:rPr>
        <w:t>Social sharing of eco-scores and achievements.</w:t>
      </w:r>
    </w:p>
    <w:p w14:paraId="1F15A112" w14:textId="77777777" w:rsidR="00B12157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222222"/>
          <w:sz w:val="21"/>
          <w:szCs w:val="21"/>
        </w:rPr>
        <w:t>A dedicated mobile app version.</w:t>
      </w:r>
    </w:p>
    <w:p w14:paraId="1BD0F154" w14:textId="77777777" w:rsidR="00B12157" w:rsidRDefault="00000000">
      <w:pPr>
        <w:pStyle w:val="Heading1"/>
        <w:pBdr>
          <w:bottom w:val="single" w:sz="4" w:space="2" w:color="1F3864"/>
        </w:pBdr>
        <w:spacing w:before="240" w:after="100"/>
      </w:pPr>
      <w:r>
        <w:rPr>
          <w:b/>
          <w:bCs/>
          <w:color w:val="1F3864"/>
          <w:sz w:val="24"/>
          <w:szCs w:val="24"/>
        </w:rPr>
        <w:t>9. Conclusion</w:t>
      </w:r>
    </w:p>
    <w:p w14:paraId="39C6E96D" w14:textId="77777777" w:rsidR="00B12157" w:rsidRDefault="00000000">
      <w:pPr>
        <w:spacing w:after="140" w:line="276" w:lineRule="auto"/>
        <w:jc w:val="both"/>
      </w:pPr>
      <w:r>
        <w:rPr>
          <w:color w:val="222222"/>
          <w:sz w:val="21"/>
          <w:szCs w:val="21"/>
        </w:rPr>
        <w:t xml:space="preserve">The Carbon Footprint Calculator combines simple data entry with meaningful, actionable feedback to help users understand and reduce their environmental impact. By translating everyday activities into a clear eco-score and practical recommendations, the project shows how web technology can support sustainable </w:t>
      </w:r>
      <w:proofErr w:type="spellStart"/>
      <w:r>
        <w:rPr>
          <w:color w:val="222222"/>
          <w:sz w:val="21"/>
          <w:szCs w:val="21"/>
        </w:rPr>
        <w:t>behavior</w:t>
      </w:r>
      <w:proofErr w:type="spellEnd"/>
      <w:r>
        <w:rPr>
          <w:color w:val="222222"/>
          <w:sz w:val="21"/>
          <w:szCs w:val="21"/>
        </w:rPr>
        <w:t xml:space="preserve"> change in an accessible and engaging way.</w:t>
      </w:r>
    </w:p>
    <w:sectPr w:rsidR="00B12157">
      <w:pgSz w:w="11906" w:h="16838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2C6501"/>
    <w:multiLevelType w:val="hybridMultilevel"/>
    <w:tmpl w:val="430448B4"/>
    <w:lvl w:ilvl="0" w:tplc="90A6BCD2">
      <w:start w:val="1"/>
      <w:numFmt w:val="bullet"/>
      <w:lvlText w:val="•"/>
      <w:lvlJc w:val="left"/>
      <w:pPr>
        <w:ind w:left="504" w:hanging="288"/>
      </w:pPr>
    </w:lvl>
    <w:lvl w:ilvl="1" w:tplc="70501144">
      <w:numFmt w:val="decimal"/>
      <w:lvlText w:val=""/>
      <w:lvlJc w:val="left"/>
    </w:lvl>
    <w:lvl w:ilvl="2" w:tplc="B2AC1572">
      <w:numFmt w:val="decimal"/>
      <w:lvlText w:val=""/>
      <w:lvlJc w:val="left"/>
    </w:lvl>
    <w:lvl w:ilvl="3" w:tplc="0FEC1F38">
      <w:numFmt w:val="decimal"/>
      <w:lvlText w:val=""/>
      <w:lvlJc w:val="left"/>
    </w:lvl>
    <w:lvl w:ilvl="4" w:tplc="F89045DE">
      <w:numFmt w:val="decimal"/>
      <w:lvlText w:val=""/>
      <w:lvlJc w:val="left"/>
    </w:lvl>
    <w:lvl w:ilvl="5" w:tplc="C1208792">
      <w:numFmt w:val="decimal"/>
      <w:lvlText w:val=""/>
      <w:lvlJc w:val="left"/>
    </w:lvl>
    <w:lvl w:ilvl="6" w:tplc="825C96D2">
      <w:numFmt w:val="decimal"/>
      <w:lvlText w:val=""/>
      <w:lvlJc w:val="left"/>
    </w:lvl>
    <w:lvl w:ilvl="7" w:tplc="71E001A4">
      <w:numFmt w:val="decimal"/>
      <w:lvlText w:val=""/>
      <w:lvlJc w:val="left"/>
    </w:lvl>
    <w:lvl w:ilvl="8" w:tplc="2DEE6744">
      <w:numFmt w:val="decimal"/>
      <w:lvlText w:val=""/>
      <w:lvlJc w:val="left"/>
    </w:lvl>
  </w:abstractNum>
  <w:abstractNum w:abstractNumId="1" w15:restartNumberingAfterBreak="0">
    <w:nsid w:val="7F8576A2"/>
    <w:multiLevelType w:val="hybridMultilevel"/>
    <w:tmpl w:val="6AEA135E"/>
    <w:lvl w:ilvl="0" w:tplc="73306550">
      <w:start w:val="1"/>
      <w:numFmt w:val="bullet"/>
      <w:lvlText w:val="●"/>
      <w:lvlJc w:val="left"/>
      <w:pPr>
        <w:ind w:left="720" w:hanging="360"/>
      </w:pPr>
    </w:lvl>
    <w:lvl w:ilvl="1" w:tplc="3766ACF6">
      <w:start w:val="1"/>
      <w:numFmt w:val="bullet"/>
      <w:lvlText w:val="○"/>
      <w:lvlJc w:val="left"/>
      <w:pPr>
        <w:ind w:left="1440" w:hanging="360"/>
      </w:pPr>
    </w:lvl>
    <w:lvl w:ilvl="2" w:tplc="C662154A">
      <w:start w:val="1"/>
      <w:numFmt w:val="bullet"/>
      <w:lvlText w:val="■"/>
      <w:lvlJc w:val="left"/>
      <w:pPr>
        <w:ind w:left="2160" w:hanging="360"/>
      </w:pPr>
    </w:lvl>
    <w:lvl w:ilvl="3" w:tplc="3072F5F8">
      <w:start w:val="1"/>
      <w:numFmt w:val="bullet"/>
      <w:lvlText w:val="●"/>
      <w:lvlJc w:val="left"/>
      <w:pPr>
        <w:ind w:left="2880" w:hanging="360"/>
      </w:pPr>
    </w:lvl>
    <w:lvl w:ilvl="4" w:tplc="E7E03D6C">
      <w:start w:val="1"/>
      <w:numFmt w:val="bullet"/>
      <w:lvlText w:val="○"/>
      <w:lvlJc w:val="left"/>
      <w:pPr>
        <w:ind w:left="3600" w:hanging="360"/>
      </w:pPr>
    </w:lvl>
    <w:lvl w:ilvl="5" w:tplc="A5AC3B2E">
      <w:start w:val="1"/>
      <w:numFmt w:val="bullet"/>
      <w:lvlText w:val="■"/>
      <w:lvlJc w:val="left"/>
      <w:pPr>
        <w:ind w:left="4320" w:hanging="360"/>
      </w:pPr>
    </w:lvl>
    <w:lvl w:ilvl="6" w:tplc="B57CD2B6">
      <w:start w:val="1"/>
      <w:numFmt w:val="bullet"/>
      <w:lvlText w:val="●"/>
      <w:lvlJc w:val="left"/>
      <w:pPr>
        <w:ind w:left="5040" w:hanging="360"/>
      </w:pPr>
    </w:lvl>
    <w:lvl w:ilvl="7" w:tplc="498623BC">
      <w:start w:val="1"/>
      <w:numFmt w:val="bullet"/>
      <w:lvlText w:val="●"/>
      <w:lvlJc w:val="left"/>
      <w:pPr>
        <w:ind w:left="5760" w:hanging="360"/>
      </w:pPr>
    </w:lvl>
    <w:lvl w:ilvl="8" w:tplc="4CDE7946">
      <w:start w:val="1"/>
      <w:numFmt w:val="bullet"/>
      <w:lvlText w:val="●"/>
      <w:lvlJc w:val="left"/>
      <w:pPr>
        <w:ind w:left="6480" w:hanging="360"/>
      </w:pPr>
    </w:lvl>
  </w:abstractNum>
  <w:num w:numId="1" w16cid:durableId="739062678">
    <w:abstractNumId w:val="1"/>
    <w:lvlOverride w:ilvl="0">
      <w:startOverride w:val="1"/>
    </w:lvlOverride>
  </w:num>
  <w:num w:numId="2" w16cid:durableId="9123574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157"/>
    <w:rsid w:val="006940C9"/>
    <w:rsid w:val="006B63D9"/>
    <w:rsid w:val="00B12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8FAD6"/>
  <w15:docId w15:val="{17193B61-199D-4461-AF34-FDA21DAB0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590</Words>
  <Characters>3364</Characters>
  <Application>Microsoft Office Word</Application>
  <DocSecurity>0</DocSecurity>
  <Lines>28</Lines>
  <Paragraphs>7</Paragraphs>
  <ScaleCrop>false</ScaleCrop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RITIK SINGHAL</cp:lastModifiedBy>
  <cp:revision>2</cp:revision>
  <dcterms:created xsi:type="dcterms:W3CDTF">2026-08-05T06:41:00Z</dcterms:created>
  <dcterms:modified xsi:type="dcterms:W3CDTF">2026-08-06T10:52:00Z</dcterms:modified>
</cp:coreProperties>
</file>