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Breadcrumb : -</w:t>
      </w: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color w:val="0D0D0D"/>
          <w:sz w:val="24"/>
          <w:szCs w:val="24"/>
          <w:shd w:val="clear" w:color="auto" w:fill="FFFFFF"/>
          <w:lang w:eastAsia="en-IN"/>
        </w:rPr>
        <w:br/>
        <w:t>The breadcrumb is a crucial navigational element that helps users track their current location within the application's hierarchical structure. It consists of a series of clickable links representing the journey from the homepage to the current page or section.</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it is designed to enhance user navigation, allowing users to trace their steps back to higher-level sections or the main dashboard easily</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p>
    <w:p w:rsidR="005B04CB" w:rsidRPr="005B04CB" w:rsidRDefault="005B04CB" w:rsidP="005B04CB">
      <w:pPr>
        <w:shd w:val="clear" w:color="auto" w:fill="FFFFFF"/>
        <w:spacing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Optimum Time</w:t>
      </w:r>
    </w:p>
    <w:p w:rsidR="005B04CB" w:rsidRPr="005B04CB" w:rsidRDefault="005B04CB" w:rsidP="005B04CB">
      <w:pPr>
        <w:numPr>
          <w:ilvl w:val="0"/>
          <w:numId w:val="1"/>
        </w:numPr>
        <w:shd w:val="clear" w:color="auto" w:fill="FFFFFF"/>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Title: Optimum Time</w:t>
      </w:r>
    </w:p>
    <w:p w:rsidR="005B04CB" w:rsidRPr="005B04CB" w:rsidRDefault="005B04CB" w:rsidP="005B04CB">
      <w:pPr>
        <w:numPr>
          <w:ilvl w:val="0"/>
          <w:numId w:val="1"/>
        </w:numPr>
        <w:shd w:val="clear" w:color="auto" w:fill="FFFFFF"/>
        <w:spacing w:after="24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Description: Optimum time represents the ideal or optimal conditions for the parameters under observation. It signifies the most efficient state that a system or process should aim to achieve. By comparing real-time or actual data to this benchmark, users can pinpoint areas for improvement or optimization.</w:t>
      </w:r>
    </w:p>
    <w:p w:rsidR="005B04CB" w:rsidRPr="005B04CB" w:rsidRDefault="005B04CB" w:rsidP="005B04CB">
      <w:pPr>
        <w:shd w:val="clear" w:color="auto" w:fill="FFFFFF"/>
        <w:spacing w:before="300"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Actual Time</w:t>
      </w:r>
    </w:p>
    <w:p w:rsidR="005B04CB" w:rsidRPr="005B04CB" w:rsidRDefault="005B04CB" w:rsidP="005B04CB">
      <w:pPr>
        <w:numPr>
          <w:ilvl w:val="0"/>
          <w:numId w:val="2"/>
        </w:numPr>
        <w:shd w:val="clear" w:color="auto" w:fill="FFFFFF"/>
        <w:spacing w:after="24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'Actual time' typically refers to real-time or current data. It provides up-to-date information about the performance, status, or metrics of the systems, processes, or elements being monitored. This data offers users insights into the current state of affairs, enabling timely and informed decision-making. In the dashboard, the value displayed in blue color across the screen indicates its actual value.</w:t>
      </w:r>
    </w:p>
    <w:p w:rsidR="005B04CB" w:rsidRPr="005B04CB" w:rsidRDefault="005B04CB" w:rsidP="005B04CB">
      <w:pPr>
        <w:shd w:val="clear" w:color="auto" w:fill="FFFFFF"/>
        <w:spacing w:before="300"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Server Errors</w:t>
      </w:r>
    </w:p>
    <w:p w:rsidR="005B04CB" w:rsidRPr="005B04CB" w:rsidRDefault="005B04CB" w:rsidP="005B04CB">
      <w:pPr>
        <w:numPr>
          <w:ilvl w:val="0"/>
          <w:numId w:val="3"/>
        </w:numPr>
        <w:shd w:val="clear" w:color="auto" w:fill="FFFFFF"/>
        <w:spacing w:after="24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The blinking icon in the Dashboard indicates server errors, providing status updates on components like AI Hub, Database, PI, and models. These alerts convey details on issues such as server unreachability and model-specific problems, offering insights into potential challenges within the system. The AI Hub status reflects the availability of artificial intelligence services, SQL status indicates database connectivity, PI status monitors process information, and model status reports any problems with deployed models. These error notifications are crucial for users to promptly identify and address technical issues for system optimization.</w:t>
      </w:r>
    </w:p>
    <w:p w:rsidR="005B04CB" w:rsidRPr="005B04CB" w:rsidRDefault="005B04CB" w:rsidP="005B04CB">
      <w:pPr>
        <w:shd w:val="clear" w:color="auto" w:fill="FFFFFF"/>
        <w:spacing w:before="300"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Calendar</w:t>
      </w:r>
    </w:p>
    <w:p w:rsidR="005B04CB" w:rsidRPr="005B04CB" w:rsidRDefault="005B04CB" w:rsidP="005B04CB">
      <w:pPr>
        <w:shd w:val="clear" w:color="auto" w:fill="FFFFFF"/>
        <w:spacing w:after="240" w:line="240" w:lineRule="auto"/>
        <w:ind w:left="720"/>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 calendar feature in the Dashboard allows users to access data from past or specific time periods, offering a flexible and customizable view of historical information. Users can navigate through different dates using the calendar, enabling a comprehensive analysis and understanding of the dashboard's data within the desired timeframe.</w:t>
      </w:r>
    </w:p>
    <w:p w:rsidR="005B04CB" w:rsidRPr="005B04CB" w:rsidRDefault="005B04CB" w:rsidP="005B04CB">
      <w:pPr>
        <w:shd w:val="clear" w:color="auto" w:fill="FFFFFF"/>
        <w:spacing w:before="300"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Reload</w:t>
      </w:r>
    </w:p>
    <w:p w:rsidR="005B04CB" w:rsidRPr="005B04CB" w:rsidRDefault="005B04CB" w:rsidP="005B04CB">
      <w:pPr>
        <w:shd w:val="clear" w:color="auto" w:fill="FFFFFF"/>
        <w:spacing w:after="240" w:line="240" w:lineRule="auto"/>
        <w:ind w:left="720"/>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lastRenderedPageBreak/>
        <w:t>The 'Reload' feature in the Dashboard enables users to refresh or reload the displayed data, ensuring that the information presented is up-to-date and reflects the most recent changes or updates. This functionality is essential for users to access the latest and real-time data in their monitoring and analysis activities.</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.Slide: Notification Messages</w:t>
      </w:r>
    </w:p>
    <w:p w:rsidR="005B04CB" w:rsidRPr="005B04CB" w:rsidRDefault="005B04CB" w:rsidP="005B04CB">
      <w:pPr>
        <w:numPr>
          <w:ilvl w:val="0"/>
          <w:numId w:val="4"/>
        </w:numPr>
        <w:shd w:val="clear" w:color="auto" w:fill="FFFFFF"/>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This icon provides Model Skip status notification messages that provide crucial insights into your plant's operations.</w:t>
      </w:r>
    </w:p>
    <w:p w:rsidR="005B04CB" w:rsidRPr="005B04CB" w:rsidRDefault="005B04CB" w:rsidP="005B04CB">
      <w:pPr>
        <w:numPr>
          <w:ilvl w:val="0"/>
          <w:numId w:val="4"/>
        </w:numPr>
        <w:shd w:val="clear" w:color="auto" w:fill="FFFFFF"/>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Tag out of Limit Bound:</w:t>
      </w:r>
    </w:p>
    <w:p w:rsidR="005B04CB" w:rsidRPr="005B04CB" w:rsidRDefault="005B04CB" w:rsidP="005B04CB">
      <w:pPr>
        <w:numPr>
          <w:ilvl w:val="1"/>
          <w:numId w:val="5"/>
        </w:numPr>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This message alerts you when a tag value exceeds its predefined limits, indicating a potential issue that requires attention.</w:t>
      </w:r>
    </w:p>
    <w:p w:rsidR="005B04CB" w:rsidRPr="005B04CB" w:rsidRDefault="005B04CB" w:rsidP="005B04CB">
      <w:pPr>
        <w:numPr>
          <w:ilvl w:val="0"/>
          <w:numId w:val="5"/>
        </w:numPr>
        <w:shd w:val="clear" w:color="auto" w:fill="FFFFFF"/>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Optimum Not Found:</w:t>
      </w:r>
    </w:p>
    <w:p w:rsidR="005B04CB" w:rsidRPr="005B04CB" w:rsidRDefault="005B04CB" w:rsidP="005B04CB">
      <w:pPr>
        <w:numPr>
          <w:ilvl w:val="1"/>
          <w:numId w:val="5"/>
        </w:numPr>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This message indicates that the system couldn't determine the optimal operating conditions for a process. This can help you identify areas for improvement and optimization.</w:t>
      </w:r>
    </w:p>
    <w:p w:rsidR="005B04CB" w:rsidRPr="005B04CB" w:rsidRDefault="005B04CB" w:rsidP="005B04CB">
      <w:pPr>
        <w:numPr>
          <w:ilvl w:val="0"/>
          <w:numId w:val="5"/>
        </w:numPr>
        <w:shd w:val="clear" w:color="auto" w:fill="FFFFFF"/>
        <w:spacing w:after="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Plant Shutdown:</w:t>
      </w:r>
    </w:p>
    <w:p w:rsidR="005B04CB" w:rsidRPr="005B04CB" w:rsidRDefault="005B04CB" w:rsidP="005B04CB">
      <w:pPr>
        <w:numPr>
          <w:ilvl w:val="1"/>
          <w:numId w:val="5"/>
        </w:numPr>
        <w:spacing w:after="240" w:line="240" w:lineRule="auto"/>
        <w:textAlignment w:val="baseline"/>
        <w:rPr>
          <w:rFonts w:ascii="Arial" w:eastAsia="Times New Roman" w:hAnsi="Arial" w:cs="Times New Roman"/>
          <w:color w:val="0D0D0D"/>
          <w:sz w:val="24"/>
          <w:szCs w:val="24"/>
          <w:lang w:eastAsia="en-IN"/>
        </w:rPr>
      </w:pPr>
      <w:r w:rsidRPr="005B04CB">
        <w:rPr>
          <w:rFonts w:ascii="Arial" w:eastAsia="Times New Roman" w:hAnsi="Arial" w:cs="Times New Roman"/>
          <w:color w:val="0D0D0D"/>
          <w:sz w:val="24"/>
          <w:szCs w:val="24"/>
          <w:shd w:val="clear" w:color="auto" w:fill="FFFFFF"/>
          <w:lang w:eastAsia="en-IN"/>
        </w:rPr>
        <w:t>This message is critical, indicating that a plant or system has shut down unexpectedly. Immediate action may be required to address the issue and resume operations.</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Legend : -</w:t>
      </w: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color w:val="0D0D0D"/>
          <w:sz w:val="24"/>
          <w:szCs w:val="24"/>
          <w:shd w:val="clear" w:color="auto" w:fill="FFFFFF"/>
          <w:lang w:eastAsia="en-IN"/>
        </w:rPr>
        <w:br/>
        <w:t>"In the Dashboard, the legend uses colors to represent different values. Blue or red indicates the actual value of a parameter, while gray signifies the optimum or predicted value. When you see a blue color in the dashboard, it signifies the current or real-time status of a particular metric. On the other hand, gray represents the expected or optimal value. This color scheme provides users with a quick and intuitive way to differentiate between actual and predicted values in the dashboard visualizations."</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b/>
          <w:bCs/>
          <w:color w:val="0D0D0D"/>
          <w:sz w:val="24"/>
          <w:szCs w:val="24"/>
          <w:shd w:val="clear" w:color="auto" w:fill="FFFFFF"/>
          <w:lang w:eastAsia="en-IN"/>
        </w:rPr>
        <w:t xml:space="preserve">Navigating the title card ;- </w:t>
      </w: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color w:val="0D0D0D"/>
          <w:sz w:val="24"/>
          <w:szCs w:val="24"/>
          <w:shd w:val="clear" w:color="auto" w:fill="FFFFFF"/>
          <w:lang w:eastAsia="en-IN"/>
        </w:rPr>
        <w:br/>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 title card provides specific system information and is interactive. Users can click on the card to access detailed insights. It displays key metrics such as process efficiency and predicted production opportunity, energy efficiency and predicted energy reduction opportunity, as well as environmental efficiency and predicted CO2 reduction opportunity. Additionally, it offers information on deviations, including active and overdue alerts, enhancing users' ability to quickly assess and respond to system performance."</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Details Icon:</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"When you hover over a card in the Dashboard, two icons become visible. Clicking the 'Details' icon provides additional functionalities for accessing detailed information about the specific data represented on the card. This feature allows users to delve deeper into the metrics and insights displayed on the card."</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Trend Icon:</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 xml:space="preserve">"Similarly, clicking the 'Trend' icon provides additional functionalities for accessing detailed information and exploring trends associated with the specific data </w:t>
      </w:r>
      <w:r w:rsidRPr="005B04CB">
        <w:rPr>
          <w:rFonts w:ascii="Arial" w:eastAsia="Times New Roman" w:hAnsi="Arial" w:cs="Times New Roman"/>
          <w:color w:val="0D0D0D"/>
          <w:sz w:val="24"/>
          <w:szCs w:val="24"/>
          <w:shd w:val="clear" w:color="auto" w:fill="FFFFFF"/>
          <w:lang w:eastAsia="en-IN"/>
        </w:rPr>
        <w:lastRenderedPageBreak/>
        <w:t>represented on the card. This feature allows users to analyze historical trends related to the card's content, providing valuable insights into the data's performance over time."</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Performance KPIs:</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"Performance KPIs (Key Performance Indicators) in the Dashboard for a system are specific metrics or indicators used to evaluate and measure the system's performance. These KPIs offer insights into the efficiency, effectiveness, and overall health of the system. Examples of Performance KPIs may include Conversion, Specific consumption, thermal efficiency, energy specific consumption, product quality, capacity utilization, and more, depending on the system's goals. The blue color indicates the actual value, while gray signifies the optimum value. This color coding aids in quickly assessing and comparing performance against desired benchmarks."</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Predicted KPIs:</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"Predicted KPIs in the system refer to anticipated values or metrics that are forecasted based on historical data, algorithms, or models. These KPIs provide insights into expected future performance, allowing users to make informed decisions and proactively address potential issues. The color coding, often with blue indicating actual values and gray representing predicted or optimum values, helps users distinguish between current performance and forecasted outcomes, facilitating a comprehensive understanding of the system's trajectory."</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Process Critical Parameter:</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"Process critical parameter refers to a key variable or factor within a system or process that significantly influences its performance, efficiency, or outcome. Examples of process critical parameters could include temperature, pressure, flow rate, concentration, or other variables specific to the monitored system. Monitoring and analyzing process critical parameters are crucial for maintaining optimal performance, identifying potential issues, and making informed decisions to ensure the system operates within desired parameters."</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Actionable Process:</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 term 'actionable process' refers to a set of key performance indicators (KPIs) that not only provide information about the performance of a specific process but also offer actionable insights for improvement. Each KPI within the actionable process is accompanied by: Cause, Actual Value, Optimum Value, and Suggestions for addressing any deviations or issues in the KPI. This information empowers users to take informed actions to optimize and enhance the performance of the monitored process."</w:t>
      </w: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b/>
          <w:bCs/>
          <w:color w:val="0D0D0D"/>
          <w:sz w:val="24"/>
          <w:szCs w:val="24"/>
          <w:shd w:val="clear" w:color="auto" w:fill="FFFFFF"/>
          <w:lang w:eastAsia="en-IN"/>
        </w:rPr>
        <w:t>I Button on Key Parameter :</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"If I want to see the details of any KPI, I can hover over that KPI and click on the 'I' button or details button to view their description, UM, and the formula."</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Trend :</w:t>
      </w: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 also click on the trend button to view the trend of that KPI."</w:t>
      </w:r>
    </w:p>
    <w:p w:rsidR="005B04CB" w:rsidRPr="005B04CB" w:rsidRDefault="005B04CB" w:rsidP="005B04CB">
      <w:pPr>
        <w:shd w:val="clear" w:color="auto" w:fill="FFFFFF"/>
        <w:spacing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br/>
      </w:r>
      <w:r w:rsidRPr="005B04CB">
        <w:rPr>
          <w:rFonts w:ascii="Arial" w:eastAsia="Times New Roman" w:hAnsi="Arial" w:cs="Times New Roman"/>
          <w:color w:val="0D0D0D"/>
          <w:sz w:val="26"/>
          <w:szCs w:val="26"/>
          <w:shd w:val="clear" w:color="auto" w:fill="FFFFFF"/>
          <w:lang w:eastAsia="en-IN"/>
        </w:rPr>
        <w:br/>
      </w:r>
      <w:r w:rsidRPr="005B04CB">
        <w:rPr>
          <w:rFonts w:ascii="Arial" w:eastAsia="Times New Roman" w:hAnsi="Arial" w:cs="Times New Roman"/>
          <w:b/>
          <w:bCs/>
          <w:color w:val="323130"/>
          <w:sz w:val="23"/>
          <w:szCs w:val="23"/>
          <w:shd w:val="clear" w:color="auto" w:fill="D1D0CE"/>
          <w:lang w:eastAsia="en-IN"/>
        </w:rPr>
        <w:t>Actionable button ; -</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 actionable buttons are active for only those KPIs which are critical and needs attention.</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These KPI are also highlighted in red.</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lastRenderedPageBreak/>
        <w:t>Once the actionable button is clicked, suggestions as well as the root cause to rectify these KPI's are displayed, helping you to optimize system performance.</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Changing the Tab:</w:t>
      </w:r>
    </w:p>
    <w:p w:rsidR="005B04CB" w:rsidRPr="005B04CB" w:rsidRDefault="005B04CB" w:rsidP="005B04CB">
      <w:pPr>
        <w:shd w:val="clear" w:color="auto" w:fill="FFFFFF"/>
        <w:spacing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"Upon accessing the system-level page, users gain insight into system details. Information available includes predicted KPIs, performance KPIs, critical process parameters, actionable processes, contributor processes, and trends in process efficiency, energy efficiency, and environmental efficiency. Notably, users can interact by clicking on process efficiency, energy efficiency, and environmental efficiency for more in-depth exploration. These details are presented in alignment with both optimum and actual timeframes."</w:t>
      </w:r>
    </w:p>
    <w:p w:rsidR="005B04CB" w:rsidRPr="005B04CB" w:rsidRDefault="005B04CB" w:rsidP="005B04CB">
      <w:pPr>
        <w:spacing w:after="0" w:line="240" w:lineRule="auto"/>
        <w:rPr>
          <w:rFonts w:ascii="Times New Roman" w:eastAsia="Times New Roman" w:hAnsi="Times New Roman" w:cs="Times New Roman"/>
          <w:sz w:val="24"/>
          <w:szCs w:val="24"/>
          <w:lang w:eastAsia="en-IN"/>
        </w:rPr>
      </w:pPr>
    </w:p>
    <w:p w:rsidR="005B04CB" w:rsidRPr="005B04CB" w:rsidRDefault="005B04CB" w:rsidP="005B04CB">
      <w:pPr>
        <w:shd w:val="clear" w:color="auto" w:fill="FFFFFF"/>
        <w:spacing w:after="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b/>
          <w:bCs/>
          <w:color w:val="0D0D0D"/>
          <w:sz w:val="24"/>
          <w:szCs w:val="24"/>
          <w:shd w:val="clear" w:color="auto" w:fill="FFFFFF"/>
          <w:lang w:eastAsia="en-IN"/>
        </w:rPr>
        <w:t>Optimization Objective:</w:t>
      </w:r>
    </w:p>
    <w:p w:rsidR="005B04CB" w:rsidRPr="005B04CB" w:rsidRDefault="005B04CB" w:rsidP="005B04CB">
      <w:pPr>
        <w:shd w:val="clear" w:color="auto" w:fill="FFFFFF"/>
        <w:spacing w:after="300" w:line="240" w:lineRule="auto"/>
        <w:rPr>
          <w:rFonts w:ascii="Times New Roman" w:eastAsia="Times New Roman" w:hAnsi="Times New Roman" w:cs="Times New Roman"/>
          <w:sz w:val="24"/>
          <w:szCs w:val="24"/>
          <w:lang w:eastAsia="en-IN"/>
        </w:rPr>
      </w:pPr>
      <w:r w:rsidRPr="005B04CB">
        <w:rPr>
          <w:rFonts w:ascii="Arial" w:eastAsia="Times New Roman" w:hAnsi="Arial" w:cs="Times New Roman"/>
          <w:color w:val="0D0D0D"/>
          <w:sz w:val="24"/>
          <w:szCs w:val="24"/>
          <w:shd w:val="clear" w:color="auto" w:fill="FFFFFF"/>
          <w:lang w:eastAsia="en-IN"/>
        </w:rPr>
        <w:t>"The optimization objective refers to the specific goal or target that an optimization process aims to achieve. In the context of a dashboard or monitoring system like the Sabic Dashboard, optimization objectives could include improving efficiency, reducing energy consumption, minimizing environmental impact, or maximizing production output. For example, in a manufacturing setting, the optimization objective might be to maximize the overall efficiency of a production process, ensuring that resources are used effectively to achieve the highest possible output. In an environmental context, the objective could be to minimize the carbon footprint or energy consumption. These objectives guide the decision-making and analysis processes within the system, helping users prioritize actions and adjustments to achieve the desired outcomes."</w:t>
      </w:r>
    </w:p>
    <w:p w:rsidR="005B04CB" w:rsidRDefault="005B04CB">
      <w:bookmarkStart w:id="0" w:name="_GoBack"/>
      <w:bookmarkEnd w:id="0"/>
    </w:p>
    <w:sectPr w:rsidR="005B0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3FCB"/>
    <w:multiLevelType w:val="multilevel"/>
    <w:tmpl w:val="013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77594"/>
    <w:multiLevelType w:val="multilevel"/>
    <w:tmpl w:val="24B0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B3063"/>
    <w:multiLevelType w:val="multilevel"/>
    <w:tmpl w:val="025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E757C"/>
    <w:multiLevelType w:val="multilevel"/>
    <w:tmpl w:val="EF8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4CB"/>
    <w:rsid w:val="005B0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24F32-F8D2-4E7B-9287-F357A564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4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52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Kashyap</dc:creator>
  <cp:keywords/>
  <dc:description/>
  <cp:lastModifiedBy>Shivam Kashyap</cp:lastModifiedBy>
  <cp:revision>1</cp:revision>
  <dcterms:created xsi:type="dcterms:W3CDTF">2024-04-25T07:30:00Z</dcterms:created>
  <dcterms:modified xsi:type="dcterms:W3CDTF">2024-04-25T07:31:00Z</dcterms:modified>
</cp:coreProperties>
</file>