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Grace Crossroads Methodist Church</w:t>
      </w:r>
    </w:p>
    <w:p>
      <w:r>
        <w:rPr>
          <w:b/>
          <w:color w:val="1F3864"/>
          <w:sz w:val="26"/>
        </w:rPr>
        <w:t>Elder Board Meeting Minutes</w:t>
      </w:r>
    </w:p>
    <w:p>
      <w:r>
        <w:rPr>
          <w:i w:val="0"/>
          <w:color w:val="595959"/>
          <w:sz w:val="20"/>
        </w:rPr>
        <w:t>Saturday, October 17, 2026, 9:00 AM. 1500 Cleveland Avenue, Columbus, OH 43211</w:t>
      </w:r>
    </w:p>
    <w:p>
      <w:r>
        <w:t>Present: Pastor David Callahan, Elder Martha Ellen Briggs, Elder Henry Harmon, Elder Ruth Vance, Elder Tom Kessler. Absent: Elder Frank Doyle (excused).</w:t>
      </w:r>
    </w:p>
    <w:p>
      <w:r>
        <w:rPr>
          <w:b/>
          <w:color w:val="1F3864"/>
          <w:sz w:val="24"/>
        </w:rPr>
        <w:t>1. Opening</w:t>
      </w:r>
    </w:p>
    <w:p>
      <w:r>
        <w:t>Pastor David opened in prayer at 9:04 AM. Minutes from the September meeting approved as read, motion by Harmon, second by Kessler.</w:t>
      </w:r>
    </w:p>
    <w:p>
      <w:r>
        <w:rPr>
          <w:b/>
          <w:color w:val="1F3864"/>
          <w:sz w:val="24"/>
        </w:rPr>
        <w:t>2. Financial Report</w:t>
      </w:r>
    </w:p>
    <w:p>
      <w:r>
        <w:t>General fund balance reported at $48,210. October giving on pace with budget. Boiler repair from last winter paid in full. Martha Ellen flagged the parking lot resealing bid for spring 2027 review.</w:t>
      </w:r>
    </w:p>
    <w:p>
      <w:r>
        <w:rPr>
          <w:b/>
          <w:color w:val="1F3864"/>
          <w:sz w:val="24"/>
        </w:rPr>
        <w:t>3. Youth and Outreach</w:t>
      </w:r>
    </w:p>
    <w:p>
      <w:r>
        <w:t>Henry reported the summer youth basketball camp is set for July 12 to 16, 2027. Ten campers registered so far, free of charge, co-sponsored with the Ridgemont booster club. Volunteers still needed. Henry to lead again.</w:t>
      </w:r>
    </w:p>
    <w:p>
      <w:r>
        <w:t>Thanksgiving food baskets approved, 40 families, distribution November 21, 2026. Sign-up sheet in the narthex.</w:t>
      </w:r>
    </w:p>
    <w:p>
      <w:r>
        <w:rPr>
          <w:b/>
          <w:color w:val="1F3864"/>
          <w:sz w:val="24"/>
        </w:rPr>
        <w:t>4. Building and Calendar</w:t>
      </w:r>
    </w:p>
    <w:p>
      <w:r>
        <w:t>Advent services scheduled. Christmas Eve service at 7:00 PM, December 24, 2026. Easter sunrise service confirmed for March 28, 2027. Mother's Day brunch noted for the calendar.</w:t>
      </w:r>
    </w:p>
    <w:p>
      <w:r>
        <w:rPr>
          <w:b/>
          <w:color w:val="1F3864"/>
          <w:sz w:val="24"/>
        </w:rPr>
        <w:t>5. Pastoral Care</w:t>
      </w:r>
    </w:p>
    <w:p>
      <w:r>
        <w:t>Prayer list updated. Board noted ongoing care needs among older members. Henry asked for continued prayer for his father's health. Confidential matters tabled to closed session.</w:t>
      </w:r>
    </w:p>
    <w:p>
      <w:r>
        <w:rPr>
          <w:b/>
          <w:color w:val="1F3864"/>
          <w:sz w:val="24"/>
        </w:rPr>
        <w:t>6. New Business</w:t>
      </w:r>
    </w:p>
    <w:p>
      <w:r>
        <w:t>Stewardship campaign for 2027 to launch in January. Martha Ellen and Henry to draft the letter. Next meeting Saturday, November 21, 2026, 9:00 AM.</w:t>
      </w:r>
    </w:p>
    <w:p>
      <w:r>
        <w:t>Adjourned 10:38 AM with prayer. Minutes recorded by Ruth Vance, reviewed by H. Harmon.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