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November 9, 2025</w:t>
      </w:r>
    </w:p>
    <w:p>
      <w:r>
        <w:t>Emeka,</w:t>
      </w:r>
    </w:p>
    <w:p>
      <w:r>
        <w:t>Good talk on the phone last night. I pulled together the things I said I would, so here they are in one place before your applications go out.</w:t>
      </w:r>
    </w:p>
    <w:p>
      <w:r>
        <w:t>First, the essay. Your draft is strong where you tell the robotics story and weak where you switch into listing activities. Admissions can already see the list on the form, so use the essay for the one thing only you can say. Cut the second paragraph and grow the part about fixing the arm the night before the competition.</w:t>
      </w:r>
    </w:p>
    <w:p>
      <w:r>
        <w:t>Second, financial aid. File the federal form the day it opens, not later. Use Mom and Dad's prior year tax information, and do not skip the section on untaxed income even if it feels small. Ask each school whether they require the extra institutional form. Two of yours do.</w:t>
      </w:r>
    </w:p>
    <w:p>
      <w:r>
        <w:t>Third, deadlines. Put every due date in one calendar, not three. The schools that look generous on aid often have the earliest priority dates, so those go first.</w:t>
      </w:r>
    </w:p>
    <w:p>
      <w:r>
        <w:t>You have got this. Call me when the essay is recut and I will read it again. Tell Mom I ate a real dinner.</w:t>
      </w:r>
    </w:p>
    <w:p>
      <w:r>
        <w:t>Brian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Patterson</dc:creator>
  <cp:keywords/>
  <dc:description/>
  <cp:lastModifiedBy>Brian Patterson</cp:lastModifiedBy>
  <cp:revision>1</cp:revision>
  <dcterms:created xsi:type="dcterms:W3CDTF">2025-11-09T10:00:00Z</dcterms:created>
  <dcterms:modified xsi:type="dcterms:W3CDTF">2025-11-09T10:00:00Z</dcterms:modified>
</cp:coreProperties>
</file>