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What the Academic Affairs Committee Is Working On</w:t>
      </w:r>
    </w:p>
    <w:p>
      <w:r>
        <w:t>Posted November 8, 2025 by the Student Association</w:t>
      </w:r>
    </w:p>
    <w:p>
      <w:r>
        <w:t>Three priorities are moving this fall, and we want students to know where each one stands.</w:t>
      </w:r>
    </w:p>
    <w:p>
      <w:r>
        <w:rPr>
          <w:b/>
          <w:sz w:val="24"/>
        </w:rPr>
        <w:t>Syllabus access before registration</w:t>
      </w:r>
    </w:p>
    <w:p>
      <w:r>
        <w:t>Students keep telling us they pick classes blind. We are drafting a recommendation that syllabi post at least a week before registration opens, so you know the workload and the books before you commit. The draft goes to the faculty senate this term.</w:t>
      </w:r>
    </w:p>
    <w:p>
      <w:r>
        <w:rPr>
          <w:b/>
          <w:sz w:val="24"/>
        </w:rPr>
        <w:t>Exam scheduling relief</w:t>
      </w:r>
    </w:p>
    <w:p>
      <w:r>
        <w:t>Three finals in one day is more common than it should be. We are gathering numbers from the registrar so we can propose a fair conflict policy rather than just complain about it.</w:t>
      </w:r>
    </w:p>
    <w:p>
      <w:r>
        <w:rPr>
          <w:b/>
          <w:sz w:val="24"/>
        </w:rPr>
        <w:t>A spring forum on advising</w:t>
      </w:r>
    </w:p>
    <w:p>
      <w:r>
        <w:t>Planning has started for a spring event on advising and course planning. Watch this space for a date. If you want to help shape it, the committee meets every other Monday and visitors are welcome.</w:t>
      </w:r>
    </w:p>
    <w:p>
      <w:r>
        <w:t>Have an idea, stop by the academic affairs desk in the student center or send a note through the Student Association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Patterson</dc:creator>
  <cp:keywords/>
  <dc:description/>
  <cp:lastModifiedBy>Brian Patterson</cp:lastModifiedBy>
  <cp:revision>1</cp:revision>
  <dcterms:created xsi:type="dcterms:W3CDTF">2025-11-08T10:00:00Z</dcterms:created>
  <dcterms:modified xsi:type="dcterms:W3CDTF">2025-11-08T10:00:00Z</dcterms:modified>
</cp:coreProperties>
</file>