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26"/>
        </w:rPr>
        <w:t xml:space="preserve">BIRTH PLAYLIST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Willow Creek Midwifery</w:t>
      </w:r>
    </w:p>
    <w:p>
      <w:pPr>
        <w:spacing w:after="80"/>
      </w:pPr>
      <w:r>
        <w:rPr>
          <w:sz w:val="22"/>
        </w:rPr>
        <w:t xml:space="preserve">Compiled by Brian Santos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For clients who want music during labor. Offered at the first prenatal visit and confirmed at 36 weeks.</w:t>
      </w:r>
    </w:p>
    <w:p>
      <w:pPr>
        <w:spacing w:after="80"/>
      </w:pPr>
      <w:r>
        <w:rPr>
          <w:sz w:val="22"/>
        </w:rPr>
        <w:t xml:space="preserve">Always ask at arrival: "Do you still want music, and is this still the right playlist for you?"</w:t>
      </w:r>
    </w:p>
    <w:p>
      <w:pPr>
        <w:spacing w:after="80"/>
      </w:pPr>
      <w:r>
        <w:rPr>
          <w:sz w:val="22"/>
        </w:rPr>
        <w:t xml:space="preserve">Volume: ambient, never above conversation level. Turn off if the client changes her mind.</w:t>
      </w:r>
    </w:p>
    <w:p>
      <w:pPr>
        <w:spacing w:after="80"/>
      </w:pPr>
      <w:r>
        <w:rPr>
          <w:sz w:val="22"/>
        </w:rPr>
        <w:t xml:space="preserve">Format: Spotify playlist "Willow Creek Birth" shared with Dani; also downloaded offline on the clinic tablet.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STANDARD PLAYLIST (for most clients who want folk or soft acoustic)</w:t>
      </w:r>
    </w:p>
    <w:p>
      <w:pPr>
        <w:spacing w:after="80"/>
      </w:pPr>
      <w:r>
        <w:rPr>
          <w:sz w:val="22"/>
        </w:rPr>
        <w:t xml:space="preserve">These songs work well in labor rooms. They are unhurried, not heavy, and none of them demand attention. A woman in active labor should not have to listen to lyrics.</w:t>
      </w:r>
    </w:p>
    <w:p>
      <w:pPr>
        <w:spacing w:after="0"/>
      </w:pPr>
    </w:p>
    <w:tbl>
      <w:tblPr>
        <w:tblW w:w="0" w:type="auto"/>
      </w:tblPr>
      <w:tblGrid>
        <w:gridCol w:w="3600"/>
        <w:gridCol w:w="2700"/>
        <w:gridCol w:w="3060"/>
      </w:tblGrid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 xml:space="preserve">Title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Artist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 xml:space="preserve">Why it works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Wayside / Back in Time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Gillian Welch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Slow, repetitive, meditative quality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Everything is Free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Gillian Welch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Gentle and human, no urgency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Time the Conqueror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Jackson Browne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Steady tempo, warm tone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Old Crow Medicine Show Medley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Old Crow Medicine Show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Familiar to many WNC clients, comforting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The Good Lord and the Bad Times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Tyler Childers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Quiet version, not the full band cut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In the Pines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Traditional / Nirvana acoustic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Sparse, very low energy demand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Bright Morning Stars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Old Crow Medicine Show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Acapella version, gentle and ancient-feeling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Shady Grove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Doc Watson / Traditional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Familiar, mountain-rooted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The Cuckoo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Clarence Ashley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Field recording style, deeply Appalachian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Fair and Tender Ladies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Judy Collins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Old ballad, slow, beautiful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Simple Gifts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Yo-Yo Ma (Appalachian Journey)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Cello and fiddle, no words, easy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When I'm Gone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Wailin' Jennys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Three voices, calm, not sad despite the title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Hard Times Come Again No More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Alison Krauss version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Stately, slow, Appalachian feel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Dark Holler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Traditional (various)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Minor key, quiet, good for transition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PLAYLIST NOTES</w:t>
      </w:r>
    </w:p>
    <w:p>
      <w:pPr>
        <w:spacing w:after="80"/>
      </w:pPr>
      <w:r>
        <w:rPr>
          <w:sz w:val="22"/>
        </w:rPr>
        <w:t xml:space="preserve">Last updated: January 2026 by Brian Santos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Removed from original list:</w:t>
      </w:r>
    </w:p>
    <w:p>
      <w:pPr>
        <w:spacing w:after="80"/>
      </w:pPr>
      <w:r>
        <w:rPr>
          <w:sz w:val="22"/>
        </w:rPr>
        <w:t xml:space="preserve">"The Night They Drove Old Dixie Down" by the Band: one client found it distressing.</w:t>
      </w:r>
    </w:p>
    <w:p>
      <w:pPr>
        <w:spacing w:after="80"/>
      </w:pPr>
      <w:r>
        <w:rPr>
          <w:sz w:val="22"/>
        </w:rPr>
        <w:t xml:space="preserve">Any Tyler Childers track with strong banjo or percussion: volume and rhythm can agitate in transition.</w:t>
      </w:r>
    </w:p>
    <w:p>
      <w:pPr>
        <w:spacing w:after="80"/>
      </w:pPr>
      <w:r>
        <w:rPr>
          <w:sz w:val="22"/>
        </w:rPr>
        <w:t xml:space="preserve">Anything with lyrics about loss, death, or endings: even beautiful ones. Labor is not the time.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Added to rotation 2025:</w:t>
      </w:r>
    </w:p>
    <w:p>
      <w:pPr>
        <w:spacing w:after="80"/>
      </w:pPr>
      <w:r>
        <w:rPr>
          <w:sz w:val="22"/>
        </w:rPr>
        <w:t xml:space="preserve">Wailin' Jennys: two clients in a row asked me what was playing. Keeping it in.</w:t>
      </w:r>
    </w:p>
    <w:p>
      <w:pPr>
        <w:spacing w:after="80"/>
      </w:pPr>
      <w:r>
        <w:rPr>
          <w:sz w:val="22"/>
        </w:rPr>
        <w:t xml:space="preserve">Yo-Yo Ma Appalachian Journey album: perfect for quiet pushing phase.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WHEN TO TURN IT OFF</w:t>
      </w:r>
    </w:p>
    <w:p>
      <w:pPr>
        <w:spacing w:after="80"/>
      </w:pPr>
      <w:r>
        <w:rPr>
          <w:sz w:val="22"/>
        </w:rPr>
        <w:t xml:space="preserve">Transition. If the room gets intense, ask once. If there is no answer, turn it off.</w:t>
      </w:r>
    </w:p>
    <w:p>
      <w:pPr>
        <w:spacing w:after="80"/>
      </w:pPr>
      <w:r>
        <w:rPr>
          <w:sz w:val="22"/>
        </w:rPr>
        <w:t xml:space="preserve">When the provider team is communicating urgently, the music goes off immediately.</w:t>
      </w:r>
    </w:p>
    <w:p>
      <w:pPr>
        <w:spacing w:after="80"/>
      </w:pPr>
      <w:r>
        <w:rPr>
          <w:sz w:val="22"/>
        </w:rPr>
        <w:t xml:space="preserve">When the baby comes, personal preference. Some families want it. Most want silence.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This is a clinical tool, not a personal preference. The client's comfort comes first, every time.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